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bCs/>
          <w:color w:val="auto"/>
          <w:sz w:val="28"/>
          <w:highlight w:val="none"/>
        </w:rPr>
      </w:pPr>
      <w:r>
        <w:rPr>
          <w:color w:val="auto"/>
          <w:highlight w:val="none"/>
        </w:rPr>
        <w:drawing>
          <wp:anchor distT="0" distB="0" distL="114300" distR="114300" simplePos="0" relativeHeight="251658240" behindDoc="0" locked="0" layoutInCell="1" allowOverlap="1">
            <wp:simplePos x="0" y="0"/>
            <wp:positionH relativeFrom="column">
              <wp:posOffset>-307975</wp:posOffset>
            </wp:positionH>
            <wp:positionV relativeFrom="paragraph">
              <wp:posOffset>-253365</wp:posOffset>
            </wp:positionV>
            <wp:extent cx="3784600" cy="835660"/>
            <wp:effectExtent l="0" t="0" r="6350" b="2540"/>
            <wp:wrapSquare wrapText="bothSides"/>
            <wp:docPr id="1"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logo1"/>
                    <pic:cNvPicPr>
                      <a:picLocks noChangeAspect="1"/>
                    </pic:cNvPicPr>
                  </pic:nvPicPr>
                  <pic:blipFill>
                    <a:blip r:embed="rId27"/>
                    <a:stretch>
                      <a:fillRect/>
                    </a:stretch>
                  </pic:blipFill>
                  <pic:spPr>
                    <a:xfrm>
                      <a:off x="0" y="0"/>
                      <a:ext cx="3784600" cy="835660"/>
                    </a:xfrm>
                    <a:prstGeom prst="rect">
                      <a:avLst/>
                    </a:prstGeom>
                    <a:noFill/>
                    <a:ln>
                      <a:noFill/>
                    </a:ln>
                  </pic:spPr>
                </pic:pic>
              </a:graphicData>
            </a:graphic>
          </wp:anchor>
        </w:drawing>
      </w:r>
    </w:p>
    <w:p>
      <w:pPr>
        <w:spacing w:line="360" w:lineRule="auto"/>
        <w:rPr>
          <w:rFonts w:ascii="宋体"/>
          <w:bCs/>
          <w:color w:val="auto"/>
          <w:sz w:val="28"/>
          <w:highlight w:val="none"/>
        </w:rPr>
      </w:pPr>
    </w:p>
    <w:p>
      <w:pPr>
        <w:spacing w:line="360" w:lineRule="auto"/>
        <w:rPr>
          <w:rFonts w:hint="default" w:ascii="Arial" w:hAnsi="Arial" w:eastAsia="宋体"/>
          <w:bCs/>
          <w:color w:val="auto"/>
          <w:sz w:val="28"/>
          <w:highlight w:val="none"/>
          <w:lang w:val="en-US" w:eastAsia="zh-CN"/>
        </w:rPr>
      </w:pPr>
      <w:r>
        <w:rPr>
          <w:rFonts w:hint="eastAsia" w:ascii="Arial" w:hAnsi="Arial"/>
          <w:bCs/>
          <w:color w:val="auto"/>
          <w:sz w:val="28"/>
          <w:highlight w:val="none"/>
        </w:rPr>
        <w:t>招标编号：</w:t>
      </w:r>
      <w:r>
        <w:rPr>
          <w:rFonts w:ascii="Arial" w:hAnsi="Arial"/>
          <w:bCs/>
          <w:color w:val="auto"/>
          <w:sz w:val="28"/>
          <w:highlight w:val="none"/>
        </w:rPr>
        <w:t>GJDTHN2020011</w:t>
      </w:r>
      <w:r>
        <w:rPr>
          <w:rFonts w:hint="eastAsia" w:ascii="Arial" w:hAnsi="Arial"/>
          <w:bCs/>
          <w:color w:val="auto"/>
          <w:sz w:val="28"/>
          <w:highlight w:val="none"/>
          <w:lang w:val="en-US" w:eastAsia="zh-CN"/>
        </w:rPr>
        <w:t>-1</w:t>
      </w:r>
    </w:p>
    <w:p>
      <w:pPr>
        <w:spacing w:line="360" w:lineRule="auto"/>
        <w:rPr>
          <w:rFonts w:ascii="宋体"/>
          <w:b/>
          <w:color w:val="auto"/>
          <w:sz w:val="44"/>
          <w:szCs w:val="44"/>
          <w:highlight w:val="none"/>
        </w:rPr>
      </w:pPr>
    </w:p>
    <w:p>
      <w:pPr>
        <w:snapToGrid w:val="0"/>
        <w:spacing w:line="360" w:lineRule="auto"/>
        <w:jc w:val="center"/>
        <w:rPr>
          <w:rFonts w:ascii="宋体" w:cs="宋体-18030"/>
          <w:b/>
          <w:bCs/>
          <w:color w:val="auto"/>
          <w:sz w:val="52"/>
          <w:szCs w:val="52"/>
          <w:highlight w:val="none"/>
        </w:rPr>
      </w:pPr>
      <w:r>
        <w:rPr>
          <w:rFonts w:hint="eastAsia" w:ascii="宋体" w:hAnsi="宋体" w:cs="宋体-18030"/>
          <w:b/>
          <w:bCs/>
          <w:color w:val="auto"/>
          <w:sz w:val="52"/>
          <w:szCs w:val="52"/>
          <w:highlight w:val="none"/>
        </w:rPr>
        <w:t>国电投河南电力工程有限公司</w:t>
      </w:r>
      <w:r>
        <w:rPr>
          <w:rFonts w:ascii="宋体" w:hAnsi="宋体" w:cs="宋体-18030"/>
          <w:b/>
          <w:bCs/>
          <w:color w:val="auto"/>
          <w:sz w:val="52"/>
          <w:szCs w:val="52"/>
          <w:highlight w:val="none"/>
        </w:rPr>
        <w:t>2020</w:t>
      </w:r>
      <w:r>
        <w:rPr>
          <w:rFonts w:hint="eastAsia" w:ascii="宋体" w:hAnsi="宋体" w:cs="宋体-18030"/>
          <w:b/>
          <w:bCs/>
          <w:color w:val="auto"/>
          <w:sz w:val="52"/>
          <w:szCs w:val="52"/>
          <w:highlight w:val="none"/>
        </w:rPr>
        <w:t>年等检锅炉受热面换管框架分包项目标段二招标文件</w:t>
      </w:r>
    </w:p>
    <w:p>
      <w:pPr>
        <w:snapToGrid w:val="0"/>
        <w:spacing w:line="360" w:lineRule="auto"/>
        <w:jc w:val="center"/>
        <w:rPr>
          <w:rFonts w:ascii="宋体" w:cs="宋体-18030"/>
          <w:b/>
          <w:bCs/>
          <w:color w:val="auto"/>
          <w:sz w:val="52"/>
          <w:szCs w:val="52"/>
          <w:highlight w:val="none"/>
        </w:rPr>
      </w:pPr>
    </w:p>
    <w:p>
      <w:pPr>
        <w:spacing w:line="360" w:lineRule="auto"/>
        <w:ind w:firstLine="2200" w:firstLineChars="500"/>
        <w:rPr>
          <w:rFonts w:ascii="宋体"/>
          <w:color w:val="auto"/>
          <w:sz w:val="44"/>
          <w:highlight w:val="none"/>
        </w:rPr>
      </w:pPr>
      <w:r>
        <w:rPr>
          <w:rFonts w:hint="eastAsia" w:ascii="宋体" w:hAnsi="宋体"/>
          <w:color w:val="auto"/>
          <w:sz w:val="44"/>
          <w:highlight w:val="none"/>
        </w:rPr>
        <w:t>第一卷</w:t>
      </w:r>
      <w:r>
        <w:rPr>
          <w:rFonts w:ascii="宋体" w:hAnsi="宋体"/>
          <w:color w:val="auto"/>
          <w:sz w:val="44"/>
          <w:highlight w:val="none"/>
        </w:rPr>
        <w:t xml:space="preserve">   </w:t>
      </w:r>
      <w:r>
        <w:rPr>
          <w:rFonts w:hint="eastAsia" w:ascii="宋体" w:hAnsi="宋体"/>
          <w:color w:val="auto"/>
          <w:sz w:val="44"/>
          <w:highlight w:val="none"/>
        </w:rPr>
        <w:t>投标人须知</w:t>
      </w:r>
    </w:p>
    <w:p>
      <w:pPr>
        <w:spacing w:line="360" w:lineRule="auto"/>
        <w:ind w:firstLine="2200" w:firstLineChars="500"/>
        <w:rPr>
          <w:rFonts w:ascii="宋体"/>
          <w:color w:val="auto"/>
          <w:sz w:val="44"/>
          <w:highlight w:val="none"/>
        </w:rPr>
      </w:pPr>
      <w:r>
        <w:rPr>
          <w:rFonts w:hint="eastAsia" w:ascii="宋体" w:hAnsi="宋体"/>
          <w:color w:val="auto"/>
          <w:sz w:val="44"/>
          <w:highlight w:val="none"/>
        </w:rPr>
        <w:t>第二卷</w:t>
      </w:r>
      <w:r>
        <w:rPr>
          <w:rFonts w:ascii="宋体" w:hAnsi="宋体"/>
          <w:color w:val="auto"/>
          <w:sz w:val="44"/>
          <w:highlight w:val="none"/>
        </w:rPr>
        <w:t xml:space="preserve">   </w:t>
      </w:r>
      <w:r>
        <w:rPr>
          <w:rFonts w:hint="eastAsia" w:ascii="宋体" w:hAnsi="宋体"/>
          <w:color w:val="auto"/>
          <w:sz w:val="44"/>
          <w:highlight w:val="none"/>
        </w:rPr>
        <w:t>合同条款</w:t>
      </w:r>
    </w:p>
    <w:p>
      <w:pPr>
        <w:spacing w:line="360" w:lineRule="auto"/>
        <w:ind w:firstLine="2200" w:firstLineChars="500"/>
        <w:rPr>
          <w:rFonts w:ascii="宋体"/>
          <w:color w:val="auto"/>
          <w:sz w:val="44"/>
          <w:highlight w:val="none"/>
        </w:rPr>
      </w:pPr>
      <w:r>
        <w:rPr>
          <w:rFonts w:hint="eastAsia" w:ascii="宋体" w:hAnsi="宋体"/>
          <w:color w:val="auto"/>
          <w:sz w:val="44"/>
          <w:highlight w:val="none"/>
        </w:rPr>
        <w:t>第三卷</w:t>
      </w:r>
      <w:r>
        <w:rPr>
          <w:rFonts w:ascii="宋体" w:hAnsi="宋体"/>
          <w:color w:val="auto"/>
          <w:sz w:val="44"/>
          <w:highlight w:val="none"/>
        </w:rPr>
        <w:t xml:space="preserve">   </w:t>
      </w:r>
      <w:r>
        <w:rPr>
          <w:rFonts w:hint="eastAsia" w:ascii="宋体" w:hAnsi="宋体"/>
          <w:color w:val="auto"/>
          <w:sz w:val="44"/>
          <w:highlight w:val="none"/>
        </w:rPr>
        <w:t>技术规范</w:t>
      </w:r>
    </w:p>
    <w:p>
      <w:pPr>
        <w:spacing w:line="360" w:lineRule="auto"/>
        <w:ind w:firstLine="2200" w:firstLineChars="500"/>
        <w:rPr>
          <w:rFonts w:ascii="宋体"/>
          <w:color w:val="auto"/>
          <w:sz w:val="44"/>
          <w:highlight w:val="none"/>
        </w:rPr>
      </w:pPr>
      <w:r>
        <w:rPr>
          <w:rFonts w:hint="eastAsia" w:ascii="宋体" w:hAnsi="宋体"/>
          <w:color w:val="auto"/>
          <w:sz w:val="44"/>
          <w:highlight w:val="none"/>
        </w:rPr>
        <w:t>第四卷</w:t>
      </w:r>
      <w:r>
        <w:rPr>
          <w:rFonts w:ascii="宋体" w:hAnsi="宋体"/>
          <w:color w:val="auto"/>
          <w:sz w:val="44"/>
          <w:highlight w:val="none"/>
        </w:rPr>
        <w:t xml:space="preserve">   </w:t>
      </w:r>
      <w:r>
        <w:rPr>
          <w:rFonts w:hint="eastAsia" w:ascii="宋体" w:hAnsi="宋体"/>
          <w:color w:val="auto"/>
          <w:sz w:val="44"/>
          <w:highlight w:val="none"/>
        </w:rPr>
        <w:t>商务附录</w:t>
      </w:r>
    </w:p>
    <w:p>
      <w:pPr>
        <w:spacing w:line="360" w:lineRule="auto"/>
        <w:ind w:firstLine="2200" w:firstLineChars="500"/>
        <w:rPr>
          <w:rFonts w:ascii="宋体"/>
          <w:color w:val="auto"/>
          <w:sz w:val="44"/>
          <w:highlight w:val="none"/>
        </w:rPr>
      </w:pPr>
      <w:r>
        <w:rPr>
          <w:rFonts w:hint="eastAsia" w:ascii="宋体" w:hAnsi="宋体"/>
          <w:color w:val="auto"/>
          <w:sz w:val="44"/>
          <w:highlight w:val="none"/>
        </w:rPr>
        <w:t>第五卷</w:t>
      </w:r>
      <w:r>
        <w:rPr>
          <w:rFonts w:ascii="宋体" w:hAnsi="宋体"/>
          <w:color w:val="auto"/>
          <w:sz w:val="44"/>
          <w:highlight w:val="none"/>
        </w:rPr>
        <w:t xml:space="preserve">   </w:t>
      </w:r>
      <w:r>
        <w:rPr>
          <w:rFonts w:hint="eastAsia" w:ascii="宋体" w:hAnsi="宋体"/>
          <w:color w:val="auto"/>
          <w:sz w:val="44"/>
          <w:highlight w:val="none"/>
        </w:rPr>
        <w:t>投标文件格式</w:t>
      </w:r>
    </w:p>
    <w:p>
      <w:pPr>
        <w:spacing w:line="360" w:lineRule="auto"/>
        <w:rPr>
          <w:rFonts w:ascii="宋体"/>
          <w:color w:val="auto"/>
          <w:sz w:val="44"/>
          <w:highlight w:val="none"/>
        </w:rPr>
      </w:pPr>
    </w:p>
    <w:p>
      <w:pPr>
        <w:spacing w:line="360" w:lineRule="auto"/>
        <w:ind w:firstLine="1439" w:firstLineChars="512"/>
        <w:rPr>
          <w:rFonts w:hAnsi="宋体"/>
          <w:b/>
          <w:bCs/>
          <w:color w:val="auto"/>
          <w:kern w:val="0"/>
          <w:sz w:val="28"/>
          <w:highlight w:val="none"/>
        </w:rPr>
      </w:pPr>
      <w:r>
        <w:rPr>
          <w:rFonts w:hint="eastAsia" w:hAnsi="宋体"/>
          <w:b/>
          <w:bCs/>
          <w:color w:val="auto"/>
          <w:kern w:val="0"/>
          <w:sz w:val="28"/>
          <w:highlight w:val="none"/>
        </w:rPr>
        <w:t>招标人：国家电投集团河南电力有限公司</w:t>
      </w:r>
    </w:p>
    <w:p>
      <w:pPr>
        <w:spacing w:line="360" w:lineRule="auto"/>
        <w:ind w:firstLine="1439" w:firstLineChars="512"/>
        <w:rPr>
          <w:rFonts w:hAnsi="宋体"/>
          <w:b/>
          <w:bCs/>
          <w:color w:val="auto"/>
          <w:kern w:val="0"/>
          <w:sz w:val="28"/>
          <w:highlight w:val="none"/>
        </w:rPr>
      </w:pPr>
      <w:r>
        <w:rPr>
          <w:rFonts w:hint="eastAsia" w:hAnsi="宋体"/>
          <w:b/>
          <w:bCs/>
          <w:color w:val="auto"/>
          <w:kern w:val="0"/>
          <w:sz w:val="28"/>
          <w:highlight w:val="none"/>
        </w:rPr>
        <w:t>项目单位：</w:t>
      </w:r>
      <w:r>
        <w:rPr>
          <w:rFonts w:hint="eastAsia" w:ascii="宋体" w:hAnsi="宋体"/>
          <w:b/>
          <w:bCs/>
          <w:color w:val="auto"/>
          <w:sz w:val="28"/>
          <w:szCs w:val="28"/>
          <w:highlight w:val="none"/>
        </w:rPr>
        <w:t>国电投河南电力工程有限公司</w:t>
      </w:r>
    </w:p>
    <w:p>
      <w:pPr>
        <w:tabs>
          <w:tab w:val="left" w:pos="480"/>
          <w:tab w:val="left" w:pos="8280"/>
        </w:tabs>
        <w:spacing w:beforeLines="100" w:line="360" w:lineRule="auto"/>
        <w:jc w:val="center"/>
        <w:rPr>
          <w:rFonts w:ascii="宋体"/>
          <w:b/>
          <w:color w:val="auto"/>
          <w:sz w:val="32"/>
          <w:szCs w:val="32"/>
          <w:highlight w:val="none"/>
        </w:rPr>
        <w:sectPr>
          <w:headerReference r:id="rId4" w:type="first"/>
          <w:footerReference r:id="rId6" w:type="first"/>
          <w:headerReference r:id="rId3" w:type="default"/>
          <w:footerReference r:id="rId5" w:type="default"/>
          <w:pgSz w:w="11907" w:h="16840"/>
          <w:pgMar w:top="1185" w:right="1440" w:bottom="1440" w:left="1797" w:header="1291" w:footer="992" w:gutter="0"/>
          <w:pgNumType w:fmt="numberInDash" w:start="1"/>
          <w:cols w:space="720" w:num="1"/>
          <w:docGrid w:linePitch="326" w:charSpace="0"/>
        </w:sectPr>
      </w:pPr>
      <w:r>
        <w:rPr>
          <w:rFonts w:ascii="宋体"/>
          <w:b/>
          <w:color w:val="auto"/>
          <w:sz w:val="28"/>
          <w:highlight w:val="none"/>
        </w:rPr>
        <w:tab/>
      </w:r>
      <w:r>
        <w:rPr>
          <w:rFonts w:hAnsi="宋体"/>
          <w:b/>
          <w:color w:val="auto"/>
          <w:sz w:val="32"/>
          <w:szCs w:val="32"/>
          <w:highlight w:val="none"/>
        </w:rPr>
        <w:t>2020</w:t>
      </w:r>
      <w:r>
        <w:rPr>
          <w:rFonts w:hint="eastAsia" w:hAnsi="宋体"/>
          <w:b/>
          <w:color w:val="auto"/>
          <w:sz w:val="32"/>
          <w:szCs w:val="32"/>
          <w:highlight w:val="none"/>
        </w:rPr>
        <w:t>年</w:t>
      </w:r>
      <w:r>
        <w:rPr>
          <w:rFonts w:hAnsi="宋体"/>
          <w:b/>
          <w:color w:val="auto"/>
          <w:sz w:val="32"/>
          <w:szCs w:val="32"/>
          <w:highlight w:val="none"/>
        </w:rPr>
        <w:t>2</w:t>
      </w:r>
      <w:r>
        <w:rPr>
          <w:rFonts w:hint="eastAsia" w:hAnsi="宋体"/>
          <w:b/>
          <w:color w:val="auto"/>
          <w:sz w:val="32"/>
          <w:szCs w:val="32"/>
          <w:highlight w:val="none"/>
        </w:rPr>
        <w:t>月</w:t>
      </w:r>
      <w:bookmarkStart w:id="188" w:name="_GoBack"/>
      <w:bookmarkEnd w:id="188"/>
    </w:p>
    <w:p>
      <w:pPr>
        <w:spacing w:line="360" w:lineRule="auto"/>
        <w:rPr>
          <w:rFonts w:ascii="宋体"/>
          <w:b/>
          <w:color w:val="auto"/>
          <w:sz w:val="32"/>
          <w:szCs w:val="32"/>
          <w:highlight w:val="none"/>
        </w:rPr>
        <w:sectPr>
          <w:headerReference r:id="rId7" w:type="default"/>
          <w:footerReference r:id="rId8" w:type="default"/>
          <w:type w:val="continuous"/>
          <w:pgSz w:w="11907" w:h="16840"/>
          <w:pgMar w:top="1440" w:right="1440" w:bottom="1440" w:left="1797" w:header="851" w:footer="992" w:gutter="0"/>
          <w:pgNumType w:fmt="numberInDash" w:start="1"/>
          <w:cols w:space="720" w:num="1"/>
          <w:docGrid w:linePitch="326" w:charSpace="0"/>
        </w:sectPr>
      </w:pPr>
    </w:p>
    <w:p>
      <w:pPr>
        <w:spacing w:line="360" w:lineRule="auto"/>
        <w:jc w:val="center"/>
        <w:rPr>
          <w:color w:val="auto"/>
          <w:highlight w:val="none"/>
        </w:rPr>
      </w:pPr>
      <w:r>
        <w:rPr>
          <w:rFonts w:hint="eastAsia" w:ascii="宋体" w:hAnsi="宋体"/>
          <w:b/>
          <w:color w:val="auto"/>
          <w:sz w:val="32"/>
          <w:szCs w:val="32"/>
          <w:highlight w:val="none"/>
        </w:rPr>
        <w:t>目</w:t>
      </w:r>
      <w:r>
        <w:rPr>
          <w:rFonts w:ascii="宋体" w:hAnsi="宋体"/>
          <w:b/>
          <w:color w:val="auto"/>
          <w:sz w:val="32"/>
          <w:szCs w:val="32"/>
          <w:highlight w:val="none"/>
        </w:rPr>
        <w:t xml:space="preserve">    </w:t>
      </w:r>
      <w:r>
        <w:rPr>
          <w:rFonts w:hint="eastAsia" w:ascii="宋体" w:hAnsi="宋体"/>
          <w:b/>
          <w:color w:val="auto"/>
          <w:sz w:val="32"/>
          <w:szCs w:val="32"/>
          <w:highlight w:val="none"/>
        </w:rPr>
        <w:t>录</w:t>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TOC \o "1-1" \h \z </w:instrText>
      </w:r>
      <w:r>
        <w:rPr>
          <w:color w:val="auto"/>
          <w:kern w:val="0"/>
          <w:highlight w:val="none"/>
        </w:rPr>
        <w:fldChar w:fldCharType="separate"/>
      </w:r>
      <w:r>
        <w:rPr>
          <w:color w:val="auto"/>
          <w:kern w:val="0"/>
          <w:highlight w:val="none"/>
        </w:rPr>
        <w:fldChar w:fldCharType="begin"/>
      </w:r>
      <w:r>
        <w:rPr>
          <w:color w:val="auto"/>
          <w:kern w:val="0"/>
          <w:highlight w:val="none"/>
        </w:rPr>
        <w:instrText xml:space="preserve"> HYPERLINK \l _Toc17818 </w:instrText>
      </w:r>
      <w:r>
        <w:rPr>
          <w:color w:val="auto"/>
          <w:kern w:val="0"/>
          <w:highlight w:val="none"/>
        </w:rPr>
        <w:fldChar w:fldCharType="separate"/>
      </w:r>
      <w:r>
        <w:rPr>
          <w:rFonts w:hint="eastAsia" w:ascii="Times New Roman" w:eastAsia="黑体"/>
          <w:color w:val="auto"/>
          <w:szCs w:val="44"/>
          <w:highlight w:val="none"/>
        </w:rPr>
        <w:t>第一卷</w:t>
      </w:r>
      <w:r>
        <w:rPr>
          <w:rFonts w:ascii="Times New Roman" w:eastAsia="黑体"/>
          <w:color w:val="auto"/>
          <w:szCs w:val="44"/>
          <w:highlight w:val="none"/>
        </w:rPr>
        <w:t xml:space="preserve"> </w:t>
      </w:r>
      <w:r>
        <w:rPr>
          <w:rFonts w:hint="eastAsia" w:ascii="Times New Roman" w:eastAsia="黑体"/>
          <w:color w:val="auto"/>
          <w:szCs w:val="44"/>
          <w:highlight w:val="none"/>
        </w:rPr>
        <w:t>投标人须知</w:t>
      </w:r>
      <w:r>
        <w:rPr>
          <w:color w:val="auto"/>
          <w:highlight w:val="none"/>
        </w:rPr>
        <w:tab/>
      </w:r>
      <w:r>
        <w:rPr>
          <w:color w:val="auto"/>
          <w:highlight w:val="none"/>
        </w:rPr>
        <w:fldChar w:fldCharType="begin"/>
      </w:r>
      <w:r>
        <w:rPr>
          <w:color w:val="auto"/>
          <w:highlight w:val="none"/>
        </w:rPr>
        <w:instrText xml:space="preserve"> PAGEREF _Toc17818 </w:instrText>
      </w:r>
      <w:r>
        <w:rPr>
          <w:color w:val="auto"/>
          <w:highlight w:val="none"/>
        </w:rPr>
        <w:fldChar w:fldCharType="separate"/>
      </w:r>
      <w:r>
        <w:rPr>
          <w:color w:val="auto"/>
          <w:highlight w:val="none"/>
        </w:rPr>
        <w:t>- 2 -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_Toc10128 </w:instrText>
      </w:r>
      <w:r>
        <w:rPr>
          <w:color w:val="auto"/>
          <w:kern w:val="0"/>
          <w:highlight w:val="none"/>
        </w:rPr>
        <w:fldChar w:fldCharType="separate"/>
      </w:r>
      <w:r>
        <w:rPr>
          <w:rFonts w:hint="eastAsia" w:hAnsi="宋体"/>
          <w:color w:val="auto"/>
          <w:highlight w:val="none"/>
        </w:rPr>
        <w:t>前附表</w:t>
      </w:r>
      <w:r>
        <w:rPr>
          <w:color w:val="auto"/>
          <w:highlight w:val="none"/>
        </w:rPr>
        <w:tab/>
      </w:r>
      <w:r>
        <w:rPr>
          <w:color w:val="auto"/>
          <w:highlight w:val="none"/>
        </w:rPr>
        <w:fldChar w:fldCharType="begin"/>
      </w:r>
      <w:r>
        <w:rPr>
          <w:color w:val="auto"/>
          <w:highlight w:val="none"/>
        </w:rPr>
        <w:instrText xml:space="preserve"> PAGEREF _Toc10128 </w:instrText>
      </w:r>
      <w:r>
        <w:rPr>
          <w:color w:val="auto"/>
          <w:highlight w:val="none"/>
        </w:rPr>
        <w:fldChar w:fldCharType="separate"/>
      </w:r>
      <w:r>
        <w:rPr>
          <w:color w:val="auto"/>
          <w:highlight w:val="none"/>
        </w:rPr>
        <w:t>- 3 -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_Toc1353 </w:instrText>
      </w:r>
      <w:r>
        <w:rPr>
          <w:color w:val="auto"/>
          <w:kern w:val="0"/>
          <w:highlight w:val="none"/>
        </w:rPr>
        <w:fldChar w:fldCharType="separate"/>
      </w:r>
      <w:r>
        <w:rPr>
          <w:color w:val="auto"/>
          <w:highlight w:val="none"/>
        </w:rPr>
        <w:t>1</w:t>
      </w:r>
      <w:r>
        <w:rPr>
          <w:rFonts w:hint="eastAsia"/>
          <w:color w:val="auto"/>
          <w:highlight w:val="none"/>
        </w:rPr>
        <w:t>．定义</w:t>
      </w:r>
      <w:r>
        <w:rPr>
          <w:color w:val="auto"/>
          <w:highlight w:val="none"/>
        </w:rPr>
        <w:tab/>
      </w:r>
      <w:r>
        <w:rPr>
          <w:color w:val="auto"/>
          <w:highlight w:val="none"/>
        </w:rPr>
        <w:fldChar w:fldCharType="begin"/>
      </w:r>
      <w:r>
        <w:rPr>
          <w:color w:val="auto"/>
          <w:highlight w:val="none"/>
        </w:rPr>
        <w:instrText xml:space="preserve"> PAGEREF _Toc1353 </w:instrText>
      </w:r>
      <w:r>
        <w:rPr>
          <w:color w:val="auto"/>
          <w:highlight w:val="none"/>
        </w:rPr>
        <w:fldChar w:fldCharType="separate"/>
      </w:r>
      <w:r>
        <w:rPr>
          <w:color w:val="auto"/>
          <w:highlight w:val="none"/>
        </w:rPr>
        <w:t>- 5 -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_Toc29500 </w:instrText>
      </w:r>
      <w:r>
        <w:rPr>
          <w:color w:val="auto"/>
          <w:kern w:val="0"/>
          <w:highlight w:val="none"/>
        </w:rPr>
        <w:fldChar w:fldCharType="separate"/>
      </w:r>
      <w:r>
        <w:rPr>
          <w:rFonts w:hAnsi="宋体"/>
          <w:color w:val="auto"/>
          <w:highlight w:val="none"/>
        </w:rPr>
        <w:t>2</w:t>
      </w:r>
      <w:r>
        <w:rPr>
          <w:rFonts w:hint="eastAsia" w:hAnsi="宋体"/>
          <w:color w:val="auto"/>
          <w:highlight w:val="none"/>
        </w:rPr>
        <w:t>．项目概况</w:t>
      </w:r>
      <w:r>
        <w:rPr>
          <w:color w:val="auto"/>
          <w:highlight w:val="none"/>
        </w:rPr>
        <w:tab/>
      </w:r>
      <w:r>
        <w:rPr>
          <w:color w:val="auto"/>
          <w:highlight w:val="none"/>
        </w:rPr>
        <w:fldChar w:fldCharType="begin"/>
      </w:r>
      <w:r>
        <w:rPr>
          <w:color w:val="auto"/>
          <w:highlight w:val="none"/>
        </w:rPr>
        <w:instrText xml:space="preserve"> PAGEREF _Toc29500 </w:instrText>
      </w:r>
      <w:r>
        <w:rPr>
          <w:color w:val="auto"/>
          <w:highlight w:val="none"/>
        </w:rPr>
        <w:fldChar w:fldCharType="separate"/>
      </w:r>
      <w:r>
        <w:rPr>
          <w:color w:val="auto"/>
          <w:highlight w:val="none"/>
        </w:rPr>
        <w:t>- 5 -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_Toc7741 </w:instrText>
      </w:r>
      <w:r>
        <w:rPr>
          <w:color w:val="auto"/>
          <w:kern w:val="0"/>
          <w:highlight w:val="none"/>
        </w:rPr>
        <w:fldChar w:fldCharType="separate"/>
      </w:r>
      <w:r>
        <w:rPr>
          <w:rFonts w:hAnsi="宋体"/>
          <w:color w:val="auto"/>
          <w:highlight w:val="none"/>
        </w:rPr>
        <w:t>3</w:t>
      </w:r>
      <w:r>
        <w:rPr>
          <w:rFonts w:hint="eastAsia" w:hAnsi="宋体"/>
          <w:color w:val="auto"/>
          <w:highlight w:val="none"/>
        </w:rPr>
        <w:t>．招标范围</w:t>
      </w:r>
      <w:r>
        <w:rPr>
          <w:color w:val="auto"/>
          <w:highlight w:val="none"/>
        </w:rPr>
        <w:tab/>
      </w:r>
      <w:r>
        <w:rPr>
          <w:color w:val="auto"/>
          <w:highlight w:val="none"/>
        </w:rPr>
        <w:fldChar w:fldCharType="begin"/>
      </w:r>
      <w:r>
        <w:rPr>
          <w:color w:val="auto"/>
          <w:highlight w:val="none"/>
        </w:rPr>
        <w:instrText xml:space="preserve"> PAGEREF _Toc7741 </w:instrText>
      </w:r>
      <w:r>
        <w:rPr>
          <w:color w:val="auto"/>
          <w:highlight w:val="none"/>
        </w:rPr>
        <w:fldChar w:fldCharType="separate"/>
      </w:r>
      <w:r>
        <w:rPr>
          <w:color w:val="auto"/>
          <w:highlight w:val="none"/>
        </w:rPr>
        <w:t>- 5 -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_Toc24605 </w:instrText>
      </w:r>
      <w:r>
        <w:rPr>
          <w:color w:val="auto"/>
          <w:kern w:val="0"/>
          <w:highlight w:val="none"/>
        </w:rPr>
        <w:fldChar w:fldCharType="separate"/>
      </w:r>
      <w:r>
        <w:rPr>
          <w:rFonts w:hint="eastAsia" w:hAnsi="宋体"/>
          <w:color w:val="auto"/>
          <w:highlight w:val="none"/>
          <w:lang w:val="en-US" w:eastAsia="zh-CN"/>
        </w:rPr>
        <w:t>4</w:t>
      </w:r>
      <w:r>
        <w:rPr>
          <w:rFonts w:hint="eastAsia" w:hAnsi="宋体"/>
          <w:color w:val="auto"/>
          <w:highlight w:val="none"/>
        </w:rPr>
        <w:t>．投标人资质和要求</w:t>
      </w:r>
      <w:r>
        <w:rPr>
          <w:color w:val="auto"/>
          <w:highlight w:val="none"/>
        </w:rPr>
        <w:tab/>
      </w:r>
      <w:r>
        <w:rPr>
          <w:color w:val="auto"/>
          <w:highlight w:val="none"/>
        </w:rPr>
        <w:fldChar w:fldCharType="begin"/>
      </w:r>
      <w:r>
        <w:rPr>
          <w:color w:val="auto"/>
          <w:highlight w:val="none"/>
        </w:rPr>
        <w:instrText xml:space="preserve"> PAGEREF _Toc24605 </w:instrText>
      </w:r>
      <w:r>
        <w:rPr>
          <w:color w:val="auto"/>
          <w:highlight w:val="none"/>
        </w:rPr>
        <w:fldChar w:fldCharType="separate"/>
      </w:r>
      <w:r>
        <w:rPr>
          <w:color w:val="auto"/>
          <w:highlight w:val="none"/>
        </w:rPr>
        <w:t>- 6 -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_Toc11652 </w:instrText>
      </w:r>
      <w:r>
        <w:rPr>
          <w:color w:val="auto"/>
          <w:kern w:val="0"/>
          <w:highlight w:val="none"/>
        </w:rPr>
        <w:fldChar w:fldCharType="separate"/>
      </w:r>
      <w:r>
        <w:rPr>
          <w:rFonts w:hAnsi="宋体"/>
          <w:color w:val="auto"/>
          <w:highlight w:val="none"/>
        </w:rPr>
        <w:t>5</w:t>
      </w:r>
      <w:r>
        <w:rPr>
          <w:rFonts w:hint="eastAsia" w:hAnsi="宋体"/>
          <w:color w:val="auto"/>
          <w:highlight w:val="none"/>
        </w:rPr>
        <w:t>．招标文件</w:t>
      </w:r>
      <w:r>
        <w:rPr>
          <w:color w:val="auto"/>
          <w:highlight w:val="none"/>
        </w:rPr>
        <w:tab/>
      </w:r>
      <w:r>
        <w:rPr>
          <w:color w:val="auto"/>
          <w:highlight w:val="none"/>
        </w:rPr>
        <w:fldChar w:fldCharType="begin"/>
      </w:r>
      <w:r>
        <w:rPr>
          <w:color w:val="auto"/>
          <w:highlight w:val="none"/>
        </w:rPr>
        <w:instrText xml:space="preserve"> PAGEREF _Toc11652 </w:instrText>
      </w:r>
      <w:r>
        <w:rPr>
          <w:color w:val="auto"/>
          <w:highlight w:val="none"/>
        </w:rPr>
        <w:fldChar w:fldCharType="separate"/>
      </w:r>
      <w:r>
        <w:rPr>
          <w:color w:val="auto"/>
          <w:highlight w:val="none"/>
        </w:rPr>
        <w:t>- 6 -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_Toc14635 </w:instrText>
      </w:r>
      <w:r>
        <w:rPr>
          <w:color w:val="auto"/>
          <w:kern w:val="0"/>
          <w:highlight w:val="none"/>
        </w:rPr>
        <w:fldChar w:fldCharType="separate"/>
      </w:r>
      <w:r>
        <w:rPr>
          <w:rFonts w:hAnsi="宋体"/>
          <w:color w:val="auto"/>
          <w:highlight w:val="none"/>
        </w:rPr>
        <w:t xml:space="preserve">6. </w:t>
      </w:r>
      <w:r>
        <w:rPr>
          <w:rFonts w:hint="eastAsia" w:hAnsi="宋体"/>
          <w:color w:val="auto"/>
          <w:highlight w:val="none"/>
        </w:rPr>
        <w:t>投标文件</w:t>
      </w:r>
      <w:r>
        <w:rPr>
          <w:color w:val="auto"/>
          <w:highlight w:val="none"/>
        </w:rPr>
        <w:tab/>
      </w:r>
      <w:r>
        <w:rPr>
          <w:color w:val="auto"/>
          <w:highlight w:val="none"/>
        </w:rPr>
        <w:fldChar w:fldCharType="begin"/>
      </w:r>
      <w:r>
        <w:rPr>
          <w:color w:val="auto"/>
          <w:highlight w:val="none"/>
        </w:rPr>
        <w:instrText xml:space="preserve"> PAGEREF _Toc14635 </w:instrText>
      </w:r>
      <w:r>
        <w:rPr>
          <w:color w:val="auto"/>
          <w:highlight w:val="none"/>
        </w:rPr>
        <w:fldChar w:fldCharType="separate"/>
      </w:r>
      <w:r>
        <w:rPr>
          <w:color w:val="auto"/>
          <w:highlight w:val="none"/>
        </w:rPr>
        <w:t>- 7 -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_Toc29649 </w:instrText>
      </w:r>
      <w:r>
        <w:rPr>
          <w:color w:val="auto"/>
          <w:kern w:val="0"/>
          <w:highlight w:val="none"/>
        </w:rPr>
        <w:fldChar w:fldCharType="separate"/>
      </w:r>
      <w:r>
        <w:rPr>
          <w:rFonts w:hAnsi="宋体"/>
          <w:color w:val="auto"/>
          <w:highlight w:val="none"/>
        </w:rPr>
        <w:t>7.</w:t>
      </w:r>
      <w:r>
        <w:rPr>
          <w:rFonts w:hint="eastAsia" w:hAnsi="宋体"/>
          <w:color w:val="auto"/>
          <w:highlight w:val="none"/>
        </w:rPr>
        <w:t>开标</w:t>
      </w:r>
      <w:r>
        <w:rPr>
          <w:color w:val="auto"/>
          <w:highlight w:val="none"/>
        </w:rPr>
        <w:tab/>
      </w:r>
      <w:r>
        <w:rPr>
          <w:color w:val="auto"/>
          <w:highlight w:val="none"/>
        </w:rPr>
        <w:fldChar w:fldCharType="begin"/>
      </w:r>
      <w:r>
        <w:rPr>
          <w:color w:val="auto"/>
          <w:highlight w:val="none"/>
        </w:rPr>
        <w:instrText xml:space="preserve"> PAGEREF _Toc29649 </w:instrText>
      </w:r>
      <w:r>
        <w:rPr>
          <w:color w:val="auto"/>
          <w:highlight w:val="none"/>
        </w:rPr>
        <w:fldChar w:fldCharType="separate"/>
      </w:r>
      <w:r>
        <w:rPr>
          <w:color w:val="auto"/>
          <w:highlight w:val="none"/>
        </w:rPr>
        <w:t>- 12 -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_Toc16254 </w:instrText>
      </w:r>
      <w:r>
        <w:rPr>
          <w:color w:val="auto"/>
          <w:kern w:val="0"/>
          <w:highlight w:val="none"/>
        </w:rPr>
        <w:fldChar w:fldCharType="separate"/>
      </w:r>
      <w:r>
        <w:rPr>
          <w:rFonts w:hAnsi="宋体"/>
          <w:color w:val="auto"/>
          <w:highlight w:val="none"/>
        </w:rPr>
        <w:t>8</w:t>
      </w:r>
      <w:r>
        <w:rPr>
          <w:rFonts w:hint="eastAsia" w:hAnsi="宋体"/>
          <w:color w:val="auto"/>
          <w:highlight w:val="none"/>
        </w:rPr>
        <w:t>．评标</w:t>
      </w:r>
      <w:r>
        <w:rPr>
          <w:color w:val="auto"/>
          <w:highlight w:val="none"/>
        </w:rPr>
        <w:tab/>
      </w:r>
      <w:r>
        <w:rPr>
          <w:color w:val="auto"/>
          <w:highlight w:val="none"/>
        </w:rPr>
        <w:fldChar w:fldCharType="begin"/>
      </w:r>
      <w:r>
        <w:rPr>
          <w:color w:val="auto"/>
          <w:highlight w:val="none"/>
        </w:rPr>
        <w:instrText xml:space="preserve"> PAGEREF _Toc16254 </w:instrText>
      </w:r>
      <w:r>
        <w:rPr>
          <w:color w:val="auto"/>
          <w:highlight w:val="none"/>
        </w:rPr>
        <w:fldChar w:fldCharType="separate"/>
      </w:r>
      <w:r>
        <w:rPr>
          <w:color w:val="auto"/>
          <w:highlight w:val="none"/>
        </w:rPr>
        <w:t>- 12 -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_Toc27717 </w:instrText>
      </w:r>
      <w:r>
        <w:rPr>
          <w:color w:val="auto"/>
          <w:kern w:val="0"/>
          <w:highlight w:val="none"/>
        </w:rPr>
        <w:fldChar w:fldCharType="separate"/>
      </w:r>
      <w:r>
        <w:rPr>
          <w:rFonts w:hAnsi="宋体"/>
          <w:color w:val="auto"/>
          <w:highlight w:val="none"/>
        </w:rPr>
        <w:t>9</w:t>
      </w:r>
      <w:r>
        <w:rPr>
          <w:rFonts w:hint="eastAsia" w:hAnsi="宋体"/>
          <w:color w:val="auto"/>
          <w:highlight w:val="none"/>
        </w:rPr>
        <w:t>．资格审查</w:t>
      </w:r>
      <w:r>
        <w:rPr>
          <w:color w:val="auto"/>
          <w:highlight w:val="none"/>
        </w:rPr>
        <w:tab/>
      </w:r>
      <w:r>
        <w:rPr>
          <w:color w:val="auto"/>
          <w:highlight w:val="none"/>
        </w:rPr>
        <w:fldChar w:fldCharType="begin"/>
      </w:r>
      <w:r>
        <w:rPr>
          <w:color w:val="auto"/>
          <w:highlight w:val="none"/>
        </w:rPr>
        <w:instrText xml:space="preserve"> PAGEREF _Toc27717 </w:instrText>
      </w:r>
      <w:r>
        <w:rPr>
          <w:color w:val="auto"/>
          <w:highlight w:val="none"/>
        </w:rPr>
        <w:fldChar w:fldCharType="separate"/>
      </w:r>
      <w:r>
        <w:rPr>
          <w:color w:val="auto"/>
          <w:highlight w:val="none"/>
        </w:rPr>
        <w:t>- 14 -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_Toc28280 </w:instrText>
      </w:r>
      <w:r>
        <w:rPr>
          <w:color w:val="auto"/>
          <w:kern w:val="0"/>
          <w:highlight w:val="none"/>
        </w:rPr>
        <w:fldChar w:fldCharType="separate"/>
      </w:r>
      <w:r>
        <w:rPr>
          <w:rFonts w:hAnsi="宋体"/>
          <w:color w:val="auto"/>
          <w:highlight w:val="none"/>
        </w:rPr>
        <w:t>10</w:t>
      </w:r>
      <w:r>
        <w:rPr>
          <w:rFonts w:hint="eastAsia" w:hAnsi="宋体"/>
          <w:color w:val="auto"/>
          <w:highlight w:val="none"/>
        </w:rPr>
        <w:t>．定标</w:t>
      </w:r>
      <w:r>
        <w:rPr>
          <w:color w:val="auto"/>
          <w:highlight w:val="none"/>
        </w:rPr>
        <w:tab/>
      </w:r>
      <w:r>
        <w:rPr>
          <w:color w:val="auto"/>
          <w:highlight w:val="none"/>
        </w:rPr>
        <w:fldChar w:fldCharType="begin"/>
      </w:r>
      <w:r>
        <w:rPr>
          <w:color w:val="auto"/>
          <w:highlight w:val="none"/>
        </w:rPr>
        <w:instrText xml:space="preserve"> PAGEREF _Toc28280 </w:instrText>
      </w:r>
      <w:r>
        <w:rPr>
          <w:color w:val="auto"/>
          <w:highlight w:val="none"/>
        </w:rPr>
        <w:fldChar w:fldCharType="separate"/>
      </w:r>
      <w:r>
        <w:rPr>
          <w:color w:val="auto"/>
          <w:highlight w:val="none"/>
        </w:rPr>
        <w:t>- 14 -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_Toc26230 </w:instrText>
      </w:r>
      <w:r>
        <w:rPr>
          <w:color w:val="auto"/>
          <w:kern w:val="0"/>
          <w:highlight w:val="none"/>
        </w:rPr>
        <w:fldChar w:fldCharType="separate"/>
      </w:r>
      <w:r>
        <w:rPr>
          <w:rFonts w:hAnsi="宋体"/>
          <w:color w:val="auto"/>
          <w:highlight w:val="none"/>
        </w:rPr>
        <w:t>11</w:t>
      </w:r>
      <w:r>
        <w:rPr>
          <w:rFonts w:hint="eastAsia" w:hAnsi="宋体"/>
          <w:color w:val="auto"/>
          <w:highlight w:val="none"/>
        </w:rPr>
        <w:t>．授予合同</w:t>
      </w:r>
      <w:r>
        <w:rPr>
          <w:color w:val="auto"/>
          <w:highlight w:val="none"/>
        </w:rPr>
        <w:tab/>
      </w:r>
      <w:r>
        <w:rPr>
          <w:color w:val="auto"/>
          <w:highlight w:val="none"/>
        </w:rPr>
        <w:fldChar w:fldCharType="begin"/>
      </w:r>
      <w:r>
        <w:rPr>
          <w:color w:val="auto"/>
          <w:highlight w:val="none"/>
        </w:rPr>
        <w:instrText xml:space="preserve"> PAGEREF _Toc26230 </w:instrText>
      </w:r>
      <w:r>
        <w:rPr>
          <w:color w:val="auto"/>
          <w:highlight w:val="none"/>
        </w:rPr>
        <w:fldChar w:fldCharType="separate"/>
      </w:r>
      <w:r>
        <w:rPr>
          <w:color w:val="auto"/>
          <w:highlight w:val="none"/>
        </w:rPr>
        <w:t>- 14 -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_Toc31272 </w:instrText>
      </w:r>
      <w:r>
        <w:rPr>
          <w:color w:val="auto"/>
          <w:kern w:val="0"/>
          <w:highlight w:val="none"/>
        </w:rPr>
        <w:fldChar w:fldCharType="separate"/>
      </w:r>
      <w:r>
        <w:rPr>
          <w:rFonts w:hAnsi="宋体"/>
          <w:color w:val="auto"/>
          <w:highlight w:val="none"/>
        </w:rPr>
        <w:t>12.</w:t>
      </w:r>
      <w:r>
        <w:rPr>
          <w:rFonts w:hint="eastAsia" w:hAnsi="宋体"/>
          <w:color w:val="auto"/>
          <w:highlight w:val="none"/>
        </w:rPr>
        <w:t>投标费用</w:t>
      </w:r>
      <w:r>
        <w:rPr>
          <w:color w:val="auto"/>
          <w:highlight w:val="none"/>
        </w:rPr>
        <w:tab/>
      </w:r>
      <w:r>
        <w:rPr>
          <w:color w:val="auto"/>
          <w:highlight w:val="none"/>
        </w:rPr>
        <w:fldChar w:fldCharType="begin"/>
      </w:r>
      <w:r>
        <w:rPr>
          <w:color w:val="auto"/>
          <w:highlight w:val="none"/>
        </w:rPr>
        <w:instrText xml:space="preserve"> PAGEREF _Toc31272 </w:instrText>
      </w:r>
      <w:r>
        <w:rPr>
          <w:color w:val="auto"/>
          <w:highlight w:val="none"/>
        </w:rPr>
        <w:fldChar w:fldCharType="separate"/>
      </w:r>
      <w:r>
        <w:rPr>
          <w:color w:val="auto"/>
          <w:highlight w:val="none"/>
        </w:rPr>
        <w:t>- 15 -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_Toc9667 </w:instrText>
      </w:r>
      <w:r>
        <w:rPr>
          <w:color w:val="auto"/>
          <w:kern w:val="0"/>
          <w:highlight w:val="none"/>
        </w:rPr>
        <w:fldChar w:fldCharType="separate"/>
      </w:r>
      <w:r>
        <w:rPr>
          <w:rFonts w:hAnsi="宋体"/>
          <w:color w:val="auto"/>
          <w:highlight w:val="none"/>
        </w:rPr>
        <w:t>13.</w:t>
      </w:r>
      <w:r>
        <w:rPr>
          <w:rFonts w:hint="eastAsia" w:hAnsi="宋体"/>
          <w:color w:val="auto"/>
          <w:highlight w:val="none"/>
        </w:rPr>
        <w:t>纪律与保密</w:t>
      </w:r>
      <w:r>
        <w:rPr>
          <w:color w:val="auto"/>
          <w:highlight w:val="none"/>
        </w:rPr>
        <w:tab/>
      </w:r>
      <w:r>
        <w:rPr>
          <w:color w:val="auto"/>
          <w:highlight w:val="none"/>
        </w:rPr>
        <w:fldChar w:fldCharType="begin"/>
      </w:r>
      <w:r>
        <w:rPr>
          <w:color w:val="auto"/>
          <w:highlight w:val="none"/>
        </w:rPr>
        <w:instrText xml:space="preserve"> PAGEREF _Toc9667 </w:instrText>
      </w:r>
      <w:r>
        <w:rPr>
          <w:color w:val="auto"/>
          <w:highlight w:val="none"/>
        </w:rPr>
        <w:fldChar w:fldCharType="separate"/>
      </w:r>
      <w:r>
        <w:rPr>
          <w:color w:val="auto"/>
          <w:highlight w:val="none"/>
        </w:rPr>
        <w:t>- 15 -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_Toc8657 </w:instrText>
      </w:r>
      <w:r>
        <w:rPr>
          <w:color w:val="auto"/>
          <w:kern w:val="0"/>
          <w:highlight w:val="none"/>
        </w:rPr>
        <w:fldChar w:fldCharType="separate"/>
      </w:r>
      <w:r>
        <w:rPr>
          <w:rFonts w:hint="eastAsia" w:ascii="Times New Roman" w:eastAsia="黑体"/>
          <w:color w:val="auto"/>
          <w:szCs w:val="44"/>
          <w:highlight w:val="none"/>
        </w:rPr>
        <w:t>第二卷</w:t>
      </w:r>
      <w:r>
        <w:rPr>
          <w:rFonts w:ascii="Times New Roman" w:eastAsia="黑体"/>
          <w:color w:val="auto"/>
          <w:szCs w:val="44"/>
          <w:highlight w:val="none"/>
        </w:rPr>
        <w:t xml:space="preserve"> </w:t>
      </w:r>
      <w:r>
        <w:rPr>
          <w:rFonts w:hint="eastAsia" w:ascii="Times New Roman" w:eastAsia="黑体"/>
          <w:color w:val="auto"/>
          <w:szCs w:val="44"/>
          <w:highlight w:val="none"/>
        </w:rPr>
        <w:t>合同条款</w:t>
      </w:r>
      <w:r>
        <w:rPr>
          <w:color w:val="auto"/>
          <w:highlight w:val="none"/>
        </w:rPr>
        <w:tab/>
      </w:r>
      <w:r>
        <w:rPr>
          <w:color w:val="auto"/>
          <w:highlight w:val="none"/>
        </w:rPr>
        <w:fldChar w:fldCharType="begin"/>
      </w:r>
      <w:r>
        <w:rPr>
          <w:color w:val="auto"/>
          <w:highlight w:val="none"/>
        </w:rPr>
        <w:instrText xml:space="preserve"> PAGEREF _Toc8657 </w:instrText>
      </w:r>
      <w:r>
        <w:rPr>
          <w:color w:val="auto"/>
          <w:highlight w:val="none"/>
        </w:rPr>
        <w:fldChar w:fldCharType="separate"/>
      </w:r>
      <w:r>
        <w:rPr>
          <w:color w:val="auto"/>
          <w:highlight w:val="none"/>
        </w:rPr>
        <w:t>- 16 -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_Toc22582 </w:instrText>
      </w:r>
      <w:r>
        <w:rPr>
          <w:color w:val="auto"/>
          <w:kern w:val="0"/>
          <w:highlight w:val="none"/>
        </w:rPr>
        <w:fldChar w:fldCharType="separate"/>
      </w:r>
      <w:r>
        <w:rPr>
          <w:rFonts w:hint="eastAsia" w:ascii="Times New Roman" w:eastAsia="黑体"/>
          <w:color w:val="auto"/>
          <w:szCs w:val="44"/>
          <w:highlight w:val="none"/>
        </w:rPr>
        <w:t>第三卷</w:t>
      </w:r>
      <w:r>
        <w:rPr>
          <w:rFonts w:ascii="Times New Roman" w:eastAsia="黑体"/>
          <w:color w:val="auto"/>
          <w:szCs w:val="44"/>
          <w:highlight w:val="none"/>
        </w:rPr>
        <w:t xml:space="preserve"> </w:t>
      </w:r>
      <w:r>
        <w:rPr>
          <w:rFonts w:hint="eastAsia" w:ascii="Times New Roman" w:eastAsia="黑体"/>
          <w:color w:val="auto"/>
          <w:szCs w:val="44"/>
          <w:highlight w:val="none"/>
        </w:rPr>
        <w:t>技术规范</w:t>
      </w:r>
      <w:r>
        <w:rPr>
          <w:color w:val="auto"/>
          <w:highlight w:val="none"/>
        </w:rPr>
        <w:tab/>
      </w:r>
      <w:r>
        <w:rPr>
          <w:color w:val="auto"/>
          <w:highlight w:val="none"/>
        </w:rPr>
        <w:fldChar w:fldCharType="begin"/>
      </w:r>
      <w:r>
        <w:rPr>
          <w:color w:val="auto"/>
          <w:highlight w:val="none"/>
        </w:rPr>
        <w:instrText xml:space="preserve"> PAGEREF _Toc22582 </w:instrText>
      </w:r>
      <w:r>
        <w:rPr>
          <w:color w:val="auto"/>
          <w:highlight w:val="none"/>
        </w:rPr>
        <w:fldChar w:fldCharType="separate"/>
      </w:r>
      <w:r>
        <w:rPr>
          <w:color w:val="auto"/>
          <w:highlight w:val="none"/>
        </w:rPr>
        <w:t>- 32 -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_Toc6877 </w:instrText>
      </w:r>
      <w:r>
        <w:rPr>
          <w:color w:val="auto"/>
          <w:kern w:val="0"/>
          <w:highlight w:val="none"/>
        </w:rPr>
        <w:fldChar w:fldCharType="separate"/>
      </w:r>
      <w:r>
        <w:rPr>
          <w:rFonts w:hint="eastAsia"/>
          <w:color w:val="auto"/>
          <w:szCs w:val="36"/>
          <w:highlight w:val="none"/>
        </w:rPr>
        <w:t>第四卷</w:t>
      </w:r>
      <w:r>
        <w:rPr>
          <w:color w:val="auto"/>
          <w:szCs w:val="36"/>
          <w:highlight w:val="none"/>
        </w:rPr>
        <w:t xml:space="preserve"> </w:t>
      </w:r>
      <w:r>
        <w:rPr>
          <w:rFonts w:hint="eastAsia"/>
          <w:color w:val="auto"/>
          <w:szCs w:val="36"/>
          <w:highlight w:val="none"/>
        </w:rPr>
        <w:t>商务附录</w:t>
      </w:r>
      <w:r>
        <w:rPr>
          <w:color w:val="auto"/>
          <w:highlight w:val="none"/>
        </w:rPr>
        <w:tab/>
      </w:r>
      <w:r>
        <w:rPr>
          <w:color w:val="auto"/>
          <w:highlight w:val="none"/>
        </w:rPr>
        <w:fldChar w:fldCharType="begin"/>
      </w:r>
      <w:r>
        <w:rPr>
          <w:color w:val="auto"/>
          <w:highlight w:val="none"/>
        </w:rPr>
        <w:instrText xml:space="preserve"> PAGEREF _Toc6877 </w:instrText>
      </w:r>
      <w:r>
        <w:rPr>
          <w:color w:val="auto"/>
          <w:highlight w:val="none"/>
        </w:rPr>
        <w:fldChar w:fldCharType="separate"/>
      </w:r>
      <w:r>
        <w:rPr>
          <w:color w:val="auto"/>
          <w:highlight w:val="none"/>
        </w:rPr>
        <w:t>- 41 -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_Toc16844 </w:instrText>
      </w:r>
      <w:r>
        <w:rPr>
          <w:color w:val="auto"/>
          <w:kern w:val="0"/>
          <w:highlight w:val="none"/>
        </w:rPr>
        <w:fldChar w:fldCharType="separate"/>
      </w:r>
      <w:r>
        <w:rPr>
          <w:rFonts w:hint="eastAsia"/>
          <w:color w:val="auto"/>
          <w:highlight w:val="none"/>
        </w:rPr>
        <w:t>商务附录</w:t>
      </w:r>
      <w:r>
        <w:rPr>
          <w:color w:val="auto"/>
          <w:highlight w:val="none"/>
        </w:rPr>
        <w:t xml:space="preserve">1  </w:t>
      </w:r>
      <w:r>
        <w:rPr>
          <w:rFonts w:hint="eastAsia"/>
          <w:color w:val="auto"/>
          <w:highlight w:val="none"/>
        </w:rPr>
        <w:t>投标人承诺函</w:t>
      </w:r>
      <w:r>
        <w:rPr>
          <w:color w:val="auto"/>
          <w:highlight w:val="none"/>
        </w:rPr>
        <w:tab/>
      </w:r>
      <w:r>
        <w:rPr>
          <w:color w:val="auto"/>
          <w:highlight w:val="none"/>
        </w:rPr>
        <w:fldChar w:fldCharType="begin"/>
      </w:r>
      <w:r>
        <w:rPr>
          <w:color w:val="auto"/>
          <w:highlight w:val="none"/>
        </w:rPr>
        <w:instrText xml:space="preserve"> PAGEREF _Toc16844 </w:instrText>
      </w:r>
      <w:r>
        <w:rPr>
          <w:color w:val="auto"/>
          <w:highlight w:val="none"/>
        </w:rPr>
        <w:fldChar w:fldCharType="separate"/>
      </w:r>
      <w:r>
        <w:rPr>
          <w:color w:val="auto"/>
          <w:highlight w:val="none"/>
        </w:rPr>
        <w:t>- 42 -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_Toc20170 </w:instrText>
      </w:r>
      <w:r>
        <w:rPr>
          <w:color w:val="auto"/>
          <w:kern w:val="0"/>
          <w:highlight w:val="none"/>
        </w:rPr>
        <w:fldChar w:fldCharType="separate"/>
      </w:r>
      <w:r>
        <w:rPr>
          <w:rFonts w:hint="eastAsia"/>
          <w:color w:val="auto"/>
          <w:highlight w:val="none"/>
        </w:rPr>
        <w:t>商务附录</w:t>
      </w:r>
      <w:r>
        <w:rPr>
          <w:color w:val="auto"/>
          <w:highlight w:val="none"/>
        </w:rPr>
        <w:t xml:space="preserve">2  </w:t>
      </w:r>
      <w:r>
        <w:rPr>
          <w:rFonts w:hint="eastAsia"/>
          <w:color w:val="auto"/>
          <w:highlight w:val="none"/>
        </w:rPr>
        <w:t>投标人法定代表人授权书</w:t>
      </w:r>
      <w:r>
        <w:rPr>
          <w:color w:val="auto"/>
          <w:highlight w:val="none"/>
        </w:rPr>
        <w:tab/>
      </w:r>
      <w:r>
        <w:rPr>
          <w:color w:val="auto"/>
          <w:highlight w:val="none"/>
        </w:rPr>
        <w:fldChar w:fldCharType="begin"/>
      </w:r>
      <w:r>
        <w:rPr>
          <w:color w:val="auto"/>
          <w:highlight w:val="none"/>
        </w:rPr>
        <w:instrText xml:space="preserve"> PAGEREF _Toc20170 </w:instrText>
      </w:r>
      <w:r>
        <w:rPr>
          <w:color w:val="auto"/>
          <w:highlight w:val="none"/>
        </w:rPr>
        <w:fldChar w:fldCharType="separate"/>
      </w:r>
      <w:r>
        <w:rPr>
          <w:color w:val="auto"/>
          <w:highlight w:val="none"/>
        </w:rPr>
        <w:t>- 43 -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_Toc7012 </w:instrText>
      </w:r>
      <w:r>
        <w:rPr>
          <w:color w:val="auto"/>
          <w:kern w:val="0"/>
          <w:highlight w:val="none"/>
        </w:rPr>
        <w:fldChar w:fldCharType="separate"/>
      </w:r>
      <w:r>
        <w:rPr>
          <w:rFonts w:hint="eastAsia"/>
          <w:color w:val="auto"/>
          <w:highlight w:val="none"/>
        </w:rPr>
        <w:t>商务附录</w:t>
      </w:r>
      <w:r>
        <w:rPr>
          <w:color w:val="auto"/>
          <w:highlight w:val="none"/>
        </w:rPr>
        <w:t>3</w:t>
      </w:r>
      <w:r>
        <w:rPr>
          <w:rFonts w:hint="eastAsia"/>
          <w:color w:val="auto"/>
          <w:highlight w:val="none"/>
        </w:rPr>
        <w:t>投标人资格、资信证明文件</w:t>
      </w:r>
      <w:r>
        <w:rPr>
          <w:color w:val="auto"/>
          <w:highlight w:val="none"/>
        </w:rPr>
        <w:tab/>
      </w:r>
      <w:r>
        <w:rPr>
          <w:color w:val="auto"/>
          <w:highlight w:val="none"/>
        </w:rPr>
        <w:fldChar w:fldCharType="begin"/>
      </w:r>
      <w:r>
        <w:rPr>
          <w:color w:val="auto"/>
          <w:highlight w:val="none"/>
        </w:rPr>
        <w:instrText xml:space="preserve"> PAGEREF _Toc7012 </w:instrText>
      </w:r>
      <w:r>
        <w:rPr>
          <w:color w:val="auto"/>
          <w:highlight w:val="none"/>
        </w:rPr>
        <w:fldChar w:fldCharType="separate"/>
      </w:r>
      <w:r>
        <w:rPr>
          <w:color w:val="auto"/>
          <w:highlight w:val="none"/>
        </w:rPr>
        <w:t>- 44 -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_Toc12299 </w:instrText>
      </w:r>
      <w:r>
        <w:rPr>
          <w:color w:val="auto"/>
          <w:kern w:val="0"/>
          <w:highlight w:val="none"/>
        </w:rPr>
        <w:fldChar w:fldCharType="separate"/>
      </w:r>
      <w:r>
        <w:rPr>
          <w:rFonts w:hint="eastAsia"/>
          <w:color w:val="auto"/>
          <w:kern w:val="0"/>
          <w:highlight w:val="none"/>
        </w:rPr>
        <w:t>商务附录</w:t>
      </w:r>
      <w:r>
        <w:rPr>
          <w:color w:val="auto"/>
          <w:kern w:val="0"/>
          <w:highlight w:val="none"/>
        </w:rPr>
        <w:t xml:space="preserve">4  </w:t>
      </w:r>
      <w:r>
        <w:rPr>
          <w:rFonts w:hint="eastAsia"/>
          <w:color w:val="auto"/>
          <w:highlight w:val="none"/>
        </w:rPr>
        <w:t>合同条款确认函</w:t>
      </w:r>
      <w:r>
        <w:rPr>
          <w:color w:val="auto"/>
          <w:highlight w:val="none"/>
        </w:rPr>
        <w:tab/>
      </w:r>
      <w:r>
        <w:rPr>
          <w:color w:val="auto"/>
          <w:highlight w:val="none"/>
        </w:rPr>
        <w:fldChar w:fldCharType="begin"/>
      </w:r>
      <w:r>
        <w:rPr>
          <w:color w:val="auto"/>
          <w:highlight w:val="none"/>
        </w:rPr>
        <w:instrText xml:space="preserve"> PAGEREF _Toc12299 </w:instrText>
      </w:r>
      <w:r>
        <w:rPr>
          <w:color w:val="auto"/>
          <w:highlight w:val="none"/>
        </w:rPr>
        <w:fldChar w:fldCharType="separate"/>
      </w:r>
      <w:r>
        <w:rPr>
          <w:color w:val="auto"/>
          <w:highlight w:val="none"/>
        </w:rPr>
        <w:t>- 46 -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_Toc17189 </w:instrText>
      </w:r>
      <w:r>
        <w:rPr>
          <w:color w:val="auto"/>
          <w:kern w:val="0"/>
          <w:highlight w:val="none"/>
        </w:rPr>
        <w:fldChar w:fldCharType="separate"/>
      </w:r>
      <w:r>
        <w:rPr>
          <w:rFonts w:hint="eastAsia"/>
          <w:color w:val="auto"/>
          <w:highlight w:val="none"/>
        </w:rPr>
        <w:t>商务附录</w:t>
      </w:r>
      <w:r>
        <w:rPr>
          <w:color w:val="auto"/>
          <w:highlight w:val="none"/>
        </w:rPr>
        <w:t xml:space="preserve">5  </w:t>
      </w:r>
      <w:r>
        <w:rPr>
          <w:rFonts w:hint="eastAsia"/>
          <w:color w:val="auto"/>
          <w:kern w:val="0"/>
          <w:highlight w:val="none"/>
        </w:rPr>
        <w:t>商务差异表</w:t>
      </w:r>
      <w:r>
        <w:rPr>
          <w:color w:val="auto"/>
          <w:highlight w:val="none"/>
        </w:rPr>
        <w:tab/>
      </w:r>
      <w:r>
        <w:rPr>
          <w:color w:val="auto"/>
          <w:highlight w:val="none"/>
        </w:rPr>
        <w:fldChar w:fldCharType="begin"/>
      </w:r>
      <w:r>
        <w:rPr>
          <w:color w:val="auto"/>
          <w:highlight w:val="none"/>
        </w:rPr>
        <w:instrText xml:space="preserve"> PAGEREF _Toc17189 </w:instrText>
      </w:r>
      <w:r>
        <w:rPr>
          <w:color w:val="auto"/>
          <w:highlight w:val="none"/>
        </w:rPr>
        <w:fldChar w:fldCharType="separate"/>
      </w:r>
      <w:r>
        <w:rPr>
          <w:color w:val="auto"/>
          <w:highlight w:val="none"/>
        </w:rPr>
        <w:t>- 47 -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_Toc5463 </w:instrText>
      </w:r>
      <w:r>
        <w:rPr>
          <w:color w:val="auto"/>
          <w:kern w:val="0"/>
          <w:highlight w:val="none"/>
        </w:rPr>
        <w:fldChar w:fldCharType="separate"/>
      </w:r>
      <w:r>
        <w:rPr>
          <w:rFonts w:hint="eastAsia"/>
          <w:color w:val="auto"/>
          <w:highlight w:val="none"/>
        </w:rPr>
        <w:t>商务附录</w:t>
      </w:r>
      <w:r>
        <w:rPr>
          <w:color w:val="auto"/>
          <w:highlight w:val="none"/>
        </w:rPr>
        <w:t xml:space="preserve">6  </w:t>
      </w:r>
      <w:r>
        <w:rPr>
          <w:rFonts w:hint="eastAsia"/>
          <w:color w:val="auto"/>
          <w:highlight w:val="none"/>
        </w:rPr>
        <w:t>投标价格（单独密封）</w:t>
      </w:r>
      <w:r>
        <w:rPr>
          <w:color w:val="auto"/>
          <w:highlight w:val="none"/>
        </w:rPr>
        <w:tab/>
      </w:r>
      <w:r>
        <w:rPr>
          <w:color w:val="auto"/>
          <w:highlight w:val="none"/>
        </w:rPr>
        <w:fldChar w:fldCharType="begin"/>
      </w:r>
      <w:r>
        <w:rPr>
          <w:color w:val="auto"/>
          <w:highlight w:val="none"/>
        </w:rPr>
        <w:instrText xml:space="preserve"> PAGEREF _Toc5463 </w:instrText>
      </w:r>
      <w:r>
        <w:rPr>
          <w:color w:val="auto"/>
          <w:highlight w:val="none"/>
        </w:rPr>
        <w:fldChar w:fldCharType="separate"/>
      </w:r>
      <w:r>
        <w:rPr>
          <w:color w:val="auto"/>
          <w:highlight w:val="none"/>
        </w:rPr>
        <w:t>- 48 -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_Toc16432 </w:instrText>
      </w:r>
      <w:r>
        <w:rPr>
          <w:color w:val="auto"/>
          <w:kern w:val="0"/>
          <w:highlight w:val="none"/>
        </w:rPr>
        <w:fldChar w:fldCharType="separate"/>
      </w:r>
      <w:r>
        <w:rPr>
          <w:rFonts w:hint="eastAsia"/>
          <w:color w:val="auto"/>
          <w:highlight w:val="none"/>
        </w:rPr>
        <w:t>商务附录</w:t>
      </w:r>
      <w:r>
        <w:rPr>
          <w:color w:val="auto"/>
          <w:highlight w:val="none"/>
        </w:rPr>
        <w:t xml:space="preserve">7  </w:t>
      </w:r>
      <w:r>
        <w:rPr>
          <w:rFonts w:hint="eastAsia"/>
          <w:color w:val="auto"/>
          <w:highlight w:val="none"/>
        </w:rPr>
        <w:t>保廉合同（格式）</w:t>
      </w:r>
      <w:r>
        <w:rPr>
          <w:color w:val="auto"/>
          <w:highlight w:val="none"/>
        </w:rPr>
        <w:tab/>
      </w:r>
      <w:r>
        <w:rPr>
          <w:color w:val="auto"/>
          <w:highlight w:val="none"/>
        </w:rPr>
        <w:fldChar w:fldCharType="begin"/>
      </w:r>
      <w:r>
        <w:rPr>
          <w:color w:val="auto"/>
          <w:highlight w:val="none"/>
        </w:rPr>
        <w:instrText xml:space="preserve"> PAGEREF _Toc16432 </w:instrText>
      </w:r>
      <w:r>
        <w:rPr>
          <w:color w:val="auto"/>
          <w:highlight w:val="none"/>
        </w:rPr>
        <w:fldChar w:fldCharType="separate"/>
      </w:r>
      <w:r>
        <w:rPr>
          <w:color w:val="auto"/>
          <w:highlight w:val="none"/>
        </w:rPr>
        <w:t>- 55 -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_Toc20359 </w:instrText>
      </w:r>
      <w:r>
        <w:rPr>
          <w:color w:val="auto"/>
          <w:kern w:val="0"/>
          <w:highlight w:val="none"/>
        </w:rPr>
        <w:fldChar w:fldCharType="separate"/>
      </w:r>
      <w:r>
        <w:rPr>
          <w:rFonts w:hint="eastAsia"/>
          <w:color w:val="auto"/>
          <w:highlight w:val="none"/>
        </w:rPr>
        <w:t>商务附录</w:t>
      </w:r>
      <w:r>
        <w:rPr>
          <w:color w:val="auto"/>
          <w:highlight w:val="none"/>
        </w:rPr>
        <w:t>8</w:t>
      </w:r>
      <w:r>
        <w:rPr>
          <w:rFonts w:hint="eastAsia" w:hAnsi="宋体"/>
          <w:bCs/>
          <w:color w:val="auto"/>
          <w:highlight w:val="none"/>
        </w:rPr>
        <w:t>辅助资料表</w:t>
      </w:r>
      <w:r>
        <w:rPr>
          <w:color w:val="auto"/>
          <w:highlight w:val="none"/>
        </w:rPr>
        <w:tab/>
      </w:r>
      <w:r>
        <w:rPr>
          <w:color w:val="auto"/>
          <w:highlight w:val="none"/>
        </w:rPr>
        <w:fldChar w:fldCharType="begin"/>
      </w:r>
      <w:r>
        <w:rPr>
          <w:color w:val="auto"/>
          <w:highlight w:val="none"/>
        </w:rPr>
        <w:instrText xml:space="preserve"> PAGEREF _Toc20359 </w:instrText>
      </w:r>
      <w:r>
        <w:rPr>
          <w:color w:val="auto"/>
          <w:highlight w:val="none"/>
        </w:rPr>
        <w:fldChar w:fldCharType="separate"/>
      </w:r>
      <w:r>
        <w:rPr>
          <w:color w:val="auto"/>
          <w:highlight w:val="none"/>
        </w:rPr>
        <w:t>- 57 -</w:t>
      </w:r>
      <w:r>
        <w:rPr>
          <w:color w:val="auto"/>
          <w:highlight w:val="none"/>
        </w:rPr>
        <w:fldChar w:fldCharType="end"/>
      </w:r>
      <w:r>
        <w:rPr>
          <w:color w:val="auto"/>
          <w:kern w:val="0"/>
          <w:highlight w:val="none"/>
        </w:rPr>
        <w:fldChar w:fldCharType="end"/>
      </w:r>
    </w:p>
    <w:p>
      <w:pPr>
        <w:pStyle w:val="31"/>
        <w:tabs>
          <w:tab w:val="right" w:leader="dot" w:pos="8670"/>
          <w:tab w:val="clear" w:pos="8660"/>
        </w:tabs>
        <w:rPr>
          <w:color w:val="auto"/>
          <w:highlight w:val="none"/>
        </w:rPr>
      </w:pPr>
      <w:r>
        <w:rPr>
          <w:color w:val="auto"/>
          <w:kern w:val="0"/>
          <w:highlight w:val="none"/>
        </w:rPr>
        <w:fldChar w:fldCharType="begin"/>
      </w:r>
      <w:r>
        <w:rPr>
          <w:color w:val="auto"/>
          <w:kern w:val="0"/>
          <w:highlight w:val="none"/>
        </w:rPr>
        <w:instrText xml:space="preserve"> HYPERLINK \l _Toc21835 </w:instrText>
      </w:r>
      <w:r>
        <w:rPr>
          <w:color w:val="auto"/>
          <w:kern w:val="0"/>
          <w:highlight w:val="none"/>
        </w:rPr>
        <w:fldChar w:fldCharType="separate"/>
      </w:r>
      <w:r>
        <w:rPr>
          <w:rFonts w:hint="eastAsia"/>
          <w:color w:val="auto"/>
          <w:szCs w:val="44"/>
          <w:highlight w:val="none"/>
        </w:rPr>
        <w:t>第五卷</w:t>
      </w:r>
      <w:r>
        <w:rPr>
          <w:color w:val="auto"/>
          <w:szCs w:val="44"/>
          <w:highlight w:val="none"/>
        </w:rPr>
        <w:t xml:space="preserve"> </w:t>
      </w:r>
      <w:r>
        <w:rPr>
          <w:rFonts w:hint="eastAsia"/>
          <w:color w:val="auto"/>
          <w:szCs w:val="44"/>
          <w:highlight w:val="none"/>
        </w:rPr>
        <w:t>投标文件格式</w:t>
      </w:r>
      <w:r>
        <w:rPr>
          <w:color w:val="auto"/>
          <w:highlight w:val="none"/>
        </w:rPr>
        <w:tab/>
      </w:r>
      <w:r>
        <w:rPr>
          <w:color w:val="auto"/>
          <w:highlight w:val="none"/>
        </w:rPr>
        <w:fldChar w:fldCharType="begin"/>
      </w:r>
      <w:r>
        <w:rPr>
          <w:color w:val="auto"/>
          <w:highlight w:val="none"/>
        </w:rPr>
        <w:instrText xml:space="preserve"> PAGEREF _Toc21835 </w:instrText>
      </w:r>
      <w:r>
        <w:rPr>
          <w:color w:val="auto"/>
          <w:highlight w:val="none"/>
        </w:rPr>
        <w:fldChar w:fldCharType="separate"/>
      </w:r>
      <w:r>
        <w:rPr>
          <w:color w:val="auto"/>
          <w:highlight w:val="none"/>
        </w:rPr>
        <w:t>- 59 -</w:t>
      </w:r>
      <w:r>
        <w:rPr>
          <w:color w:val="auto"/>
          <w:highlight w:val="none"/>
        </w:rPr>
        <w:fldChar w:fldCharType="end"/>
      </w:r>
      <w:r>
        <w:rPr>
          <w:color w:val="auto"/>
          <w:kern w:val="0"/>
          <w:highlight w:val="none"/>
        </w:rPr>
        <w:fldChar w:fldCharType="end"/>
      </w:r>
    </w:p>
    <w:p>
      <w:pPr>
        <w:pStyle w:val="31"/>
        <w:rPr>
          <w:color w:val="auto"/>
          <w:kern w:val="0"/>
          <w:highlight w:val="none"/>
        </w:rPr>
        <w:sectPr>
          <w:footerReference r:id="rId9" w:type="default"/>
          <w:pgSz w:w="11907" w:h="16840"/>
          <w:pgMar w:top="1440" w:right="1440" w:bottom="1440" w:left="1797" w:header="851" w:footer="992" w:gutter="0"/>
          <w:pgNumType w:fmt="numberInDash" w:start="1"/>
          <w:cols w:space="720" w:num="1"/>
          <w:docGrid w:linePitch="326" w:charSpace="0"/>
        </w:sectPr>
      </w:pPr>
      <w:r>
        <w:rPr>
          <w:color w:val="auto"/>
          <w:kern w:val="0"/>
          <w:highlight w:val="none"/>
        </w:rPr>
        <w:fldChar w:fldCharType="end"/>
      </w: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pStyle w:val="3"/>
        <w:adjustRightInd/>
        <w:snapToGrid w:val="0"/>
        <w:spacing w:before="500" w:after="500" w:line="360" w:lineRule="auto"/>
        <w:jc w:val="center"/>
        <w:textAlignment w:val="auto"/>
        <w:rPr>
          <w:rFonts w:ascii="Times New Roman" w:eastAsia="黑体"/>
          <w:color w:val="auto"/>
          <w:sz w:val="44"/>
          <w:szCs w:val="44"/>
          <w:highlight w:val="none"/>
        </w:rPr>
        <w:sectPr>
          <w:headerReference r:id="rId10" w:type="default"/>
          <w:footerReference r:id="rId11" w:type="default"/>
          <w:pgSz w:w="11907" w:h="16840"/>
          <w:pgMar w:top="1440" w:right="1440" w:bottom="1440" w:left="1797" w:header="851" w:footer="992" w:gutter="0"/>
          <w:pgNumType w:fmt="numberInDash"/>
          <w:cols w:space="720" w:num="1"/>
          <w:docGrid w:linePitch="326" w:charSpace="0"/>
        </w:sectPr>
      </w:pPr>
      <w:bookmarkStart w:id="0" w:name="_Toc16342"/>
      <w:bookmarkStart w:id="1" w:name="_Toc19822"/>
      <w:bookmarkStart w:id="2" w:name="_Toc13069247"/>
      <w:bookmarkStart w:id="3" w:name="_Toc17818"/>
      <w:r>
        <w:rPr>
          <w:rFonts w:hint="eastAsia" w:ascii="Times New Roman" w:eastAsia="黑体"/>
          <w:color w:val="auto"/>
          <w:sz w:val="44"/>
          <w:szCs w:val="44"/>
          <w:highlight w:val="none"/>
        </w:rPr>
        <w:t>第一卷</w:t>
      </w:r>
      <w:r>
        <w:rPr>
          <w:rFonts w:ascii="Times New Roman" w:eastAsia="黑体"/>
          <w:color w:val="auto"/>
          <w:sz w:val="44"/>
          <w:szCs w:val="44"/>
          <w:highlight w:val="none"/>
        </w:rPr>
        <w:t xml:space="preserve"> </w:t>
      </w:r>
      <w:r>
        <w:rPr>
          <w:rFonts w:hint="eastAsia" w:ascii="Times New Roman" w:eastAsia="黑体"/>
          <w:color w:val="auto"/>
          <w:sz w:val="44"/>
          <w:szCs w:val="44"/>
          <w:highlight w:val="none"/>
        </w:rPr>
        <w:t>投标人</w:t>
      </w:r>
      <w:bookmarkEnd w:id="0"/>
      <w:bookmarkEnd w:id="1"/>
      <w:r>
        <w:rPr>
          <w:rFonts w:hint="eastAsia" w:ascii="Times New Roman" w:eastAsia="黑体"/>
          <w:color w:val="auto"/>
          <w:sz w:val="44"/>
          <w:szCs w:val="44"/>
          <w:highlight w:val="none"/>
        </w:rPr>
        <w:t>须知</w:t>
      </w:r>
      <w:bookmarkEnd w:id="2"/>
      <w:bookmarkEnd w:id="3"/>
    </w:p>
    <w:p>
      <w:pPr>
        <w:pStyle w:val="3"/>
        <w:spacing w:beforeLines="50" w:after="0" w:line="360" w:lineRule="auto"/>
        <w:jc w:val="center"/>
        <w:rPr>
          <w:rFonts w:hAnsi="宋体"/>
          <w:color w:val="auto"/>
          <w:highlight w:val="none"/>
        </w:rPr>
      </w:pPr>
      <w:bookmarkStart w:id="4" w:name="_Toc229306159"/>
      <w:bookmarkStart w:id="5" w:name="_Toc10128"/>
      <w:bookmarkStart w:id="6" w:name="_Toc13069248"/>
      <w:bookmarkStart w:id="7" w:name="_Toc145736896"/>
      <w:bookmarkStart w:id="8" w:name="_Toc5674"/>
      <w:bookmarkStart w:id="9" w:name="_Toc323634170"/>
      <w:bookmarkStart w:id="10" w:name="_Toc93290509"/>
      <w:bookmarkStart w:id="11" w:name="_Toc43"/>
      <w:r>
        <w:rPr>
          <w:rFonts w:hint="eastAsia" w:hAnsi="宋体"/>
          <w:color w:val="auto"/>
          <w:highlight w:val="none"/>
        </w:rPr>
        <w:t>前附表</w:t>
      </w:r>
      <w:bookmarkEnd w:id="4"/>
      <w:bookmarkEnd w:id="5"/>
      <w:bookmarkEnd w:id="6"/>
      <w:bookmarkEnd w:id="7"/>
      <w:bookmarkEnd w:id="8"/>
      <w:bookmarkEnd w:id="9"/>
      <w:bookmarkEnd w:id="10"/>
      <w:bookmarkEnd w:id="11"/>
    </w:p>
    <w:tbl>
      <w:tblPr>
        <w:tblStyle w:val="48"/>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63" w:type="dxa"/>
            <w:vAlign w:val="center"/>
          </w:tcPr>
          <w:p>
            <w:pPr>
              <w:jc w:val="center"/>
              <w:rPr>
                <w:rFonts w:ascii="Calibri" w:hAnsi="Calibri" w:eastAsia="黑体"/>
                <w:color w:val="auto"/>
                <w:highlight w:val="none"/>
              </w:rPr>
            </w:pPr>
            <w:r>
              <w:rPr>
                <w:rFonts w:hint="eastAsia" w:ascii="Calibri" w:hAnsi="Calibri" w:eastAsia="黑体"/>
                <w:color w:val="auto"/>
                <w:highlight w:val="none"/>
              </w:rPr>
              <w:t>项目</w:t>
            </w:r>
          </w:p>
        </w:tc>
        <w:tc>
          <w:tcPr>
            <w:tcW w:w="7992" w:type="dxa"/>
            <w:vAlign w:val="center"/>
          </w:tcPr>
          <w:p>
            <w:pPr>
              <w:jc w:val="center"/>
              <w:rPr>
                <w:rFonts w:ascii="Calibri" w:hAnsi="Calibri" w:eastAsia="黑体"/>
                <w:color w:val="auto"/>
                <w:highlight w:val="none"/>
              </w:rPr>
            </w:pPr>
            <w:r>
              <w:rPr>
                <w:rFonts w:hint="eastAsia" w:ascii="Calibri" w:hAnsi="Calibri" w:eastAsia="黑体"/>
                <w:color w:val="auto"/>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blHeader/>
          <w:jc w:val="center"/>
        </w:trPr>
        <w:tc>
          <w:tcPr>
            <w:tcW w:w="763" w:type="dxa"/>
            <w:vAlign w:val="center"/>
          </w:tcPr>
          <w:p>
            <w:pPr>
              <w:numPr>
                <w:ilvl w:val="0"/>
                <w:numId w:val="2"/>
              </w:numPr>
              <w:jc w:val="center"/>
              <w:rPr>
                <w:rFonts w:ascii="Calibri" w:hAnsi="Calibri"/>
                <w:color w:val="auto"/>
                <w:highlight w:val="none"/>
              </w:rPr>
            </w:pPr>
          </w:p>
        </w:tc>
        <w:tc>
          <w:tcPr>
            <w:tcW w:w="7992" w:type="dxa"/>
            <w:vAlign w:val="center"/>
          </w:tcPr>
          <w:p>
            <w:pPr>
              <w:snapToGrid w:val="0"/>
              <w:spacing w:line="360" w:lineRule="auto"/>
              <w:rPr>
                <w:rFonts w:ascii="宋体"/>
                <w:color w:val="auto"/>
                <w:szCs w:val="21"/>
                <w:highlight w:val="none"/>
              </w:rPr>
            </w:pPr>
            <w:r>
              <w:rPr>
                <w:rFonts w:hint="eastAsia" w:ascii="宋体" w:hAnsi="宋体"/>
                <w:color w:val="auto"/>
                <w:szCs w:val="21"/>
                <w:highlight w:val="none"/>
              </w:rPr>
              <w:t>项目名称：国电投河南电力工程有限公司</w:t>
            </w:r>
            <w:r>
              <w:rPr>
                <w:rFonts w:ascii="宋体" w:hAnsi="宋体"/>
                <w:color w:val="auto"/>
                <w:szCs w:val="21"/>
                <w:highlight w:val="none"/>
              </w:rPr>
              <w:t>2020</w:t>
            </w:r>
            <w:r>
              <w:rPr>
                <w:rFonts w:hint="eastAsia" w:ascii="宋体" w:hAnsi="宋体"/>
                <w:color w:val="auto"/>
                <w:szCs w:val="21"/>
                <w:highlight w:val="none"/>
              </w:rPr>
              <w:t>年等检锅炉受热面换管框架分包项目标段二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blHeader/>
          <w:jc w:val="center"/>
        </w:trPr>
        <w:tc>
          <w:tcPr>
            <w:tcW w:w="763" w:type="dxa"/>
            <w:vAlign w:val="center"/>
          </w:tcPr>
          <w:p>
            <w:pPr>
              <w:numPr>
                <w:ilvl w:val="0"/>
                <w:numId w:val="2"/>
              </w:numPr>
              <w:jc w:val="center"/>
              <w:rPr>
                <w:rFonts w:ascii="Calibri" w:hAnsi="Calibri"/>
                <w:color w:val="auto"/>
                <w:highlight w:val="none"/>
              </w:rPr>
            </w:pPr>
          </w:p>
        </w:tc>
        <w:tc>
          <w:tcPr>
            <w:tcW w:w="7992" w:type="dxa"/>
            <w:vAlign w:val="center"/>
          </w:tcPr>
          <w:p>
            <w:pPr>
              <w:pStyle w:val="99"/>
              <w:spacing w:line="360" w:lineRule="atLeast"/>
              <w:rPr>
                <w:rFonts w:ascii="宋体"/>
                <w:color w:val="auto"/>
                <w:sz w:val="21"/>
                <w:szCs w:val="21"/>
                <w:highlight w:val="none"/>
              </w:rPr>
            </w:pPr>
            <w:r>
              <w:rPr>
                <w:rFonts w:hint="eastAsia" w:ascii="宋体" w:hAnsi="宋体"/>
                <w:color w:val="auto"/>
                <w:sz w:val="21"/>
                <w:szCs w:val="21"/>
                <w:highlight w:val="none"/>
              </w:rPr>
              <w:t>项目地点：以通知为准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blHeader/>
          <w:jc w:val="center"/>
        </w:trPr>
        <w:tc>
          <w:tcPr>
            <w:tcW w:w="763" w:type="dxa"/>
            <w:vAlign w:val="center"/>
          </w:tcPr>
          <w:p>
            <w:pPr>
              <w:numPr>
                <w:ilvl w:val="0"/>
                <w:numId w:val="2"/>
              </w:numPr>
              <w:jc w:val="center"/>
              <w:rPr>
                <w:rFonts w:ascii="Calibri" w:hAnsi="Calibri"/>
                <w:color w:val="auto"/>
                <w:highlight w:val="none"/>
              </w:rPr>
            </w:pPr>
          </w:p>
        </w:tc>
        <w:tc>
          <w:tcPr>
            <w:tcW w:w="7992" w:type="dxa"/>
            <w:vAlign w:val="center"/>
          </w:tcPr>
          <w:p>
            <w:pPr>
              <w:pStyle w:val="99"/>
              <w:spacing w:line="360" w:lineRule="atLeast"/>
              <w:rPr>
                <w:rFonts w:ascii="宋体"/>
                <w:color w:val="auto"/>
                <w:sz w:val="21"/>
                <w:szCs w:val="21"/>
                <w:highlight w:val="none"/>
              </w:rPr>
            </w:pPr>
            <w:r>
              <w:rPr>
                <w:rFonts w:hint="eastAsia" w:ascii="Calibri" w:hAnsi="Calibri"/>
                <w:color w:val="auto"/>
                <w:sz w:val="21"/>
                <w:highlight w:val="none"/>
              </w:rPr>
              <w:t>总承包单位：国电投河南电力工程有限公司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blHeader/>
          <w:jc w:val="center"/>
        </w:trPr>
        <w:tc>
          <w:tcPr>
            <w:tcW w:w="763" w:type="dxa"/>
            <w:vAlign w:val="center"/>
          </w:tcPr>
          <w:p>
            <w:pPr>
              <w:numPr>
                <w:ilvl w:val="0"/>
                <w:numId w:val="2"/>
              </w:numPr>
              <w:jc w:val="center"/>
              <w:rPr>
                <w:rFonts w:ascii="Calibri" w:hAnsi="Calibri"/>
                <w:color w:val="auto"/>
                <w:highlight w:val="none"/>
              </w:rPr>
            </w:pPr>
          </w:p>
        </w:tc>
        <w:tc>
          <w:tcPr>
            <w:tcW w:w="7992" w:type="dxa"/>
            <w:vAlign w:val="center"/>
          </w:tcPr>
          <w:p>
            <w:pPr>
              <w:pStyle w:val="99"/>
              <w:spacing w:line="360" w:lineRule="atLeast"/>
              <w:rPr>
                <w:rFonts w:ascii="Calibri" w:hAnsi="Calibri"/>
                <w:color w:val="auto"/>
                <w:sz w:val="21"/>
                <w:highlight w:val="none"/>
              </w:rPr>
            </w:pPr>
            <w:r>
              <w:rPr>
                <w:rFonts w:hint="eastAsia" w:ascii="Calibri" w:hAnsi="Calibri"/>
                <w:color w:val="auto"/>
                <w:sz w:val="21"/>
                <w:highlight w:val="none"/>
              </w:rPr>
              <w:t>招标人：国家电投集团河南电力有限公司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blHeader/>
          <w:jc w:val="center"/>
        </w:trPr>
        <w:tc>
          <w:tcPr>
            <w:tcW w:w="763" w:type="dxa"/>
            <w:vAlign w:val="center"/>
          </w:tcPr>
          <w:p>
            <w:pPr>
              <w:numPr>
                <w:ilvl w:val="0"/>
                <w:numId w:val="2"/>
              </w:numPr>
              <w:jc w:val="center"/>
              <w:rPr>
                <w:rFonts w:ascii="Calibri" w:hAnsi="Calibri"/>
                <w:color w:val="auto"/>
                <w:highlight w:val="none"/>
              </w:rPr>
            </w:pPr>
          </w:p>
        </w:tc>
        <w:tc>
          <w:tcPr>
            <w:tcW w:w="7992" w:type="dxa"/>
            <w:vAlign w:val="center"/>
          </w:tcPr>
          <w:p>
            <w:pPr>
              <w:rPr>
                <w:rFonts w:ascii="Calibri" w:hAnsi="Calibri"/>
                <w:color w:val="auto"/>
                <w:w w:val="200"/>
                <w:highlight w:val="none"/>
              </w:rPr>
            </w:pPr>
            <w:r>
              <w:rPr>
                <w:rFonts w:hint="eastAsia" w:ascii="Calibri" w:hAnsi="Calibri"/>
                <w:color w:val="auto"/>
                <w:highlight w:val="none"/>
              </w:rPr>
              <w:t>截</w:t>
            </w:r>
            <w:r>
              <w:rPr>
                <w:rFonts w:ascii="Calibri" w:hAnsi="Calibri"/>
                <w:color w:val="auto"/>
                <w:highlight w:val="none"/>
              </w:rPr>
              <w:t>/</w:t>
            </w:r>
            <w:r>
              <w:rPr>
                <w:rFonts w:hint="eastAsia" w:ascii="Calibri" w:hAnsi="Calibri"/>
                <w:color w:val="auto"/>
                <w:highlight w:val="none"/>
              </w:rPr>
              <w:t>开标时间：另行通知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blHeader/>
          <w:jc w:val="center"/>
        </w:trPr>
        <w:tc>
          <w:tcPr>
            <w:tcW w:w="763" w:type="dxa"/>
            <w:vAlign w:val="center"/>
          </w:tcPr>
          <w:p>
            <w:pPr>
              <w:numPr>
                <w:ilvl w:val="0"/>
                <w:numId w:val="2"/>
              </w:numPr>
              <w:jc w:val="center"/>
              <w:rPr>
                <w:rFonts w:ascii="Calibri" w:hAnsi="Calibri"/>
                <w:color w:val="auto"/>
                <w:highlight w:val="none"/>
              </w:rPr>
            </w:pPr>
          </w:p>
        </w:tc>
        <w:tc>
          <w:tcPr>
            <w:tcW w:w="7992" w:type="dxa"/>
            <w:vAlign w:val="center"/>
          </w:tcPr>
          <w:p>
            <w:pPr>
              <w:rPr>
                <w:rFonts w:ascii="Calibri" w:hAnsi="Calibri"/>
                <w:color w:val="auto"/>
                <w:highlight w:val="none"/>
              </w:rPr>
            </w:pPr>
            <w:r>
              <w:rPr>
                <w:rFonts w:hint="eastAsia" w:ascii="Calibri" w:hAnsi="Calibri"/>
                <w:color w:val="auto"/>
                <w:highlight w:val="none"/>
              </w:rPr>
              <w:t>开标地点：另行通知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blHeader/>
          <w:jc w:val="center"/>
        </w:trPr>
        <w:tc>
          <w:tcPr>
            <w:tcW w:w="763" w:type="dxa"/>
            <w:vAlign w:val="center"/>
          </w:tcPr>
          <w:p>
            <w:pPr>
              <w:numPr>
                <w:ilvl w:val="0"/>
                <w:numId w:val="2"/>
              </w:numPr>
              <w:jc w:val="center"/>
              <w:rPr>
                <w:rFonts w:ascii="Calibri" w:hAnsi="Calibri"/>
                <w:color w:val="auto"/>
                <w:highlight w:val="none"/>
              </w:rPr>
            </w:pPr>
          </w:p>
        </w:tc>
        <w:tc>
          <w:tcPr>
            <w:tcW w:w="7992" w:type="dxa"/>
            <w:vAlign w:val="center"/>
          </w:tcPr>
          <w:p>
            <w:pPr>
              <w:rPr>
                <w:rFonts w:ascii="Calibri" w:hAnsi="Calibri"/>
                <w:color w:val="auto"/>
                <w:highlight w:val="none"/>
              </w:rPr>
            </w:pPr>
            <w:r>
              <w:rPr>
                <w:rFonts w:hint="eastAsia" w:ascii="Calibri" w:hAnsi="Calibri"/>
                <w:color w:val="auto"/>
                <w:highlight w:val="none"/>
              </w:rPr>
              <w:t>投标文件送达地点：同开标地点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blHeader/>
          <w:jc w:val="center"/>
        </w:trPr>
        <w:tc>
          <w:tcPr>
            <w:tcW w:w="763" w:type="dxa"/>
            <w:vAlign w:val="center"/>
          </w:tcPr>
          <w:p>
            <w:pPr>
              <w:numPr>
                <w:ilvl w:val="0"/>
                <w:numId w:val="2"/>
              </w:numPr>
              <w:jc w:val="center"/>
              <w:rPr>
                <w:rFonts w:ascii="Calibri" w:hAnsi="Calibri"/>
                <w:color w:val="auto"/>
                <w:highlight w:val="none"/>
              </w:rPr>
            </w:pPr>
          </w:p>
        </w:tc>
        <w:tc>
          <w:tcPr>
            <w:tcW w:w="7992" w:type="dxa"/>
            <w:vAlign w:val="center"/>
          </w:tcPr>
          <w:p>
            <w:pPr>
              <w:rPr>
                <w:rFonts w:ascii="Calibri" w:hAnsi="Calibri"/>
                <w:color w:val="auto"/>
                <w:highlight w:val="none"/>
              </w:rPr>
            </w:pPr>
            <w:r>
              <w:rPr>
                <w:rFonts w:hint="eastAsia" w:ascii="Calibri" w:hAnsi="Calibri"/>
                <w:color w:val="auto"/>
                <w:highlight w:val="none"/>
              </w:rPr>
              <w:t>招标人式：公开招标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jc w:val="center"/>
        </w:trPr>
        <w:tc>
          <w:tcPr>
            <w:tcW w:w="763" w:type="dxa"/>
            <w:vAlign w:val="center"/>
          </w:tcPr>
          <w:p>
            <w:pPr>
              <w:numPr>
                <w:ilvl w:val="0"/>
                <w:numId w:val="2"/>
              </w:numPr>
              <w:jc w:val="center"/>
              <w:rPr>
                <w:rFonts w:ascii="Calibri" w:hAnsi="Calibri"/>
                <w:color w:val="auto"/>
                <w:highlight w:val="none"/>
              </w:rPr>
            </w:pPr>
          </w:p>
        </w:tc>
        <w:tc>
          <w:tcPr>
            <w:tcW w:w="7992" w:type="dxa"/>
            <w:vAlign w:val="center"/>
          </w:tcPr>
          <w:p>
            <w:pPr>
              <w:rPr>
                <w:rFonts w:ascii="Calibri" w:hAnsi="Calibri"/>
                <w:color w:val="auto"/>
                <w:highlight w:val="none"/>
              </w:rPr>
            </w:pPr>
            <w:r>
              <w:rPr>
                <w:rFonts w:hint="eastAsia" w:ascii="Calibri" w:hAnsi="Calibri"/>
                <w:color w:val="auto"/>
                <w:highlight w:val="none"/>
              </w:rPr>
              <w:t>投标货币：人民币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jc w:val="center"/>
        </w:trPr>
        <w:tc>
          <w:tcPr>
            <w:tcW w:w="763" w:type="dxa"/>
            <w:vAlign w:val="center"/>
          </w:tcPr>
          <w:p>
            <w:pPr>
              <w:numPr>
                <w:ilvl w:val="0"/>
                <w:numId w:val="2"/>
              </w:numPr>
              <w:jc w:val="center"/>
              <w:rPr>
                <w:rFonts w:ascii="Calibri" w:hAnsi="Calibri"/>
                <w:color w:val="auto"/>
                <w:highlight w:val="none"/>
              </w:rPr>
            </w:pPr>
          </w:p>
        </w:tc>
        <w:tc>
          <w:tcPr>
            <w:tcW w:w="7992" w:type="dxa"/>
            <w:vAlign w:val="center"/>
          </w:tcPr>
          <w:p>
            <w:pPr>
              <w:rPr>
                <w:rFonts w:ascii="Calibri" w:hAnsi="Calibri"/>
                <w:color w:val="auto"/>
                <w:highlight w:val="none"/>
              </w:rPr>
            </w:pPr>
            <w:r>
              <w:rPr>
                <w:rFonts w:hint="eastAsia" w:ascii="Calibri" w:hAnsi="Calibri"/>
                <w:color w:val="auto"/>
                <w:highlight w:val="none"/>
              </w:rPr>
              <w:t>投标有效期：投标日截止后</w:t>
            </w:r>
            <w:r>
              <w:rPr>
                <w:rFonts w:ascii="Calibri" w:hAnsi="Calibri"/>
                <w:color w:val="auto"/>
                <w:highlight w:val="none"/>
              </w:rPr>
              <w:t>180</w:t>
            </w:r>
            <w:r>
              <w:rPr>
                <w:rFonts w:hint="eastAsia" w:ascii="Calibri" w:hAnsi="Calibri"/>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jc w:val="center"/>
        </w:trPr>
        <w:tc>
          <w:tcPr>
            <w:tcW w:w="763" w:type="dxa"/>
            <w:vAlign w:val="center"/>
          </w:tcPr>
          <w:p>
            <w:pPr>
              <w:numPr>
                <w:ilvl w:val="0"/>
                <w:numId w:val="2"/>
              </w:numPr>
              <w:jc w:val="center"/>
              <w:rPr>
                <w:rFonts w:ascii="Calibri" w:hAnsi="Calibri"/>
                <w:color w:val="auto"/>
                <w:highlight w:val="none"/>
              </w:rPr>
            </w:pPr>
          </w:p>
        </w:tc>
        <w:tc>
          <w:tcPr>
            <w:tcW w:w="7992" w:type="dxa"/>
            <w:vAlign w:val="center"/>
          </w:tcPr>
          <w:p>
            <w:pPr>
              <w:rPr>
                <w:rFonts w:ascii="Calibri" w:hAnsi="Calibri"/>
                <w:color w:val="auto"/>
                <w:highlight w:val="none"/>
              </w:rPr>
            </w:pPr>
            <w:r>
              <w:rPr>
                <w:rFonts w:hint="eastAsia" w:ascii="Calibri" w:hAnsi="Calibri"/>
                <w:color w:val="auto"/>
                <w:highlight w:val="none"/>
              </w:rPr>
              <w:t>最高投标限价■</w:t>
            </w:r>
            <w:r>
              <w:rPr>
                <w:rFonts w:hint="eastAsia" w:ascii="宋体" w:hAnsi="宋体"/>
                <w:color w:val="auto"/>
                <w:highlight w:val="none"/>
              </w:rPr>
              <w:t>无</w:t>
            </w:r>
            <w:r>
              <w:rPr>
                <w:rFonts w:ascii="Calibri" w:hAnsi="Calibri"/>
                <w:color w:val="auto"/>
                <w:sz w:val="32"/>
                <w:highlight w:val="none"/>
              </w:rPr>
              <w:t>□</w:t>
            </w:r>
            <w:r>
              <w:rPr>
                <w:rFonts w:hint="eastAsia" w:ascii="宋体" w:hAnsi="宋体"/>
                <w:color w:val="auto"/>
                <w:highlight w:val="none"/>
              </w:rPr>
              <w:t>有，最高投标限价：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63" w:type="dxa"/>
            <w:vAlign w:val="center"/>
          </w:tcPr>
          <w:p>
            <w:pPr>
              <w:numPr>
                <w:ilvl w:val="0"/>
                <w:numId w:val="2"/>
              </w:numPr>
              <w:jc w:val="center"/>
              <w:rPr>
                <w:rFonts w:ascii="Calibri" w:hAnsi="Calibri"/>
                <w:color w:val="auto"/>
                <w:highlight w:val="none"/>
              </w:rPr>
            </w:pPr>
          </w:p>
        </w:tc>
        <w:tc>
          <w:tcPr>
            <w:tcW w:w="7992" w:type="dxa"/>
            <w:vAlign w:val="center"/>
          </w:tcPr>
          <w:p>
            <w:pPr>
              <w:tabs>
                <w:tab w:val="left" w:pos="482"/>
              </w:tabs>
              <w:rPr>
                <w:b/>
                <w:bCs/>
                <w:color w:val="auto"/>
                <w:highlight w:val="none"/>
              </w:rPr>
            </w:pPr>
            <w:r>
              <w:rPr>
                <w:rFonts w:hint="eastAsia" w:ascii="宋体" w:hAnsi="宋体"/>
                <w:b/>
                <w:bCs/>
                <w:color w:val="auto"/>
                <w:szCs w:val="21"/>
                <w:highlight w:val="none"/>
              </w:rPr>
              <w:t>投标保证金额：人民币</w:t>
            </w:r>
            <w:r>
              <w:rPr>
                <w:rFonts w:ascii="宋体" w:hAnsi="宋体"/>
                <w:b/>
                <w:bCs/>
                <w:color w:val="auto"/>
                <w:szCs w:val="21"/>
                <w:highlight w:val="none"/>
              </w:rPr>
              <w:t>3</w:t>
            </w:r>
            <w:r>
              <w:rPr>
                <w:rFonts w:hint="eastAsia" w:ascii="宋体" w:hAnsi="宋体"/>
                <w:b/>
                <w:bCs/>
                <w:color w:val="auto"/>
                <w:szCs w:val="21"/>
                <w:highlight w:val="none"/>
              </w:rPr>
              <w:t>万元（叁万元）。</w:t>
            </w:r>
            <w:r>
              <w:rPr>
                <w:rFonts w:hint="eastAsia"/>
                <w:b/>
                <w:bCs/>
                <w:color w:val="auto"/>
                <w:highlight w:val="none"/>
              </w:rPr>
              <w:t>（必须公对公汇款，不接受个人汇款）投标保证金以电汇方式提交，不接受现金和银行汇票。投标保证金应注明汇款用途：（投标标段名称）投标保证金。投标保证金的受理收款人及电汇信息如下：</w:t>
            </w:r>
          </w:p>
          <w:p>
            <w:pPr>
              <w:tabs>
                <w:tab w:val="left" w:pos="482"/>
              </w:tabs>
              <w:ind w:left="31680" w:hanging="843" w:hangingChars="400"/>
              <w:rPr>
                <w:b/>
                <w:bCs/>
                <w:color w:val="auto"/>
                <w:highlight w:val="none"/>
              </w:rPr>
            </w:pPr>
            <w:r>
              <w:rPr>
                <w:rFonts w:hint="eastAsia"/>
                <w:b/>
                <w:bCs/>
                <w:color w:val="auto"/>
                <w:highlight w:val="none"/>
              </w:rPr>
              <w:t>受理单位户名：国电投河南电力工程有限公司</w:t>
            </w:r>
          </w:p>
          <w:p>
            <w:pPr>
              <w:rPr>
                <w:b/>
                <w:bCs/>
                <w:color w:val="auto"/>
                <w:highlight w:val="none"/>
              </w:rPr>
            </w:pPr>
            <w:r>
              <w:rPr>
                <w:rFonts w:hint="eastAsia"/>
                <w:b/>
                <w:bCs/>
                <w:color w:val="auto"/>
                <w:highlight w:val="none"/>
              </w:rPr>
              <w:t>地址：郑州经济技术开发区第四大街</w:t>
            </w:r>
            <w:r>
              <w:rPr>
                <w:b/>
                <w:bCs/>
                <w:color w:val="auto"/>
                <w:highlight w:val="none"/>
              </w:rPr>
              <w:t>177</w:t>
            </w:r>
            <w:r>
              <w:rPr>
                <w:rFonts w:hint="eastAsia"/>
                <w:b/>
                <w:bCs/>
                <w:color w:val="auto"/>
                <w:highlight w:val="none"/>
              </w:rPr>
              <w:t>号</w:t>
            </w:r>
          </w:p>
          <w:p>
            <w:pPr>
              <w:rPr>
                <w:b/>
                <w:bCs/>
                <w:color w:val="auto"/>
                <w:highlight w:val="none"/>
              </w:rPr>
            </w:pPr>
            <w:r>
              <w:rPr>
                <w:rFonts w:hint="eastAsia"/>
                <w:b/>
                <w:bCs/>
                <w:color w:val="auto"/>
                <w:highlight w:val="none"/>
              </w:rPr>
              <w:t>账号：</w:t>
            </w:r>
            <w:r>
              <w:rPr>
                <w:b/>
                <w:bCs/>
                <w:color w:val="auto"/>
                <w:highlight w:val="none"/>
              </w:rPr>
              <w:t>4100 1523 0960 5250 3712</w:t>
            </w:r>
          </w:p>
          <w:p>
            <w:pPr>
              <w:rPr>
                <w:b/>
                <w:bCs/>
                <w:color w:val="auto"/>
                <w:highlight w:val="none"/>
              </w:rPr>
            </w:pPr>
            <w:r>
              <w:rPr>
                <w:rFonts w:hint="eastAsia"/>
                <w:b/>
                <w:bCs/>
                <w:color w:val="auto"/>
                <w:highlight w:val="none"/>
              </w:rPr>
              <w:t>开户银行：中国建设银行股份有限公司郑州自贸区分行营业部</w:t>
            </w:r>
          </w:p>
          <w:p>
            <w:pPr>
              <w:rPr>
                <w:b/>
                <w:bCs/>
                <w:color w:val="auto"/>
                <w:highlight w:val="none"/>
              </w:rPr>
            </w:pPr>
            <w:r>
              <w:rPr>
                <w:rFonts w:hint="eastAsia"/>
                <w:b/>
                <w:bCs/>
                <w:color w:val="auto"/>
                <w:highlight w:val="none"/>
              </w:rPr>
              <w:t>银行行号：</w:t>
            </w:r>
            <w:r>
              <w:rPr>
                <w:b/>
                <w:bCs/>
                <w:color w:val="auto"/>
                <w:highlight w:val="none"/>
              </w:rPr>
              <w:t>1054 9100 1638</w:t>
            </w:r>
          </w:p>
          <w:p>
            <w:pPr>
              <w:rPr>
                <w:rFonts w:ascii="宋体"/>
                <w:color w:val="auto"/>
                <w:szCs w:val="21"/>
                <w:highlight w:val="none"/>
              </w:rPr>
            </w:pPr>
            <w:r>
              <w:rPr>
                <w:b/>
                <w:bCs/>
                <w:color w:val="auto"/>
                <w:highlight w:val="none"/>
              </w:rPr>
              <w:t>2</w:t>
            </w:r>
            <w:r>
              <w:rPr>
                <w:rFonts w:hint="eastAsia"/>
                <w:b/>
                <w:bCs/>
                <w:color w:val="auto"/>
                <w:highlight w:val="none"/>
              </w:rPr>
              <w:t>、招标文件费用：</w:t>
            </w:r>
            <w:r>
              <w:rPr>
                <w:b/>
                <w:bCs/>
                <w:color w:val="auto"/>
                <w:highlight w:val="none"/>
              </w:rPr>
              <w:t>2000</w:t>
            </w:r>
            <w:r>
              <w:rPr>
                <w:rFonts w:hint="eastAsia"/>
                <w:b/>
                <w:bCs/>
                <w:color w:val="auto"/>
                <w:highlight w:val="none"/>
              </w:rPr>
              <w:t>元</w:t>
            </w:r>
            <w:r>
              <w:rPr>
                <w:b/>
                <w:bCs/>
                <w:color w:val="auto"/>
                <w:highlight w:val="none"/>
              </w:rPr>
              <w:t>/</w:t>
            </w:r>
            <w:r>
              <w:rPr>
                <w:rFonts w:hint="eastAsia"/>
                <w:b/>
                <w:bCs/>
                <w:color w:val="auto"/>
                <w:highlight w:val="none"/>
              </w:rPr>
              <w:t>套。投标单位确定参与投标时，与投标保证金一并缴纳，须分开汇款，并备注“投标保证金”和“标书费”，投标人应按标段单独打款，不得与其他标段合并打款。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blHeader/>
          <w:jc w:val="center"/>
        </w:trPr>
        <w:tc>
          <w:tcPr>
            <w:tcW w:w="763" w:type="dxa"/>
            <w:vAlign w:val="center"/>
          </w:tcPr>
          <w:p>
            <w:pPr>
              <w:numPr>
                <w:ilvl w:val="0"/>
                <w:numId w:val="2"/>
              </w:numPr>
              <w:jc w:val="center"/>
              <w:rPr>
                <w:rFonts w:ascii="Calibri" w:hAnsi="Calibri"/>
                <w:color w:val="auto"/>
                <w:highlight w:val="none"/>
              </w:rPr>
            </w:pPr>
          </w:p>
        </w:tc>
        <w:tc>
          <w:tcPr>
            <w:tcW w:w="7992" w:type="dxa"/>
            <w:vAlign w:val="center"/>
          </w:tcPr>
          <w:p>
            <w:pPr>
              <w:rPr>
                <w:rFonts w:ascii="Calibri" w:hAnsi="Calibri"/>
                <w:color w:val="auto"/>
                <w:highlight w:val="none"/>
              </w:rPr>
            </w:pPr>
            <w:r>
              <w:rPr>
                <w:rFonts w:hint="eastAsia" w:ascii="Calibri" w:hAnsi="Calibri"/>
                <w:color w:val="auto"/>
                <w:highlight w:val="none"/>
              </w:rPr>
              <w:t>履约保证金：在签订合同后</w:t>
            </w:r>
            <w:r>
              <w:rPr>
                <w:rFonts w:ascii="Calibri" w:hAnsi="Calibri"/>
                <w:color w:val="auto"/>
                <w:highlight w:val="none"/>
              </w:rPr>
              <w:t>10</w:t>
            </w:r>
            <w:r>
              <w:rPr>
                <w:rFonts w:hint="eastAsia" w:ascii="Calibri" w:hAnsi="Calibri"/>
                <w:color w:val="auto"/>
                <w:highlight w:val="none"/>
              </w:rPr>
              <w:t>日内，向甲方提交。</w:t>
            </w:r>
          </w:p>
          <w:p>
            <w:pPr>
              <w:rPr>
                <w:rFonts w:ascii="Calibri" w:hAnsi="Calibri"/>
                <w:color w:val="auto"/>
                <w:highlight w:val="none"/>
              </w:rPr>
            </w:pPr>
            <w:r>
              <w:rPr>
                <w:rFonts w:hint="eastAsia" w:ascii="Calibri" w:hAnsi="Calibri"/>
                <w:color w:val="auto"/>
                <w:highlight w:val="none"/>
              </w:rPr>
              <w:t>□要求，履约保证金的形式：履约保函</w:t>
            </w:r>
          </w:p>
          <w:p>
            <w:pPr>
              <w:rPr>
                <w:rFonts w:ascii="Calibri" w:hAnsi="Calibri"/>
                <w:color w:val="auto"/>
                <w:highlight w:val="none"/>
              </w:rPr>
            </w:pPr>
            <w:r>
              <w:rPr>
                <w:rFonts w:hint="eastAsia" w:ascii="Calibri" w:hAnsi="Calibri"/>
                <w:color w:val="auto"/>
                <w:highlight w:val="none"/>
              </w:rPr>
              <w:t>履约保证金的金额：万元。</w:t>
            </w:r>
          </w:p>
          <w:p>
            <w:pPr>
              <w:rPr>
                <w:rFonts w:ascii="Calibri" w:hAnsi="Calibri"/>
                <w:color w:val="auto"/>
                <w:highlight w:val="none"/>
              </w:rPr>
            </w:pPr>
            <w:r>
              <w:rPr>
                <w:rFonts w:hint="eastAsia" w:ascii="MS Mincho" w:hAnsi="MS Mincho" w:eastAsia="MS Mincho" w:cs="MS Mincho"/>
                <w:color w:val="auto"/>
                <w:highlight w:val="none"/>
              </w:rPr>
              <w:t>☑</w:t>
            </w:r>
            <w:r>
              <w:rPr>
                <w:rFonts w:hint="eastAsia" w:ascii="Calibri" w:hAnsi="Calibri"/>
                <w:color w:val="auto"/>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blHeader/>
          <w:jc w:val="center"/>
        </w:trPr>
        <w:tc>
          <w:tcPr>
            <w:tcW w:w="763" w:type="dxa"/>
            <w:vAlign w:val="center"/>
          </w:tcPr>
          <w:p>
            <w:pPr>
              <w:numPr>
                <w:ilvl w:val="0"/>
                <w:numId w:val="2"/>
              </w:numPr>
              <w:jc w:val="center"/>
              <w:rPr>
                <w:rFonts w:ascii="Calibri" w:hAnsi="Calibri"/>
                <w:color w:val="auto"/>
                <w:highlight w:val="none"/>
              </w:rPr>
            </w:pPr>
          </w:p>
        </w:tc>
        <w:tc>
          <w:tcPr>
            <w:tcW w:w="7992" w:type="dxa"/>
            <w:vAlign w:val="center"/>
          </w:tcPr>
          <w:p>
            <w:pPr>
              <w:rPr>
                <w:rFonts w:ascii="Calibri" w:hAnsi="Calibri"/>
                <w:color w:val="auto"/>
                <w:highlight w:val="none"/>
              </w:rPr>
            </w:pPr>
            <w:r>
              <w:rPr>
                <w:rFonts w:hint="eastAsia" w:ascii="Calibri" w:hAnsi="Calibri"/>
                <w:color w:val="auto"/>
                <w:highlight w:val="none"/>
              </w:rPr>
              <w:t>投标文件：一式</w:t>
            </w:r>
            <w:r>
              <w:rPr>
                <w:rFonts w:ascii="Calibri" w:hAnsi="Calibri"/>
                <w:color w:val="auto"/>
                <w:highlight w:val="none"/>
              </w:rPr>
              <w:t>5</w:t>
            </w:r>
            <w:r>
              <w:rPr>
                <w:rFonts w:hint="eastAsia" w:ascii="Calibri" w:hAnsi="Calibri"/>
                <w:color w:val="auto"/>
                <w:highlight w:val="none"/>
              </w:rPr>
              <w:t>份</w:t>
            </w:r>
            <w:r>
              <w:rPr>
                <w:rFonts w:ascii="Calibri" w:hAnsi="Calibri"/>
                <w:color w:val="auto"/>
                <w:highlight w:val="none"/>
              </w:rPr>
              <w:t>(1</w:t>
            </w:r>
            <w:r>
              <w:rPr>
                <w:rFonts w:hint="eastAsia" w:ascii="Calibri" w:hAnsi="Calibri"/>
                <w:color w:val="auto"/>
                <w:highlight w:val="none"/>
              </w:rPr>
              <w:t>正</w:t>
            </w:r>
            <w:r>
              <w:rPr>
                <w:rFonts w:ascii="Calibri" w:hAnsi="Calibri"/>
                <w:color w:val="auto"/>
                <w:highlight w:val="none"/>
              </w:rPr>
              <w:t>4</w:t>
            </w:r>
            <w:r>
              <w:rPr>
                <w:rFonts w:hint="eastAsia" w:ascii="Calibri" w:hAnsi="Calibri"/>
                <w:color w:val="auto"/>
                <w:highlight w:val="none"/>
              </w:rPr>
              <w:t>副</w:t>
            </w:r>
            <w:r>
              <w:rPr>
                <w:rFonts w:ascii="Calibri" w:hAnsi="Calibri"/>
                <w:color w:val="auto"/>
                <w:highlight w:val="none"/>
              </w:rPr>
              <w:t>)</w:t>
            </w:r>
            <w:r>
              <w:rPr>
                <w:rFonts w:hint="eastAsia" w:ascii="Calibri" w:hAnsi="Calibri"/>
                <w:color w:val="auto"/>
                <w:highlight w:val="none"/>
              </w:rPr>
              <w:t>；报价书（表中项目均要填写）</w:t>
            </w:r>
            <w:r>
              <w:rPr>
                <w:rFonts w:ascii="Calibri" w:hAnsi="Calibri"/>
                <w:color w:val="auto"/>
                <w:highlight w:val="none"/>
              </w:rPr>
              <w:t>3</w:t>
            </w:r>
            <w:r>
              <w:rPr>
                <w:rFonts w:hint="eastAsia" w:ascii="Calibri" w:hAnsi="Calibri"/>
                <w:color w:val="auto"/>
                <w:highlight w:val="none"/>
              </w:rPr>
              <w:t>份（</w:t>
            </w:r>
            <w:r>
              <w:rPr>
                <w:rFonts w:ascii="Calibri" w:hAnsi="Calibri"/>
                <w:color w:val="auto"/>
                <w:highlight w:val="none"/>
              </w:rPr>
              <w:t>1</w:t>
            </w:r>
            <w:r>
              <w:rPr>
                <w:rFonts w:hint="eastAsia" w:ascii="Calibri" w:hAnsi="Calibri"/>
                <w:color w:val="auto"/>
                <w:highlight w:val="none"/>
              </w:rPr>
              <w:t>正</w:t>
            </w:r>
            <w:r>
              <w:rPr>
                <w:rFonts w:ascii="Calibri" w:hAnsi="Calibri"/>
                <w:color w:val="auto"/>
                <w:highlight w:val="none"/>
              </w:rPr>
              <w:t>2</w:t>
            </w:r>
            <w:r>
              <w:rPr>
                <w:rFonts w:hint="eastAsia" w:ascii="Calibri" w:hAnsi="Calibri"/>
                <w:color w:val="auto"/>
                <w:highlight w:val="none"/>
              </w:rPr>
              <w:t>副）。并同时提供电子版投标文件（不含报价书）</w:t>
            </w:r>
            <w:r>
              <w:rPr>
                <w:rFonts w:ascii="Calibri" w:hAnsi="Calibri"/>
                <w:color w:val="auto"/>
                <w:highlight w:val="none"/>
              </w:rPr>
              <w:t>1</w:t>
            </w:r>
            <w:r>
              <w:rPr>
                <w:rFonts w:hint="eastAsia" w:ascii="Calibri" w:hAnsi="Calibri"/>
                <w:color w:val="auto"/>
                <w:highlight w:val="none"/>
              </w:rPr>
              <w:t>份，电子版报价书</w:t>
            </w:r>
            <w:r>
              <w:rPr>
                <w:rFonts w:ascii="Calibri" w:hAnsi="Calibri"/>
                <w:color w:val="auto"/>
                <w:highlight w:val="none"/>
              </w:rPr>
              <w:t>1</w:t>
            </w:r>
            <w:r>
              <w:rPr>
                <w:rFonts w:hint="eastAsia" w:ascii="Calibri" w:hAnsi="Calibri"/>
                <w:color w:val="auto"/>
                <w:highlight w:val="none"/>
              </w:rPr>
              <w:t>份</w:t>
            </w:r>
            <w:r>
              <w:rPr>
                <w:rFonts w:hint="eastAsia" w:ascii="Calibri" w:hAnsi="Calibri"/>
                <w:color w:val="auto"/>
                <w:highlight w:val="none"/>
                <w:lang w:eastAsia="zh-CN"/>
              </w:rPr>
              <w:t>。</w:t>
            </w:r>
            <w:r>
              <w:rPr>
                <w:rFonts w:hint="eastAsia" w:ascii="Calibri" w:hAnsi="Calibri"/>
                <w:color w:val="auto"/>
                <w:highlight w:val="none"/>
              </w:rPr>
              <w:t>（电子版必须用可编辑的</w:t>
            </w:r>
            <w:r>
              <w:rPr>
                <w:rFonts w:ascii="Calibri" w:hAnsi="Calibri"/>
                <w:color w:val="auto"/>
                <w:highlight w:val="none"/>
              </w:rPr>
              <w:t>U</w:t>
            </w:r>
            <w:r>
              <w:rPr>
                <w:rFonts w:hint="eastAsia" w:ascii="Calibri" w:hAnsi="Calibri"/>
                <w:color w:val="auto"/>
                <w:highlight w:val="none"/>
              </w:rPr>
              <w:t>盘，投标文件可采用</w:t>
            </w:r>
            <w:r>
              <w:rPr>
                <w:rFonts w:ascii="Calibri" w:hAnsi="Calibri"/>
                <w:color w:val="auto"/>
                <w:highlight w:val="none"/>
              </w:rPr>
              <w:t>WORD</w:t>
            </w:r>
            <w:r>
              <w:rPr>
                <w:rFonts w:hint="eastAsia" w:ascii="Calibri" w:hAnsi="Calibri"/>
                <w:color w:val="auto"/>
                <w:highlight w:val="none"/>
              </w:rPr>
              <w:t>、</w:t>
            </w:r>
            <w:r>
              <w:rPr>
                <w:rFonts w:ascii="Calibri" w:hAnsi="Calibri"/>
                <w:color w:val="auto"/>
                <w:highlight w:val="none"/>
              </w:rPr>
              <w:t>EXCEL</w:t>
            </w:r>
            <w:r>
              <w:rPr>
                <w:rFonts w:hint="eastAsia" w:ascii="Calibri" w:hAnsi="Calibri"/>
                <w:color w:val="auto"/>
                <w:highlight w:val="none"/>
              </w:rPr>
              <w:t>、</w:t>
            </w:r>
            <w:r>
              <w:rPr>
                <w:rFonts w:ascii="Calibri" w:hAnsi="Calibri"/>
                <w:color w:val="auto"/>
                <w:highlight w:val="none"/>
              </w:rPr>
              <w:t>AutoCAD</w:t>
            </w:r>
            <w:r>
              <w:rPr>
                <w:rFonts w:hint="eastAsia" w:ascii="Calibri" w:hAnsi="Calibri"/>
                <w:color w:val="auto"/>
                <w:highlight w:val="none"/>
              </w:rPr>
              <w:t>格式</w:t>
            </w:r>
            <w:r>
              <w:rPr>
                <w:rFonts w:ascii="Calibri" w:hAnsi="Calibri"/>
                <w:color w:val="auto"/>
                <w:highlight w:val="none"/>
              </w:rPr>
              <w:t>,</w:t>
            </w:r>
            <w:r>
              <w:rPr>
                <w:rFonts w:hint="eastAsia" w:ascii="Calibri" w:hAnsi="Calibri"/>
                <w:color w:val="auto"/>
                <w:highlight w:val="none"/>
              </w:rPr>
              <w:t>价格表采用</w:t>
            </w:r>
            <w:r>
              <w:rPr>
                <w:rFonts w:ascii="Calibri" w:hAnsi="Calibri"/>
                <w:color w:val="auto"/>
                <w:highlight w:val="none"/>
              </w:rPr>
              <w:t>EXCEL</w:t>
            </w:r>
            <w:r>
              <w:rPr>
                <w:rFonts w:hint="eastAsia" w:ascii="Calibri" w:hAnsi="Calibri"/>
                <w:color w:val="auto"/>
                <w:highlight w:val="none"/>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blHeader/>
          <w:jc w:val="center"/>
        </w:trPr>
        <w:tc>
          <w:tcPr>
            <w:tcW w:w="763" w:type="dxa"/>
            <w:vAlign w:val="center"/>
          </w:tcPr>
          <w:p>
            <w:pPr>
              <w:numPr>
                <w:ilvl w:val="0"/>
                <w:numId w:val="2"/>
              </w:numPr>
              <w:jc w:val="center"/>
              <w:rPr>
                <w:rFonts w:ascii="Calibri" w:hAnsi="Calibri"/>
                <w:color w:val="auto"/>
                <w:highlight w:val="none"/>
              </w:rPr>
            </w:pPr>
          </w:p>
        </w:tc>
        <w:tc>
          <w:tcPr>
            <w:tcW w:w="7992" w:type="dxa"/>
            <w:vAlign w:val="center"/>
          </w:tcPr>
          <w:p>
            <w:pPr>
              <w:tabs>
                <w:tab w:val="left" w:pos="482"/>
              </w:tabs>
              <w:rPr>
                <w:rFonts w:ascii="Calibri" w:hAnsi="Calibri"/>
                <w:color w:val="auto"/>
                <w:highlight w:val="none"/>
              </w:rPr>
            </w:pPr>
            <w:r>
              <w:rPr>
                <w:rFonts w:hint="eastAsia" w:ascii="Calibri" w:hAnsi="Calibri"/>
                <w:b/>
                <w:bCs/>
                <w:color w:val="auto"/>
                <w:highlight w:val="none"/>
              </w:rPr>
              <w:t>投标文件的密封与标记</w:t>
            </w:r>
            <w:r>
              <w:rPr>
                <w:rFonts w:hint="eastAsia" w:ascii="Calibri" w:hAnsi="Calibri"/>
                <w:color w:val="auto"/>
                <w:highlight w:val="none"/>
              </w:rPr>
              <w:t>：</w:t>
            </w:r>
          </w:p>
          <w:p>
            <w:pPr>
              <w:tabs>
                <w:tab w:val="left" w:pos="482"/>
              </w:tabs>
              <w:rPr>
                <w:rFonts w:ascii="Calibri" w:hAnsi="Calibri"/>
                <w:color w:val="auto"/>
                <w:highlight w:val="none"/>
              </w:rPr>
            </w:pPr>
            <w:r>
              <w:rPr>
                <w:rFonts w:hint="eastAsia" w:ascii="Calibri" w:hAnsi="Calibri"/>
                <w:color w:val="auto"/>
                <w:highlight w:val="none"/>
              </w:rPr>
              <w:t>投标文件的正本、副本均应</w:t>
            </w:r>
            <w:r>
              <w:rPr>
                <w:rFonts w:hint="eastAsia" w:ascii="Calibri" w:hAnsi="Calibri"/>
                <w:b/>
                <w:color w:val="auto"/>
                <w:highlight w:val="none"/>
              </w:rPr>
              <w:t>装订牢固</w:t>
            </w:r>
            <w:r>
              <w:rPr>
                <w:rFonts w:hint="eastAsia" w:ascii="Calibri" w:hAnsi="Calibri"/>
                <w:color w:val="auto"/>
                <w:highlight w:val="none"/>
              </w:rPr>
              <w:t>、封装包装。投标文件封面右上角必须注明“正本”和“副本”字样，包装上注明“项目名称”、“招标编号”、“投标人名称和地址”及“不准提前启封”字样。包装上应</w:t>
            </w:r>
            <w:r>
              <w:rPr>
                <w:rFonts w:hint="eastAsia" w:ascii="宋体" w:hAnsi="宋体"/>
                <w:color w:val="auto"/>
                <w:highlight w:val="none"/>
              </w:rPr>
              <w:t>加盖投标人单位公章或由投标人的法定代表人（单位负责人）或其授权的代理人签字</w:t>
            </w:r>
            <w:r>
              <w:rPr>
                <w:rFonts w:hint="eastAsia" w:ascii="Calibri" w:hAnsi="Calibri"/>
                <w:color w:val="auto"/>
                <w:highlight w:val="none"/>
              </w:rPr>
              <w:t>。</w:t>
            </w:r>
          </w:p>
          <w:p>
            <w:pPr>
              <w:rPr>
                <w:rFonts w:ascii="Calibri" w:hAnsi="Calibri"/>
                <w:color w:val="auto"/>
                <w:highlight w:val="none"/>
              </w:rPr>
            </w:pPr>
            <w:r>
              <w:rPr>
                <w:rFonts w:hint="eastAsia" w:ascii="Calibri" w:hAnsi="Calibri"/>
                <w:color w:val="auto"/>
                <w:highlight w:val="none"/>
              </w:rPr>
              <w:t>投标文件分“包封</w:t>
            </w:r>
            <w:r>
              <w:rPr>
                <w:rFonts w:ascii="Calibri" w:hAnsi="Calibri"/>
                <w:color w:val="auto"/>
                <w:highlight w:val="none"/>
              </w:rPr>
              <w:t>1</w:t>
            </w:r>
            <w:r>
              <w:rPr>
                <w:rFonts w:hint="eastAsia" w:ascii="Calibri" w:hAnsi="Calibri"/>
                <w:color w:val="auto"/>
                <w:highlight w:val="none"/>
              </w:rPr>
              <w:t>”和“包封</w:t>
            </w:r>
            <w:r>
              <w:rPr>
                <w:rFonts w:ascii="Calibri" w:hAnsi="Calibri"/>
                <w:color w:val="auto"/>
                <w:highlight w:val="none"/>
              </w:rPr>
              <w:t>2</w:t>
            </w:r>
            <w:r>
              <w:rPr>
                <w:rFonts w:hint="eastAsia" w:ascii="Calibri" w:hAnsi="Calibri"/>
                <w:color w:val="auto"/>
                <w:highlight w:val="none"/>
              </w:rPr>
              <w:t>”、“包封</w:t>
            </w:r>
            <w:r>
              <w:rPr>
                <w:rFonts w:ascii="Calibri" w:hAnsi="Calibri"/>
                <w:color w:val="auto"/>
                <w:highlight w:val="none"/>
              </w:rPr>
              <w:t>3</w:t>
            </w:r>
            <w:r>
              <w:rPr>
                <w:rFonts w:hint="eastAsia" w:ascii="Calibri" w:hAnsi="Calibri"/>
                <w:color w:val="auto"/>
                <w:highlight w:val="none"/>
              </w:rPr>
              <w:t>”，三个包封分别单独密封。</w:t>
            </w:r>
          </w:p>
          <w:p>
            <w:pPr>
              <w:rPr>
                <w:rFonts w:ascii="Calibri" w:hAnsi="Calibri"/>
                <w:color w:val="auto"/>
                <w:highlight w:val="none"/>
              </w:rPr>
            </w:pPr>
            <w:r>
              <w:rPr>
                <w:rFonts w:hint="eastAsia" w:ascii="Calibri" w:hAnsi="Calibri"/>
                <w:b/>
                <w:color w:val="auto"/>
                <w:highlight w:val="none"/>
              </w:rPr>
              <w:t>包封</w:t>
            </w:r>
            <w:r>
              <w:rPr>
                <w:rFonts w:ascii="Calibri" w:hAnsi="Calibri"/>
                <w:b/>
                <w:color w:val="auto"/>
                <w:highlight w:val="none"/>
              </w:rPr>
              <w:t>1</w:t>
            </w:r>
            <w:r>
              <w:rPr>
                <w:rFonts w:hint="eastAsia" w:ascii="Calibri" w:hAnsi="Calibri"/>
                <w:b/>
                <w:color w:val="auto"/>
                <w:highlight w:val="none"/>
              </w:rPr>
              <w:t>：</w:t>
            </w:r>
            <w:r>
              <w:rPr>
                <w:rFonts w:hint="eastAsia" w:ascii="Calibri" w:hAnsi="Calibri"/>
                <w:color w:val="auto"/>
                <w:highlight w:val="none"/>
              </w:rPr>
              <w:t>投标文件（含商务部分（除投标价格表外所有内容）和技术部分）。标明</w:t>
            </w:r>
            <w:r>
              <w:rPr>
                <w:rFonts w:ascii="Calibri" w:hAnsi="Calibri"/>
                <w:color w:val="auto"/>
                <w:highlight w:val="none"/>
              </w:rPr>
              <w:t>“</w:t>
            </w:r>
            <w:r>
              <w:rPr>
                <w:rFonts w:hint="eastAsia" w:ascii="Calibri" w:hAnsi="Calibri"/>
                <w:color w:val="auto"/>
                <w:highlight w:val="none"/>
              </w:rPr>
              <w:t>包封</w:t>
            </w:r>
            <w:r>
              <w:rPr>
                <w:rFonts w:ascii="Calibri" w:hAnsi="Calibri"/>
                <w:color w:val="auto"/>
                <w:highlight w:val="none"/>
              </w:rPr>
              <w:t>1</w:t>
            </w:r>
            <w:r>
              <w:rPr>
                <w:rFonts w:ascii="宋体" w:hAnsi="宋体"/>
                <w:color w:val="auto"/>
                <w:highlight w:val="none"/>
              </w:rPr>
              <w:t>—</w:t>
            </w:r>
            <w:r>
              <w:rPr>
                <w:rFonts w:hint="eastAsia" w:ascii="Calibri" w:hAnsi="Calibri"/>
                <w:color w:val="auto"/>
                <w:highlight w:val="none"/>
              </w:rPr>
              <w:t>投标文件（不含报价）</w:t>
            </w:r>
            <w:r>
              <w:rPr>
                <w:rFonts w:ascii="Calibri" w:hAnsi="Calibri"/>
                <w:color w:val="auto"/>
                <w:highlight w:val="none"/>
              </w:rPr>
              <w:t>”</w:t>
            </w:r>
            <w:r>
              <w:rPr>
                <w:rFonts w:hint="eastAsia" w:ascii="Calibri" w:hAnsi="Calibri"/>
                <w:color w:val="auto"/>
                <w:highlight w:val="none"/>
              </w:rPr>
              <w:t>字样。</w:t>
            </w:r>
          </w:p>
          <w:p>
            <w:pPr>
              <w:rPr>
                <w:rFonts w:ascii="Calibri" w:hAnsi="Calibri"/>
                <w:color w:val="auto"/>
                <w:highlight w:val="none"/>
              </w:rPr>
            </w:pPr>
            <w:r>
              <w:rPr>
                <w:rFonts w:hint="eastAsia" w:ascii="Calibri" w:hAnsi="Calibri"/>
                <w:b/>
                <w:color w:val="auto"/>
                <w:highlight w:val="none"/>
              </w:rPr>
              <w:t>包封</w:t>
            </w:r>
            <w:r>
              <w:rPr>
                <w:rFonts w:ascii="Calibri" w:hAnsi="Calibri"/>
                <w:b/>
                <w:color w:val="auto"/>
                <w:highlight w:val="none"/>
              </w:rPr>
              <w:t>2</w:t>
            </w:r>
            <w:r>
              <w:rPr>
                <w:rFonts w:hint="eastAsia" w:ascii="Calibri" w:hAnsi="Calibri"/>
                <w:b/>
                <w:color w:val="auto"/>
                <w:highlight w:val="none"/>
              </w:rPr>
              <w:t>：</w:t>
            </w:r>
            <w:r>
              <w:rPr>
                <w:rFonts w:hint="eastAsia" w:ascii="Calibri" w:hAnsi="Calibri"/>
                <w:color w:val="auto"/>
                <w:highlight w:val="none"/>
              </w:rPr>
              <w:t>投标保证金及投标人情况登记表</w:t>
            </w:r>
            <w:r>
              <w:rPr>
                <w:rFonts w:hint="eastAsia" w:ascii="Calibri" w:hAnsi="Calibri"/>
                <w:b/>
                <w:color w:val="auto"/>
                <w:highlight w:val="none"/>
              </w:rPr>
              <w:t>、</w:t>
            </w:r>
            <w:r>
              <w:rPr>
                <w:rFonts w:hint="eastAsia" w:ascii="Calibri" w:hAnsi="Calibri"/>
                <w:color w:val="auto"/>
                <w:highlight w:val="none"/>
              </w:rPr>
              <w:t>投标文件电子版（不含报价），密封递交。标明</w:t>
            </w:r>
            <w:r>
              <w:rPr>
                <w:rFonts w:ascii="Calibri" w:hAnsi="Calibri"/>
                <w:color w:val="auto"/>
                <w:highlight w:val="none"/>
              </w:rPr>
              <w:t>“</w:t>
            </w:r>
            <w:r>
              <w:rPr>
                <w:rFonts w:hint="eastAsia" w:ascii="Calibri" w:hAnsi="Calibri"/>
                <w:color w:val="auto"/>
                <w:highlight w:val="none"/>
              </w:rPr>
              <w:t>包封</w:t>
            </w:r>
            <w:r>
              <w:rPr>
                <w:rFonts w:ascii="Calibri" w:hAnsi="Calibri"/>
                <w:color w:val="auto"/>
                <w:highlight w:val="none"/>
              </w:rPr>
              <w:t>2</w:t>
            </w:r>
            <w:r>
              <w:rPr>
                <w:rFonts w:ascii="宋体" w:hAnsi="宋体"/>
                <w:color w:val="auto"/>
                <w:highlight w:val="none"/>
              </w:rPr>
              <w:t>—</w:t>
            </w:r>
            <w:r>
              <w:rPr>
                <w:rFonts w:hint="eastAsia" w:ascii="Calibri" w:hAnsi="Calibri"/>
                <w:color w:val="auto"/>
                <w:highlight w:val="none"/>
              </w:rPr>
              <w:t>投标保证金、电子版标书</w:t>
            </w:r>
            <w:r>
              <w:rPr>
                <w:rFonts w:ascii="Calibri" w:hAnsi="Calibri"/>
                <w:color w:val="auto"/>
                <w:highlight w:val="none"/>
              </w:rPr>
              <w:t>”</w:t>
            </w:r>
            <w:r>
              <w:rPr>
                <w:rFonts w:hint="eastAsia" w:ascii="Calibri" w:hAnsi="Calibri"/>
                <w:color w:val="auto"/>
                <w:highlight w:val="none"/>
              </w:rPr>
              <w:t>字样。</w:t>
            </w:r>
          </w:p>
          <w:p>
            <w:pPr>
              <w:rPr>
                <w:rFonts w:ascii="Calibri" w:hAnsi="Calibri"/>
                <w:color w:val="auto"/>
                <w:highlight w:val="none"/>
              </w:rPr>
            </w:pPr>
            <w:r>
              <w:rPr>
                <w:rFonts w:hint="eastAsia" w:ascii="Calibri" w:hAnsi="Calibri"/>
                <w:b/>
                <w:color w:val="auto"/>
                <w:highlight w:val="none"/>
              </w:rPr>
              <w:t>包封</w:t>
            </w:r>
            <w:r>
              <w:rPr>
                <w:rFonts w:ascii="Calibri" w:hAnsi="Calibri"/>
                <w:b/>
                <w:color w:val="auto"/>
                <w:highlight w:val="none"/>
              </w:rPr>
              <w:t>3</w:t>
            </w:r>
            <w:r>
              <w:rPr>
                <w:rFonts w:hint="eastAsia" w:ascii="Calibri" w:hAnsi="Calibri"/>
                <w:b/>
                <w:color w:val="auto"/>
                <w:highlight w:val="none"/>
              </w:rPr>
              <w:t>：</w:t>
            </w:r>
            <w:r>
              <w:rPr>
                <w:rFonts w:hint="eastAsia" w:ascii="Calibri" w:hAnsi="Calibri"/>
                <w:color w:val="auto"/>
                <w:highlight w:val="none"/>
              </w:rPr>
              <w:t>价格表</w:t>
            </w:r>
            <w:r>
              <w:rPr>
                <w:rFonts w:ascii="Calibri" w:hAnsi="Calibri"/>
                <w:color w:val="auto"/>
                <w:highlight w:val="none"/>
              </w:rPr>
              <w:t>1</w:t>
            </w:r>
            <w:r>
              <w:rPr>
                <w:rFonts w:hint="eastAsia" w:ascii="Calibri" w:hAnsi="Calibri"/>
                <w:color w:val="auto"/>
                <w:highlight w:val="none"/>
              </w:rPr>
              <w:t>正</w:t>
            </w:r>
            <w:r>
              <w:rPr>
                <w:rFonts w:ascii="Calibri" w:hAnsi="Calibri"/>
                <w:color w:val="auto"/>
                <w:highlight w:val="none"/>
              </w:rPr>
              <w:t>2</w:t>
            </w:r>
            <w:r>
              <w:rPr>
                <w:rFonts w:hint="eastAsia" w:ascii="Calibri" w:hAnsi="Calibri"/>
                <w:color w:val="auto"/>
                <w:highlight w:val="none"/>
              </w:rPr>
              <w:t>副及电子版报价书，密封递交。标明</w:t>
            </w:r>
            <w:r>
              <w:rPr>
                <w:rFonts w:ascii="Calibri" w:hAnsi="Calibri"/>
                <w:color w:val="auto"/>
                <w:highlight w:val="none"/>
              </w:rPr>
              <w:t xml:space="preserve"> “</w:t>
            </w:r>
            <w:r>
              <w:rPr>
                <w:rFonts w:hint="eastAsia" w:ascii="Calibri" w:hAnsi="Calibri"/>
                <w:color w:val="auto"/>
                <w:highlight w:val="none"/>
              </w:rPr>
              <w:t>包封</w:t>
            </w:r>
            <w:r>
              <w:rPr>
                <w:rFonts w:ascii="Calibri" w:hAnsi="Calibri"/>
                <w:color w:val="auto"/>
                <w:highlight w:val="none"/>
              </w:rPr>
              <w:t>3</w:t>
            </w:r>
            <w:r>
              <w:rPr>
                <w:rFonts w:ascii="宋体" w:hAnsi="宋体"/>
                <w:color w:val="auto"/>
                <w:highlight w:val="none"/>
              </w:rPr>
              <w:t>—</w:t>
            </w:r>
            <w:r>
              <w:rPr>
                <w:rFonts w:hint="eastAsia" w:ascii="Calibri" w:hAnsi="Calibri"/>
                <w:color w:val="auto"/>
                <w:highlight w:val="none"/>
              </w:rPr>
              <w:t>投标价格表</w:t>
            </w:r>
            <w:r>
              <w:rPr>
                <w:rFonts w:ascii="Calibri" w:hAnsi="Calibri"/>
                <w:color w:val="auto"/>
                <w:highlight w:val="none"/>
              </w:rPr>
              <w:t>”</w:t>
            </w:r>
            <w:r>
              <w:rPr>
                <w:rFonts w:hint="eastAsia" w:ascii="Calibri" w:hAnsi="Calibri"/>
                <w:color w:val="auto"/>
                <w:highlight w:val="none"/>
              </w:rPr>
              <w:t>和“保密”字样。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blHeader/>
          <w:jc w:val="center"/>
        </w:trPr>
        <w:tc>
          <w:tcPr>
            <w:tcW w:w="763" w:type="dxa"/>
            <w:vAlign w:val="center"/>
          </w:tcPr>
          <w:p>
            <w:pPr>
              <w:rPr>
                <w:rFonts w:ascii="Calibri" w:hAnsi="Calibri"/>
                <w:color w:val="auto"/>
                <w:highlight w:val="none"/>
              </w:rPr>
            </w:pPr>
            <w:r>
              <w:rPr>
                <w:rFonts w:ascii="Calibri" w:hAnsi="Calibri"/>
                <w:color w:val="auto"/>
                <w:highlight w:val="none"/>
              </w:rPr>
              <w:t>16.</w:t>
            </w:r>
          </w:p>
        </w:tc>
        <w:tc>
          <w:tcPr>
            <w:tcW w:w="7992" w:type="dxa"/>
            <w:vAlign w:val="center"/>
          </w:tcPr>
          <w:p>
            <w:pPr>
              <w:numPr>
                <w:ilvl w:val="0"/>
                <w:numId w:val="3"/>
              </w:numPr>
              <w:rPr>
                <w:rFonts w:ascii="Calibri" w:hAnsi="Calibri"/>
                <w:color w:val="auto"/>
                <w:highlight w:val="none"/>
              </w:rPr>
            </w:pPr>
            <w:r>
              <w:rPr>
                <w:rFonts w:hint="eastAsia" w:ascii="Calibri" w:hAnsi="Calibri"/>
                <w:color w:val="auto"/>
                <w:highlight w:val="none"/>
              </w:rPr>
              <w:t>本项目招标采用</w:t>
            </w:r>
            <w:r>
              <w:rPr>
                <w:rFonts w:hint="eastAsia" w:ascii="Calibri" w:hAnsi="Calibri"/>
                <w:b/>
                <w:bCs/>
                <w:color w:val="auto"/>
                <w:highlight w:val="none"/>
              </w:rPr>
              <w:t>一段式开标</w:t>
            </w:r>
            <w:r>
              <w:rPr>
                <w:rFonts w:ascii="Calibri" w:hAnsi="Calibri"/>
                <w:b/>
                <w:bCs/>
                <w:color w:val="auto"/>
                <w:highlight w:val="none"/>
              </w:rPr>
              <w:t>:</w:t>
            </w:r>
            <w:r>
              <w:rPr>
                <w:rFonts w:hint="eastAsia" w:ascii="Calibri" w:hAnsi="Calibri"/>
                <w:color w:val="auto"/>
                <w:highlight w:val="none"/>
              </w:rPr>
              <w:t>开启投标文件，公开宣读投标价格。</w:t>
            </w:r>
          </w:p>
          <w:p>
            <w:pPr>
              <w:numPr>
                <w:ilvl w:val="0"/>
                <w:numId w:val="3"/>
              </w:numPr>
              <w:rPr>
                <w:rFonts w:ascii="Calibri" w:hAnsi="Calibri"/>
                <w:b/>
                <w:bCs/>
                <w:color w:val="auto"/>
                <w:highlight w:val="none"/>
              </w:rPr>
            </w:pPr>
            <w:r>
              <w:rPr>
                <w:rFonts w:hint="eastAsia" w:ascii="Calibri" w:hAnsi="Calibri"/>
                <w:b/>
                <w:bCs/>
                <w:color w:val="auto"/>
                <w:highlight w:val="none"/>
              </w:rPr>
              <w:t>开标投标文件递交时间：</w:t>
            </w:r>
          </w:p>
          <w:p>
            <w:pPr>
              <w:rPr>
                <w:rFonts w:ascii="宋体"/>
                <w:color w:val="auto"/>
                <w:highlight w:val="none"/>
              </w:rPr>
            </w:pPr>
            <w:r>
              <w:rPr>
                <w:rFonts w:hint="eastAsia" w:ascii="宋体" w:hAnsi="宋体"/>
                <w:color w:val="auto"/>
                <w:highlight w:val="none"/>
              </w:rPr>
              <w:t>投标人应在投标</w:t>
            </w:r>
            <w:r>
              <w:rPr>
                <w:rFonts w:hint="eastAsia" w:ascii="Calibri" w:hAnsi="Calibri"/>
                <w:color w:val="auto"/>
                <w:highlight w:val="none"/>
              </w:rPr>
              <w:t>截</w:t>
            </w:r>
            <w:r>
              <w:rPr>
                <w:rFonts w:ascii="Calibri" w:hAnsi="Calibri"/>
                <w:color w:val="auto"/>
                <w:highlight w:val="none"/>
              </w:rPr>
              <w:t>/</w:t>
            </w:r>
            <w:r>
              <w:rPr>
                <w:rFonts w:hint="eastAsia" w:ascii="Calibri" w:hAnsi="Calibri"/>
                <w:color w:val="auto"/>
                <w:highlight w:val="none"/>
              </w:rPr>
              <w:t>开标时间</w:t>
            </w:r>
            <w:r>
              <w:rPr>
                <w:rFonts w:hint="eastAsia" w:ascii="宋体" w:hAnsi="宋体"/>
                <w:color w:val="auto"/>
                <w:highlight w:val="none"/>
              </w:rPr>
              <w:t>前递交投标文件</w:t>
            </w:r>
            <w:r>
              <w:rPr>
                <w:rFonts w:hint="eastAsia" w:ascii="Calibri" w:hAnsi="Calibri"/>
                <w:b/>
                <w:color w:val="auto"/>
                <w:highlight w:val="none"/>
              </w:rPr>
              <w:t>包封</w:t>
            </w:r>
            <w:r>
              <w:rPr>
                <w:rFonts w:ascii="Calibri" w:hAnsi="Calibri"/>
                <w:b/>
                <w:color w:val="auto"/>
                <w:highlight w:val="none"/>
              </w:rPr>
              <w:t>1</w:t>
            </w:r>
            <w:r>
              <w:rPr>
                <w:rFonts w:hint="eastAsia" w:ascii="Calibri" w:hAnsi="Calibri"/>
                <w:b/>
                <w:color w:val="auto"/>
                <w:highlight w:val="none"/>
              </w:rPr>
              <w:t>、包封</w:t>
            </w:r>
            <w:r>
              <w:rPr>
                <w:rFonts w:ascii="Calibri" w:hAnsi="Calibri"/>
                <w:b/>
                <w:color w:val="auto"/>
                <w:highlight w:val="none"/>
              </w:rPr>
              <w:t>2</w:t>
            </w:r>
            <w:r>
              <w:rPr>
                <w:rFonts w:hint="eastAsia" w:ascii="宋体" w:hAnsi="宋体"/>
                <w:color w:val="auto"/>
                <w:highlight w:val="none"/>
              </w:rPr>
              <w:t>、</w:t>
            </w:r>
            <w:r>
              <w:rPr>
                <w:rFonts w:hint="eastAsia" w:ascii="Calibri" w:hAnsi="Calibri"/>
                <w:b/>
                <w:color w:val="auto"/>
                <w:highlight w:val="none"/>
              </w:rPr>
              <w:t>包封</w:t>
            </w:r>
            <w:r>
              <w:rPr>
                <w:rFonts w:ascii="Calibri" w:hAnsi="Calibri"/>
                <w:b/>
                <w:color w:val="auto"/>
                <w:highlight w:val="none"/>
              </w:rPr>
              <w:t>3</w:t>
            </w:r>
            <w:r>
              <w:rPr>
                <w:rFonts w:hint="eastAsia" w:ascii="宋体" w:hAnsi="宋体"/>
                <w:color w:val="auto"/>
                <w:highlight w:val="none"/>
              </w:rPr>
              <w:t>。</w:t>
            </w:r>
          </w:p>
          <w:p>
            <w:pPr>
              <w:rPr>
                <w:rFonts w:ascii="宋体"/>
                <w:color w:val="auto"/>
                <w:highlight w:val="none"/>
              </w:rPr>
            </w:pPr>
            <w:r>
              <w:rPr>
                <w:rFonts w:ascii="Calibri" w:hAnsi="Calibri"/>
                <w:b/>
                <w:bCs/>
                <w:color w:val="auto"/>
                <w:highlight w:val="none"/>
              </w:rPr>
              <w:t>3</w:t>
            </w:r>
            <w:r>
              <w:rPr>
                <w:rFonts w:hint="eastAsia" w:ascii="Calibri" w:hAnsi="Calibri"/>
                <w:b/>
                <w:bCs/>
                <w:color w:val="auto"/>
                <w:highlight w:val="none"/>
              </w:rPr>
              <w:t>、评标方式：</w:t>
            </w:r>
            <w:r>
              <w:rPr>
                <w:rFonts w:hint="eastAsia" w:ascii="Calibri" w:hAnsi="Calibri"/>
                <w:color w:val="auto"/>
                <w:highlight w:val="none"/>
              </w:rPr>
              <w:t>最低价评标法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blHeader/>
          <w:jc w:val="center"/>
        </w:trPr>
        <w:tc>
          <w:tcPr>
            <w:tcW w:w="763" w:type="dxa"/>
            <w:vAlign w:val="center"/>
          </w:tcPr>
          <w:p>
            <w:pPr>
              <w:rPr>
                <w:rFonts w:ascii="Calibri" w:hAnsi="Calibri"/>
                <w:color w:val="auto"/>
                <w:highlight w:val="none"/>
              </w:rPr>
            </w:pPr>
            <w:r>
              <w:rPr>
                <w:rFonts w:ascii="Calibri" w:hAnsi="Calibri"/>
                <w:color w:val="auto"/>
                <w:highlight w:val="none"/>
              </w:rPr>
              <w:t>17.</w:t>
            </w:r>
          </w:p>
        </w:tc>
        <w:tc>
          <w:tcPr>
            <w:tcW w:w="7992" w:type="dxa"/>
            <w:vAlign w:val="center"/>
          </w:tcPr>
          <w:p>
            <w:pPr>
              <w:rPr>
                <w:rFonts w:ascii="Calibri" w:hAnsi="Calibri"/>
                <w:color w:val="auto"/>
                <w:highlight w:val="none"/>
              </w:rPr>
            </w:pPr>
            <w:r>
              <w:rPr>
                <w:rFonts w:hint="eastAsia" w:ascii="Calibri" w:hAnsi="Calibri"/>
                <w:color w:val="auto"/>
                <w:highlight w:val="none"/>
              </w:rPr>
              <w:t>投标人注意：</w:t>
            </w:r>
          </w:p>
          <w:p>
            <w:pPr>
              <w:tabs>
                <w:tab w:val="left" w:pos="72"/>
              </w:tabs>
              <w:ind w:left="-108"/>
              <w:rPr>
                <w:rFonts w:ascii="Calibri" w:hAnsi="Calibri" w:eastAsia="黑体"/>
                <w:b/>
                <w:bCs/>
                <w:color w:val="auto"/>
                <w:highlight w:val="none"/>
              </w:rPr>
            </w:pPr>
            <w:r>
              <w:rPr>
                <w:rFonts w:ascii="Calibri" w:hAnsi="Calibri" w:eastAsia="黑体"/>
                <w:b/>
                <w:bCs/>
                <w:color w:val="auto"/>
                <w:highlight w:val="none"/>
              </w:rPr>
              <w:t>1.</w:t>
            </w:r>
            <w:r>
              <w:rPr>
                <w:rFonts w:hint="eastAsia" w:ascii="Calibri" w:hAnsi="Calibri" w:eastAsia="黑体"/>
                <w:b/>
                <w:bCs/>
                <w:color w:val="auto"/>
                <w:highlight w:val="none"/>
              </w:rPr>
              <w:t>投标报价单独密封递交。</w:t>
            </w:r>
          </w:p>
          <w:p>
            <w:pPr>
              <w:tabs>
                <w:tab w:val="left" w:pos="0"/>
                <w:tab w:val="left" w:pos="72"/>
              </w:tabs>
              <w:ind w:left="-108"/>
              <w:rPr>
                <w:rFonts w:ascii="Calibri" w:hAnsi="Calibri" w:eastAsia="黑体"/>
                <w:b/>
                <w:bCs/>
                <w:color w:val="auto"/>
                <w:highlight w:val="none"/>
              </w:rPr>
            </w:pPr>
            <w:r>
              <w:rPr>
                <w:rFonts w:ascii="黑体" w:hAnsi="Calibri" w:eastAsia="黑体"/>
                <w:b/>
                <w:bCs/>
                <w:color w:val="auto"/>
                <w:highlight w:val="none"/>
              </w:rPr>
              <w:t>2.</w:t>
            </w:r>
            <w:r>
              <w:rPr>
                <w:rFonts w:hint="eastAsia" w:ascii="黑体" w:hAnsi="Calibri" w:eastAsia="黑体"/>
                <w:b/>
                <w:bCs/>
                <w:color w:val="auto"/>
                <w:highlight w:val="none"/>
              </w:rPr>
              <w:t>必须</w:t>
            </w:r>
            <w:r>
              <w:rPr>
                <w:rFonts w:hint="eastAsia" w:ascii="Calibri" w:hAnsi="Calibri" w:eastAsia="黑体"/>
                <w:b/>
                <w:bCs/>
                <w:color w:val="auto"/>
                <w:highlight w:val="none"/>
              </w:rPr>
              <w:t>确保纸质投标文件及电子版投标文件中任何地方均不得含有投标报价及分项价格，否则后果自负。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63" w:type="dxa"/>
            <w:vAlign w:val="center"/>
          </w:tcPr>
          <w:p>
            <w:pPr>
              <w:rPr>
                <w:rFonts w:ascii="Calibri" w:hAnsi="Calibri"/>
                <w:color w:val="auto"/>
                <w:highlight w:val="none"/>
              </w:rPr>
            </w:pPr>
            <w:r>
              <w:rPr>
                <w:rFonts w:ascii="Calibri" w:hAnsi="Calibri"/>
                <w:color w:val="auto"/>
                <w:highlight w:val="none"/>
              </w:rPr>
              <w:t>18.</w:t>
            </w:r>
          </w:p>
        </w:tc>
        <w:tc>
          <w:tcPr>
            <w:tcW w:w="7992" w:type="dxa"/>
          </w:tcPr>
          <w:p>
            <w:pPr>
              <w:rPr>
                <w:rFonts w:ascii="Calibri" w:hAnsi="Calibri"/>
                <w:color w:val="auto"/>
                <w:highlight w:val="none"/>
              </w:rPr>
            </w:pPr>
            <w:r>
              <w:rPr>
                <w:rFonts w:hint="eastAsia" w:ascii="Calibri" w:hAnsi="Calibri"/>
                <w:color w:val="auto"/>
                <w:highlight w:val="none"/>
              </w:rPr>
              <w:t>联系人：徐宁</w:t>
            </w:r>
          </w:p>
          <w:p>
            <w:pPr>
              <w:rPr>
                <w:rFonts w:ascii="Calibri" w:hAnsi="Calibri"/>
                <w:color w:val="auto"/>
                <w:highlight w:val="none"/>
              </w:rPr>
            </w:pPr>
            <w:r>
              <w:rPr>
                <w:rFonts w:hint="eastAsia" w:ascii="Calibri" w:hAnsi="Calibri"/>
                <w:color w:val="auto"/>
                <w:highlight w:val="none"/>
              </w:rPr>
              <w:t>联系电话：</w:t>
            </w:r>
            <w:r>
              <w:rPr>
                <w:rFonts w:ascii="Calibri" w:hAnsi="Calibri"/>
                <w:color w:val="auto"/>
                <w:highlight w:val="none"/>
              </w:rPr>
              <w:t>0371-55666768  18237175530</w:t>
            </w:r>
          </w:p>
        </w:tc>
      </w:tr>
    </w:tbl>
    <w:p>
      <w:pPr>
        <w:pStyle w:val="3"/>
        <w:rPr>
          <w:color w:val="auto"/>
          <w:highlight w:val="none"/>
        </w:rPr>
      </w:pPr>
      <w:r>
        <w:rPr>
          <w:color w:val="auto"/>
          <w:highlight w:val="none"/>
        </w:rPr>
        <w:br w:type="page"/>
      </w:r>
      <w:bookmarkStart w:id="12" w:name="_Toc1353"/>
      <w:bookmarkStart w:id="13" w:name="_Toc13069249"/>
      <w:bookmarkStart w:id="14" w:name="_Toc6868"/>
      <w:bookmarkStart w:id="15" w:name="_Toc8156"/>
      <w:r>
        <w:rPr>
          <w:color w:val="auto"/>
          <w:highlight w:val="none"/>
        </w:rPr>
        <w:t>1</w:t>
      </w:r>
      <w:r>
        <w:rPr>
          <w:rFonts w:hint="eastAsia"/>
          <w:color w:val="auto"/>
          <w:highlight w:val="none"/>
        </w:rPr>
        <w:t>．定义</w:t>
      </w:r>
      <w:bookmarkEnd w:id="12"/>
      <w:bookmarkEnd w:id="13"/>
      <w:bookmarkEnd w:id="14"/>
      <w:bookmarkEnd w:id="15"/>
    </w:p>
    <w:p>
      <w:pPr>
        <w:spacing w:line="360" w:lineRule="auto"/>
        <w:rPr>
          <w:rFonts w:ascii="宋体" w:hAnsi="宋体"/>
          <w:color w:val="auto"/>
          <w:sz w:val="24"/>
          <w:highlight w:val="none"/>
        </w:rPr>
      </w:pPr>
      <w:r>
        <w:rPr>
          <w:rFonts w:ascii="宋体" w:hAnsi="宋体"/>
          <w:color w:val="auto"/>
          <w:sz w:val="24"/>
          <w:highlight w:val="none"/>
        </w:rPr>
        <w:t>1.1</w:t>
      </w:r>
      <w:r>
        <w:rPr>
          <w:rFonts w:hint="eastAsia" w:ascii="宋体" w:hAnsi="宋体"/>
          <w:color w:val="auto"/>
          <w:sz w:val="24"/>
          <w:highlight w:val="none"/>
        </w:rPr>
        <w:t>项目</w:t>
      </w:r>
      <w:r>
        <w:rPr>
          <w:rFonts w:ascii="宋体" w:hAnsi="宋体"/>
          <w:color w:val="auto"/>
          <w:sz w:val="24"/>
          <w:highlight w:val="none"/>
        </w:rPr>
        <w:t>：</w:t>
      </w:r>
      <w:r>
        <w:rPr>
          <w:rFonts w:hint="eastAsia" w:ascii="宋体" w:hAnsi="宋体"/>
          <w:color w:val="auto"/>
          <w:sz w:val="24"/>
          <w:highlight w:val="none"/>
        </w:rPr>
        <w:t>见前附表</w:t>
      </w:r>
    </w:p>
    <w:p>
      <w:pPr>
        <w:spacing w:line="360" w:lineRule="auto"/>
        <w:rPr>
          <w:rFonts w:ascii="宋体" w:hAnsi="宋体"/>
          <w:color w:val="auto"/>
          <w:sz w:val="24"/>
          <w:highlight w:val="none"/>
        </w:rPr>
      </w:pPr>
      <w:r>
        <w:rPr>
          <w:rFonts w:ascii="宋体" w:hAnsi="宋体"/>
          <w:color w:val="auto"/>
          <w:sz w:val="24"/>
          <w:highlight w:val="none"/>
        </w:rPr>
        <w:t>1.2</w:t>
      </w:r>
      <w:r>
        <w:rPr>
          <w:rFonts w:hint="eastAsia" w:ascii="宋体" w:hAnsi="宋体"/>
          <w:color w:val="auto"/>
          <w:sz w:val="24"/>
          <w:highlight w:val="none"/>
        </w:rPr>
        <w:t>招标人</w:t>
      </w:r>
      <w:r>
        <w:rPr>
          <w:rFonts w:ascii="宋体" w:hAnsi="宋体"/>
          <w:color w:val="auto"/>
          <w:sz w:val="24"/>
          <w:highlight w:val="none"/>
        </w:rPr>
        <w:t>：</w:t>
      </w:r>
      <w:r>
        <w:rPr>
          <w:rFonts w:hint="eastAsia" w:hAnsi="宋体"/>
          <w:color w:val="auto"/>
          <w:sz w:val="24"/>
          <w:highlight w:val="none"/>
        </w:rPr>
        <w:t>国家电投集团河南电力有限公司</w:t>
      </w:r>
      <w:r>
        <w:rPr>
          <w:rFonts w:hint="eastAsia" w:ascii="宋体" w:hAnsi="宋体"/>
          <w:color w:val="auto"/>
          <w:sz w:val="24"/>
          <w:highlight w:val="none"/>
        </w:rPr>
        <w:t>（以下简称国家电投河南公司）。</w:t>
      </w:r>
    </w:p>
    <w:p>
      <w:pPr>
        <w:spacing w:line="360" w:lineRule="auto"/>
        <w:rPr>
          <w:rFonts w:ascii="宋体" w:hAnsi="宋体"/>
          <w:color w:val="auto"/>
          <w:sz w:val="24"/>
          <w:highlight w:val="none"/>
        </w:rPr>
      </w:pPr>
      <w:r>
        <w:rPr>
          <w:rFonts w:hint="eastAsia" w:ascii="宋体" w:hAnsi="宋体"/>
          <w:color w:val="auto"/>
          <w:sz w:val="24"/>
          <w:highlight w:val="none"/>
        </w:rPr>
        <w:t>1.3项目单位：本招标项下的合同签订方和履约方。</w:t>
      </w:r>
    </w:p>
    <w:p>
      <w:pPr>
        <w:spacing w:line="360" w:lineRule="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4投标人</w:t>
      </w:r>
      <w:r>
        <w:rPr>
          <w:rFonts w:ascii="宋体" w:hAnsi="宋体"/>
          <w:color w:val="auto"/>
          <w:sz w:val="24"/>
          <w:highlight w:val="none"/>
        </w:rPr>
        <w:t>：</w:t>
      </w:r>
      <w:r>
        <w:rPr>
          <w:rFonts w:hint="eastAsia"/>
          <w:color w:val="auto"/>
          <w:sz w:val="24"/>
          <w:highlight w:val="none"/>
        </w:rPr>
        <w:t>符合本次招标所规定的相应资格条件的潜在投标人。</w:t>
      </w:r>
    </w:p>
    <w:p>
      <w:pPr>
        <w:spacing w:line="360" w:lineRule="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5中标人：最终被授予合同的投标人。</w:t>
      </w:r>
    </w:p>
    <w:p>
      <w:pPr>
        <w:spacing w:line="360" w:lineRule="auto"/>
        <w:rPr>
          <w:rFonts w:ascii="宋体" w:hAnsi="宋体"/>
          <w:color w:val="auto"/>
          <w:sz w:val="24"/>
          <w:highlight w:val="none"/>
        </w:rPr>
      </w:pPr>
      <w:r>
        <w:rPr>
          <w:rFonts w:hint="eastAsia" w:ascii="宋体" w:hAnsi="宋体"/>
          <w:color w:val="auto"/>
          <w:sz w:val="24"/>
          <w:highlight w:val="none"/>
        </w:rPr>
        <w:t>1.6招标领导小组</w:t>
      </w:r>
      <w:r>
        <w:rPr>
          <w:rFonts w:ascii="宋体" w:hAnsi="宋体"/>
          <w:color w:val="auto"/>
          <w:sz w:val="24"/>
          <w:highlight w:val="none"/>
        </w:rPr>
        <w:t>：</w:t>
      </w:r>
      <w:r>
        <w:rPr>
          <w:rFonts w:hint="eastAsia" w:hAnsi="宋体"/>
          <w:color w:val="auto"/>
          <w:sz w:val="24"/>
          <w:highlight w:val="none"/>
        </w:rPr>
        <w:t>国家电投集团河南电力有限公司招标领导小组</w:t>
      </w:r>
      <w:r>
        <w:rPr>
          <w:rFonts w:hint="eastAsia" w:ascii="宋体" w:hAnsi="宋体"/>
          <w:color w:val="auto"/>
          <w:sz w:val="24"/>
          <w:highlight w:val="none"/>
        </w:rPr>
        <w:t>。</w:t>
      </w:r>
    </w:p>
    <w:p>
      <w:pPr>
        <w:spacing w:line="360" w:lineRule="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7评标委员会</w:t>
      </w:r>
      <w:r>
        <w:rPr>
          <w:rFonts w:ascii="宋体" w:hAnsi="宋体"/>
          <w:color w:val="auto"/>
          <w:sz w:val="24"/>
          <w:highlight w:val="none"/>
        </w:rPr>
        <w:t>：由聘请的专家和有关单位人员组成，负责具体评标工作。</w:t>
      </w:r>
    </w:p>
    <w:p>
      <w:pPr>
        <w:spacing w:line="360" w:lineRule="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8发包方（委托方、买方）</w:t>
      </w:r>
      <w:r>
        <w:rPr>
          <w:rFonts w:ascii="宋体" w:hAnsi="宋体"/>
          <w:color w:val="auto"/>
          <w:sz w:val="24"/>
          <w:highlight w:val="none"/>
        </w:rPr>
        <w:t>：</w:t>
      </w:r>
      <w:r>
        <w:rPr>
          <w:rFonts w:hint="eastAsia" w:ascii="宋体" w:hAnsi="宋体"/>
          <w:color w:val="auto"/>
          <w:sz w:val="24"/>
          <w:highlight w:val="none"/>
        </w:rPr>
        <w:t>在招投标阶段为招标人</w:t>
      </w:r>
      <w:r>
        <w:rPr>
          <w:rFonts w:ascii="宋体" w:hAnsi="宋体"/>
          <w:color w:val="auto"/>
          <w:sz w:val="24"/>
          <w:highlight w:val="none"/>
        </w:rPr>
        <w:t>，</w:t>
      </w:r>
      <w:r>
        <w:rPr>
          <w:rFonts w:hint="eastAsia" w:ascii="宋体" w:hAnsi="宋体"/>
          <w:color w:val="auto"/>
          <w:sz w:val="24"/>
          <w:highlight w:val="none"/>
        </w:rPr>
        <w:t>中标以后为项目单位。</w:t>
      </w:r>
    </w:p>
    <w:p>
      <w:pPr>
        <w:spacing w:line="360" w:lineRule="auto"/>
        <w:rPr>
          <w:rFonts w:ascii="宋体" w:hAnsi="宋体"/>
          <w:color w:val="auto"/>
          <w:sz w:val="24"/>
          <w:highlight w:val="none"/>
        </w:rPr>
      </w:pPr>
      <w:r>
        <w:rPr>
          <w:rFonts w:hint="eastAsia" w:ascii="宋体" w:hAnsi="宋体"/>
          <w:color w:val="auto"/>
          <w:sz w:val="24"/>
          <w:highlight w:val="none"/>
        </w:rPr>
        <w:t>1.9承包方（受托方、卖方）：在招投标阶段称为投标人</w:t>
      </w:r>
      <w:r>
        <w:rPr>
          <w:rFonts w:ascii="宋体" w:hAnsi="宋体"/>
          <w:color w:val="auto"/>
          <w:sz w:val="24"/>
          <w:highlight w:val="none"/>
        </w:rPr>
        <w:t>，</w:t>
      </w:r>
      <w:r>
        <w:rPr>
          <w:rFonts w:hint="eastAsia" w:ascii="宋体" w:hAnsi="宋体"/>
          <w:color w:val="auto"/>
          <w:sz w:val="24"/>
          <w:highlight w:val="none"/>
        </w:rPr>
        <w:t>在中标以后签订合同和执行合同阶段称为承包方或受托方。为便于招标文件及附件直接转化为买卖合同</w:t>
      </w:r>
      <w:r>
        <w:rPr>
          <w:rFonts w:ascii="宋体" w:hAnsi="宋体"/>
          <w:color w:val="auto"/>
          <w:sz w:val="24"/>
          <w:highlight w:val="none"/>
        </w:rPr>
        <w:t>，</w:t>
      </w:r>
      <w:r>
        <w:rPr>
          <w:rFonts w:hint="eastAsia" w:ascii="宋体" w:hAnsi="宋体"/>
          <w:color w:val="auto"/>
          <w:sz w:val="24"/>
          <w:highlight w:val="none"/>
        </w:rPr>
        <w:t>在招标文件第二、第三卷中也称投标人为承包方、受托方或卖方。</w:t>
      </w:r>
    </w:p>
    <w:p>
      <w:pPr>
        <w:spacing w:line="360" w:lineRule="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10技术支持方：为本项目的标的与投标人签订了技术转让合作协议书或项目合作协议书的技术提供者。</w:t>
      </w:r>
    </w:p>
    <w:p>
      <w:pPr>
        <w:spacing w:line="360" w:lineRule="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11招标方式：本次招标为公开招标，是指招标人在国家特定媒介上发布招标公告，凡是符合条件的法人均可以参加竞标，资格审查采取资格后审。</w:t>
      </w:r>
    </w:p>
    <w:p>
      <w:pPr>
        <w:pStyle w:val="3"/>
        <w:spacing w:beforeLines="50" w:after="0" w:line="360" w:lineRule="auto"/>
        <w:rPr>
          <w:rFonts w:hAnsi="宋体"/>
          <w:color w:val="auto"/>
          <w:highlight w:val="none"/>
        </w:rPr>
      </w:pPr>
      <w:bookmarkStart w:id="16" w:name="_Toc8916"/>
      <w:bookmarkStart w:id="17" w:name="_Toc29500"/>
      <w:bookmarkStart w:id="18" w:name="_Toc13069250"/>
      <w:bookmarkStart w:id="19" w:name="_Toc22653"/>
      <w:r>
        <w:rPr>
          <w:rFonts w:hAnsi="宋体"/>
          <w:color w:val="auto"/>
          <w:highlight w:val="none"/>
        </w:rPr>
        <w:t>2</w:t>
      </w:r>
      <w:r>
        <w:rPr>
          <w:rFonts w:hint="eastAsia" w:hAnsi="宋体"/>
          <w:color w:val="auto"/>
          <w:highlight w:val="none"/>
        </w:rPr>
        <w:t>．项目概况</w:t>
      </w:r>
      <w:bookmarkEnd w:id="16"/>
      <w:bookmarkEnd w:id="17"/>
      <w:bookmarkEnd w:id="18"/>
      <w:bookmarkEnd w:id="19"/>
    </w:p>
    <w:p>
      <w:pPr>
        <w:spacing w:line="360" w:lineRule="auto"/>
        <w:rPr>
          <w:rFonts w:ascii="宋体"/>
          <w:color w:val="auto"/>
          <w:sz w:val="24"/>
          <w:highlight w:val="none"/>
        </w:rPr>
      </w:pPr>
      <w:r>
        <w:rPr>
          <w:rFonts w:ascii="宋体" w:hAnsi="宋体"/>
          <w:color w:val="auto"/>
          <w:sz w:val="24"/>
          <w:highlight w:val="none"/>
        </w:rPr>
        <w:t>2.1</w:t>
      </w:r>
      <w:r>
        <w:rPr>
          <w:rFonts w:hint="eastAsia" w:ascii="宋体" w:hAnsi="宋体"/>
          <w:color w:val="auto"/>
          <w:sz w:val="24"/>
          <w:highlight w:val="none"/>
        </w:rPr>
        <w:t>项目概况：详见第三卷</w:t>
      </w:r>
      <w:r>
        <w:rPr>
          <w:rFonts w:ascii="宋体" w:hAnsi="宋体"/>
          <w:color w:val="auto"/>
          <w:sz w:val="24"/>
          <w:highlight w:val="none"/>
        </w:rPr>
        <w:t xml:space="preserve"> </w:t>
      </w:r>
      <w:r>
        <w:rPr>
          <w:rFonts w:hint="eastAsia" w:ascii="宋体" w:hAnsi="宋体"/>
          <w:color w:val="auto"/>
          <w:sz w:val="24"/>
          <w:highlight w:val="none"/>
        </w:rPr>
        <w:t>技术规范</w:t>
      </w:r>
    </w:p>
    <w:p>
      <w:pPr>
        <w:spacing w:line="360" w:lineRule="auto"/>
        <w:rPr>
          <w:rFonts w:ascii="宋体"/>
          <w:color w:val="auto"/>
          <w:sz w:val="24"/>
          <w:highlight w:val="none"/>
        </w:rPr>
      </w:pPr>
      <w:r>
        <w:rPr>
          <w:rFonts w:ascii="宋体" w:hAnsi="宋体"/>
          <w:color w:val="auto"/>
          <w:sz w:val="24"/>
          <w:highlight w:val="none"/>
        </w:rPr>
        <w:t>2.1.1</w:t>
      </w:r>
      <w:r>
        <w:rPr>
          <w:rFonts w:hint="eastAsia" w:ascii="宋体" w:hAnsi="宋体"/>
          <w:color w:val="auto"/>
          <w:sz w:val="24"/>
          <w:highlight w:val="none"/>
        </w:rPr>
        <w:t>资金来源：企业自筹。</w:t>
      </w:r>
    </w:p>
    <w:p>
      <w:pPr>
        <w:pStyle w:val="3"/>
        <w:spacing w:beforeLines="50" w:after="0" w:line="360" w:lineRule="auto"/>
        <w:rPr>
          <w:rFonts w:hAnsi="宋体"/>
          <w:color w:val="auto"/>
          <w:highlight w:val="none"/>
        </w:rPr>
      </w:pPr>
      <w:bookmarkStart w:id="20" w:name="_Toc7741"/>
      <w:bookmarkStart w:id="21" w:name="_Toc26924"/>
      <w:bookmarkStart w:id="22" w:name="_Toc13069251"/>
      <w:bookmarkStart w:id="23" w:name="_Toc525"/>
      <w:r>
        <w:rPr>
          <w:rFonts w:hAnsi="宋体"/>
          <w:color w:val="auto"/>
          <w:highlight w:val="none"/>
        </w:rPr>
        <w:t>3</w:t>
      </w:r>
      <w:r>
        <w:rPr>
          <w:rFonts w:hint="eastAsia" w:hAnsi="宋体"/>
          <w:color w:val="auto"/>
          <w:highlight w:val="none"/>
        </w:rPr>
        <w:t>．招标范围</w:t>
      </w:r>
      <w:bookmarkEnd w:id="20"/>
      <w:bookmarkEnd w:id="21"/>
      <w:bookmarkEnd w:id="22"/>
      <w:bookmarkEnd w:id="23"/>
    </w:p>
    <w:p>
      <w:pPr>
        <w:snapToGrid w:val="0"/>
        <w:spacing w:line="360"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、开封发电分公司</w:t>
      </w:r>
      <w:r>
        <w:rPr>
          <w:rFonts w:ascii="宋体" w:hAnsi="宋体"/>
          <w:color w:val="auto"/>
          <w:sz w:val="24"/>
          <w:highlight w:val="none"/>
        </w:rPr>
        <w:t>#1</w:t>
      </w:r>
      <w:r>
        <w:rPr>
          <w:rFonts w:hint="eastAsia" w:ascii="宋体" w:hAnsi="宋体"/>
          <w:color w:val="auto"/>
          <w:sz w:val="24"/>
          <w:highlight w:val="none"/>
        </w:rPr>
        <w:t>炉</w:t>
      </w:r>
      <w:r>
        <w:rPr>
          <w:rFonts w:ascii="宋体" w:hAnsi="宋体"/>
          <w:color w:val="auto"/>
          <w:sz w:val="24"/>
          <w:highlight w:val="none"/>
        </w:rPr>
        <w:t>C</w:t>
      </w:r>
      <w:r>
        <w:rPr>
          <w:rFonts w:hint="eastAsia" w:ascii="宋体" w:hAnsi="宋体"/>
          <w:color w:val="auto"/>
          <w:sz w:val="24"/>
          <w:highlight w:val="none"/>
        </w:rPr>
        <w:t>级检修锅炉受热面换管，</w:t>
      </w:r>
    </w:p>
    <w:p>
      <w:pPr>
        <w:snapToGrid w:val="0"/>
        <w:spacing w:line="360"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、开封发电分公司</w:t>
      </w:r>
      <w:r>
        <w:rPr>
          <w:rFonts w:ascii="宋体" w:hAnsi="宋体"/>
          <w:color w:val="auto"/>
          <w:sz w:val="24"/>
          <w:highlight w:val="none"/>
        </w:rPr>
        <w:t>#2</w:t>
      </w:r>
      <w:r>
        <w:rPr>
          <w:rFonts w:hint="eastAsia" w:ascii="宋体" w:hAnsi="宋体"/>
          <w:color w:val="auto"/>
          <w:sz w:val="24"/>
          <w:highlight w:val="none"/>
        </w:rPr>
        <w:t>炉</w:t>
      </w:r>
      <w:r>
        <w:rPr>
          <w:rFonts w:ascii="宋体" w:hAnsi="宋体"/>
          <w:color w:val="auto"/>
          <w:sz w:val="24"/>
          <w:highlight w:val="none"/>
        </w:rPr>
        <w:t>C</w:t>
      </w:r>
      <w:r>
        <w:rPr>
          <w:rFonts w:hint="eastAsia" w:ascii="宋体" w:hAnsi="宋体"/>
          <w:color w:val="auto"/>
          <w:sz w:val="24"/>
          <w:highlight w:val="none"/>
        </w:rPr>
        <w:t>级检修锅炉受热面换管，</w:t>
      </w:r>
    </w:p>
    <w:p>
      <w:pPr>
        <w:snapToGrid w:val="0"/>
        <w:spacing w:line="360" w:lineRule="auto"/>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、南阳热电有限责任公司</w:t>
      </w:r>
      <w:r>
        <w:rPr>
          <w:rFonts w:ascii="宋体" w:hAnsi="宋体"/>
          <w:color w:val="auto"/>
          <w:sz w:val="24"/>
          <w:highlight w:val="none"/>
        </w:rPr>
        <w:t>#1</w:t>
      </w:r>
      <w:r>
        <w:rPr>
          <w:rFonts w:hint="eastAsia" w:ascii="宋体" w:hAnsi="宋体"/>
          <w:color w:val="auto"/>
          <w:sz w:val="24"/>
          <w:highlight w:val="none"/>
        </w:rPr>
        <w:t>炉</w:t>
      </w:r>
      <w:r>
        <w:rPr>
          <w:rFonts w:ascii="宋体" w:hAnsi="宋体"/>
          <w:color w:val="auto"/>
          <w:sz w:val="24"/>
          <w:highlight w:val="none"/>
        </w:rPr>
        <w:t>C</w:t>
      </w:r>
      <w:r>
        <w:rPr>
          <w:rFonts w:hint="eastAsia" w:ascii="宋体" w:hAnsi="宋体"/>
          <w:color w:val="auto"/>
          <w:sz w:val="24"/>
          <w:highlight w:val="none"/>
        </w:rPr>
        <w:t>级检修锅炉受热面换管，</w:t>
      </w:r>
    </w:p>
    <w:p>
      <w:pPr>
        <w:snapToGrid w:val="0"/>
        <w:spacing w:line="360" w:lineRule="auto"/>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、新乡豫新发电有限责任公司</w:t>
      </w:r>
      <w:r>
        <w:rPr>
          <w:rFonts w:ascii="宋体" w:hAnsi="宋体"/>
          <w:color w:val="auto"/>
          <w:sz w:val="24"/>
          <w:highlight w:val="none"/>
        </w:rPr>
        <w:t>#7</w:t>
      </w:r>
      <w:r>
        <w:rPr>
          <w:rFonts w:hint="eastAsia" w:ascii="宋体" w:hAnsi="宋体"/>
          <w:color w:val="auto"/>
          <w:sz w:val="24"/>
          <w:highlight w:val="none"/>
        </w:rPr>
        <w:t>机组</w:t>
      </w:r>
      <w:r>
        <w:rPr>
          <w:rFonts w:ascii="宋体" w:hAnsi="宋体"/>
          <w:color w:val="auto"/>
          <w:sz w:val="24"/>
          <w:highlight w:val="none"/>
        </w:rPr>
        <w:t>C</w:t>
      </w:r>
      <w:r>
        <w:rPr>
          <w:rFonts w:hint="eastAsia" w:ascii="宋体" w:hAnsi="宋体"/>
          <w:color w:val="auto"/>
          <w:sz w:val="24"/>
          <w:highlight w:val="none"/>
        </w:rPr>
        <w:t>级检修锅炉受热面换管，</w:t>
      </w:r>
    </w:p>
    <w:p>
      <w:pPr>
        <w:snapToGrid w:val="0"/>
        <w:spacing w:line="360" w:lineRule="auto"/>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、沁阳发电有限公司</w:t>
      </w:r>
      <w:r>
        <w:rPr>
          <w:rFonts w:ascii="宋体" w:hAnsi="宋体"/>
          <w:color w:val="auto"/>
          <w:sz w:val="24"/>
          <w:highlight w:val="none"/>
        </w:rPr>
        <w:t>#1</w:t>
      </w:r>
      <w:r>
        <w:rPr>
          <w:rFonts w:hint="eastAsia" w:ascii="宋体" w:hAnsi="宋体"/>
          <w:color w:val="auto"/>
          <w:sz w:val="24"/>
          <w:highlight w:val="none"/>
        </w:rPr>
        <w:t>机组</w:t>
      </w:r>
      <w:r>
        <w:rPr>
          <w:rFonts w:ascii="宋体" w:hAnsi="宋体"/>
          <w:color w:val="auto"/>
          <w:sz w:val="24"/>
          <w:highlight w:val="none"/>
        </w:rPr>
        <w:t>C</w:t>
      </w:r>
      <w:r>
        <w:rPr>
          <w:rFonts w:hint="eastAsia" w:ascii="宋体" w:hAnsi="宋体"/>
          <w:color w:val="auto"/>
          <w:sz w:val="24"/>
          <w:highlight w:val="none"/>
        </w:rPr>
        <w:t>级检修锅炉受热面换管。</w:t>
      </w:r>
    </w:p>
    <w:p>
      <w:pPr>
        <w:snapToGrid w:val="0"/>
        <w:spacing w:line="360" w:lineRule="auto"/>
        <w:ind w:firstLine="480" w:firstLineChars="200"/>
        <w:rPr>
          <w:rFonts w:ascii="宋体"/>
          <w:color w:val="auto"/>
          <w:sz w:val="24"/>
          <w:highlight w:val="none"/>
        </w:rPr>
      </w:pPr>
      <w:r>
        <w:rPr>
          <w:rFonts w:hint="eastAsia" w:ascii="宋体" w:hAnsi="宋体"/>
          <w:color w:val="auto"/>
          <w:sz w:val="24"/>
          <w:highlight w:val="none"/>
        </w:rPr>
        <w:t>具体内容详见第三卷</w:t>
      </w:r>
      <w:r>
        <w:rPr>
          <w:rFonts w:ascii="宋体" w:hAnsi="宋体"/>
          <w:color w:val="auto"/>
          <w:sz w:val="24"/>
          <w:highlight w:val="none"/>
        </w:rPr>
        <w:t xml:space="preserve"> </w:t>
      </w:r>
      <w:r>
        <w:rPr>
          <w:rFonts w:hint="eastAsia" w:ascii="宋体" w:hAnsi="宋体"/>
          <w:color w:val="auto"/>
          <w:sz w:val="24"/>
          <w:highlight w:val="none"/>
        </w:rPr>
        <w:t>技术规范。除非招标文件另有规定，招标文件中的技术参数和性能保证值是招标人的最低要求</w:t>
      </w:r>
      <w:r>
        <w:rPr>
          <w:rFonts w:ascii="宋体" w:hAnsi="宋体"/>
          <w:color w:val="auto"/>
          <w:sz w:val="24"/>
          <w:highlight w:val="none"/>
        </w:rPr>
        <w:t>(</w:t>
      </w:r>
      <w:r>
        <w:rPr>
          <w:rFonts w:hint="eastAsia" w:ascii="宋体" w:hAnsi="宋体"/>
          <w:color w:val="auto"/>
          <w:sz w:val="24"/>
          <w:highlight w:val="none"/>
        </w:rPr>
        <w:t>以下简称技术门槛值</w:t>
      </w:r>
      <w:r>
        <w:rPr>
          <w:rFonts w:ascii="宋体" w:hAnsi="宋体"/>
          <w:color w:val="auto"/>
          <w:sz w:val="24"/>
          <w:highlight w:val="none"/>
        </w:rPr>
        <w:t>)</w:t>
      </w:r>
      <w:r>
        <w:rPr>
          <w:rFonts w:hint="eastAsia" w:ascii="宋体" w:hAnsi="宋体"/>
          <w:color w:val="auto"/>
          <w:sz w:val="24"/>
          <w:highlight w:val="none"/>
        </w:rPr>
        <w:t>。如在招标文件的各项技术规格中要求或标明某一特定的专利技术、设计等均应理解成“相当于”，仅为方便投标人投标时参照，并不含有倾向或者排斥潜在投标人。</w:t>
      </w:r>
    </w:p>
    <w:p>
      <w:pPr>
        <w:pStyle w:val="3"/>
        <w:numPr>
          <w:ilvl w:val="0"/>
          <w:numId w:val="0"/>
        </w:numPr>
        <w:spacing w:before="0" w:after="0" w:line="360" w:lineRule="auto"/>
        <w:rPr>
          <w:color w:val="auto"/>
          <w:highlight w:val="none"/>
        </w:rPr>
      </w:pPr>
      <w:bookmarkStart w:id="24" w:name="_Toc4899"/>
      <w:bookmarkStart w:id="25" w:name="_Toc16986"/>
      <w:bookmarkStart w:id="26" w:name="_Toc335033637"/>
      <w:bookmarkStart w:id="27" w:name="_Toc13069252"/>
      <w:bookmarkStart w:id="28" w:name="_Toc24605"/>
      <w:r>
        <w:rPr>
          <w:rFonts w:hint="eastAsia" w:hAnsi="宋体"/>
          <w:color w:val="auto"/>
          <w:highlight w:val="none"/>
          <w:lang w:val="en-US" w:eastAsia="zh-CN"/>
        </w:rPr>
        <w:t>4</w:t>
      </w:r>
      <w:r>
        <w:rPr>
          <w:rFonts w:hint="eastAsia" w:hAnsi="宋体"/>
          <w:color w:val="auto"/>
          <w:highlight w:val="none"/>
        </w:rPr>
        <w:t>．</w:t>
      </w:r>
      <w:bookmarkEnd w:id="24"/>
      <w:bookmarkEnd w:id="25"/>
      <w:bookmarkEnd w:id="26"/>
      <w:bookmarkEnd w:id="27"/>
      <w:bookmarkStart w:id="29" w:name="_Toc9207"/>
      <w:r>
        <w:rPr>
          <w:rFonts w:hint="eastAsia" w:hAnsi="宋体"/>
          <w:color w:val="auto"/>
          <w:highlight w:val="none"/>
        </w:rPr>
        <w:t>投标人资质和要求</w:t>
      </w:r>
      <w:bookmarkEnd w:id="28"/>
      <w:bookmarkEnd w:id="29"/>
    </w:p>
    <w:p>
      <w:pPr>
        <w:snapToGrid w:val="0"/>
        <w:spacing w:line="360" w:lineRule="auto"/>
        <w:rPr>
          <w:rFonts w:ascii="宋体"/>
          <w:color w:val="auto"/>
          <w:sz w:val="24"/>
          <w:highlight w:val="none"/>
        </w:rPr>
      </w:pPr>
      <w:r>
        <w:rPr>
          <w:rFonts w:hint="eastAsia" w:ascii="宋体" w:hAnsi="宋体"/>
          <w:b/>
          <w:color w:val="auto"/>
          <w:sz w:val="24"/>
          <w:highlight w:val="none"/>
        </w:rPr>
        <w:t>以招标公告为准。</w:t>
      </w:r>
    </w:p>
    <w:p>
      <w:pPr>
        <w:spacing w:line="360" w:lineRule="auto"/>
        <w:rPr>
          <w:rFonts w:ascii="宋体"/>
          <w:b/>
          <w:color w:val="auto"/>
          <w:sz w:val="24"/>
          <w:highlight w:val="none"/>
        </w:rPr>
      </w:pPr>
      <w:r>
        <w:rPr>
          <w:rFonts w:hint="eastAsia" w:ascii="宋体" w:hAnsi="宋体"/>
          <w:b/>
          <w:color w:val="auto"/>
          <w:sz w:val="24"/>
          <w:highlight w:val="none"/>
        </w:rPr>
        <w:t>重点提示：</w:t>
      </w:r>
    </w:p>
    <w:p>
      <w:pPr>
        <w:spacing w:line="360" w:lineRule="auto"/>
        <w:rPr>
          <w:rFonts w:ascii="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1</w:t>
      </w:r>
      <w:r>
        <w:rPr>
          <w:rFonts w:hint="eastAsia" w:ascii="宋体" w:hAnsi="宋体"/>
          <w:b/>
          <w:color w:val="auto"/>
          <w:sz w:val="24"/>
          <w:highlight w:val="none"/>
        </w:rPr>
        <w:t>）资质、资格和业绩是本次评标的重要依据。如果投标单位在投标文件中没有满足资质和专项资格要求的证明，没有足够数量证明业绩的合同扫描件（合同价格部分可以覆盖），招标人将认为投标人不满足本次招标资格要求，有权做废标处理。</w:t>
      </w:r>
    </w:p>
    <w:p>
      <w:pPr>
        <w:autoSpaceDN w:val="0"/>
        <w:spacing w:line="360" w:lineRule="auto"/>
        <w:rPr>
          <w:rFonts w:ascii="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2</w:t>
      </w:r>
      <w:r>
        <w:rPr>
          <w:rFonts w:hint="eastAsia" w:ascii="宋体" w:hAnsi="宋体"/>
          <w:b/>
          <w:color w:val="auto"/>
          <w:sz w:val="24"/>
          <w:highlight w:val="none"/>
        </w:rPr>
        <w:t>）投标人在投标中弄虚作假，提交不真实的资质、业绩及招标采购文件需要提交的资料；以他人名义投标或借用他人资质投标；出借资质、允许他人以本单位名义投标和承接业务；串通投标；以投诉为名排挤竞争对手，进行虚假、恶意投标等严重阻碍招标评标活动的正常进行等不良行为的，招标人有权对其今后在河南公司系统内一至三年内投标的资格审查按不合格处理。</w:t>
      </w:r>
    </w:p>
    <w:p>
      <w:pPr>
        <w:pStyle w:val="3"/>
        <w:spacing w:before="0" w:after="0" w:line="360" w:lineRule="auto"/>
        <w:rPr>
          <w:rFonts w:hAnsi="宋体"/>
          <w:color w:val="auto"/>
          <w:highlight w:val="none"/>
        </w:rPr>
      </w:pPr>
      <w:bookmarkStart w:id="30" w:name="_Toc4677"/>
      <w:bookmarkStart w:id="31" w:name="_Toc9297"/>
      <w:bookmarkStart w:id="32" w:name="_Toc22095"/>
      <w:bookmarkStart w:id="33" w:name="_Toc11652"/>
      <w:bookmarkStart w:id="34" w:name="_Toc13069253"/>
      <w:r>
        <w:rPr>
          <w:rFonts w:hAnsi="宋体"/>
          <w:color w:val="auto"/>
          <w:highlight w:val="none"/>
        </w:rPr>
        <w:t>5</w:t>
      </w:r>
      <w:r>
        <w:rPr>
          <w:rFonts w:hint="eastAsia" w:hAnsi="宋体"/>
          <w:color w:val="auto"/>
          <w:highlight w:val="none"/>
        </w:rPr>
        <w:t>．招标文件</w:t>
      </w:r>
      <w:bookmarkEnd w:id="30"/>
      <w:bookmarkEnd w:id="31"/>
      <w:bookmarkEnd w:id="32"/>
      <w:bookmarkEnd w:id="33"/>
      <w:bookmarkEnd w:id="34"/>
    </w:p>
    <w:p>
      <w:pPr>
        <w:spacing w:line="360" w:lineRule="auto"/>
        <w:rPr>
          <w:rFonts w:ascii="宋体"/>
          <w:color w:val="auto"/>
          <w:sz w:val="24"/>
          <w:highlight w:val="none"/>
        </w:rPr>
      </w:pPr>
      <w:r>
        <w:rPr>
          <w:rFonts w:ascii="宋体" w:hAnsi="宋体"/>
          <w:color w:val="auto"/>
          <w:sz w:val="24"/>
          <w:highlight w:val="none"/>
        </w:rPr>
        <w:t xml:space="preserve">5.1 </w:t>
      </w:r>
      <w:r>
        <w:rPr>
          <w:rFonts w:hint="eastAsia" w:ascii="宋体" w:hAnsi="宋体"/>
          <w:color w:val="auto"/>
          <w:sz w:val="24"/>
          <w:highlight w:val="none"/>
        </w:rPr>
        <w:t>招标文件的组成</w:t>
      </w:r>
    </w:p>
    <w:p>
      <w:pPr>
        <w:snapToGrid w:val="0"/>
        <w:spacing w:line="360" w:lineRule="auto"/>
        <w:rPr>
          <w:rFonts w:ascii="宋体"/>
          <w:color w:val="auto"/>
          <w:sz w:val="24"/>
          <w:highlight w:val="none"/>
        </w:rPr>
      </w:pPr>
      <w:r>
        <w:rPr>
          <w:rFonts w:ascii="宋体" w:hAnsi="宋体"/>
          <w:color w:val="auto"/>
          <w:sz w:val="24"/>
          <w:highlight w:val="none"/>
        </w:rPr>
        <w:t>5.1.1</w:t>
      </w:r>
      <w:r>
        <w:rPr>
          <w:rFonts w:hint="eastAsia" w:ascii="宋体" w:hAnsi="宋体"/>
          <w:color w:val="auto"/>
          <w:sz w:val="24"/>
          <w:highlight w:val="none"/>
        </w:rPr>
        <w:t>招标文件</w:t>
      </w:r>
      <w:r>
        <w:rPr>
          <w:rFonts w:hint="eastAsia" w:ascii="宋体"/>
          <w:color w:val="auto"/>
          <w:sz w:val="24"/>
          <w:highlight w:val="none"/>
        </w:rPr>
        <w:t>各卷的内容如下：</w:t>
      </w:r>
    </w:p>
    <w:p>
      <w:pPr>
        <w:adjustRightInd w:val="0"/>
        <w:snapToGrid w:val="0"/>
        <w:spacing w:line="360" w:lineRule="auto"/>
        <w:ind w:firstLine="480" w:firstLineChars="200"/>
        <w:rPr>
          <w:rFonts w:ascii="宋体"/>
          <w:color w:val="auto"/>
          <w:sz w:val="24"/>
          <w:highlight w:val="none"/>
        </w:rPr>
      </w:pPr>
      <w:r>
        <w:rPr>
          <w:rFonts w:hint="eastAsia"/>
          <w:color w:val="auto"/>
          <w:sz w:val="24"/>
          <w:highlight w:val="none"/>
        </w:rPr>
        <w:t>第一卷</w:t>
      </w:r>
      <w:r>
        <w:rPr>
          <w:color w:val="auto"/>
          <w:sz w:val="24"/>
          <w:highlight w:val="none"/>
        </w:rPr>
        <w:t xml:space="preserve"> </w:t>
      </w:r>
      <w:r>
        <w:rPr>
          <w:rFonts w:hint="eastAsia"/>
          <w:color w:val="auto"/>
          <w:sz w:val="24"/>
          <w:highlight w:val="none"/>
        </w:rPr>
        <w:t>投标人须知</w:t>
      </w:r>
    </w:p>
    <w:p>
      <w:pPr>
        <w:adjustRightInd w:val="0"/>
        <w:snapToGrid w:val="0"/>
        <w:spacing w:line="360" w:lineRule="auto"/>
        <w:ind w:firstLine="480" w:firstLineChars="200"/>
        <w:rPr>
          <w:color w:val="auto"/>
          <w:sz w:val="24"/>
          <w:highlight w:val="none"/>
        </w:rPr>
      </w:pPr>
      <w:r>
        <w:rPr>
          <w:rFonts w:hint="eastAsia"/>
          <w:color w:val="auto"/>
          <w:sz w:val="24"/>
          <w:highlight w:val="none"/>
        </w:rPr>
        <w:t>第二卷</w:t>
      </w:r>
      <w:r>
        <w:rPr>
          <w:color w:val="auto"/>
          <w:sz w:val="24"/>
          <w:highlight w:val="none"/>
        </w:rPr>
        <w:t xml:space="preserve"> </w:t>
      </w:r>
      <w:r>
        <w:rPr>
          <w:rFonts w:hint="eastAsia"/>
          <w:color w:val="auto"/>
          <w:sz w:val="24"/>
          <w:highlight w:val="none"/>
        </w:rPr>
        <w:t>合同条款</w:t>
      </w:r>
    </w:p>
    <w:p>
      <w:pPr>
        <w:adjustRightInd w:val="0"/>
        <w:snapToGrid w:val="0"/>
        <w:spacing w:line="360" w:lineRule="auto"/>
        <w:ind w:firstLine="480" w:firstLineChars="200"/>
        <w:rPr>
          <w:rFonts w:ascii="宋体"/>
          <w:color w:val="auto"/>
          <w:sz w:val="24"/>
          <w:highlight w:val="none"/>
        </w:rPr>
      </w:pPr>
      <w:r>
        <w:rPr>
          <w:rFonts w:hint="eastAsia"/>
          <w:color w:val="auto"/>
          <w:sz w:val="24"/>
          <w:highlight w:val="none"/>
        </w:rPr>
        <w:t>第三卷</w:t>
      </w:r>
      <w:r>
        <w:rPr>
          <w:color w:val="auto"/>
          <w:sz w:val="24"/>
          <w:highlight w:val="none"/>
        </w:rPr>
        <w:t xml:space="preserve"> </w:t>
      </w:r>
      <w:r>
        <w:rPr>
          <w:rFonts w:hint="eastAsia" w:ascii="宋体" w:hAnsi="宋体"/>
          <w:color w:val="auto"/>
          <w:sz w:val="24"/>
          <w:highlight w:val="none"/>
        </w:rPr>
        <w:t>技术规范</w:t>
      </w:r>
    </w:p>
    <w:p>
      <w:pPr>
        <w:adjustRightInd w:val="0"/>
        <w:snapToGrid w:val="0"/>
        <w:spacing w:line="360" w:lineRule="auto"/>
        <w:ind w:firstLine="480" w:firstLineChars="200"/>
        <w:rPr>
          <w:color w:val="auto"/>
          <w:sz w:val="24"/>
          <w:highlight w:val="none"/>
        </w:rPr>
      </w:pPr>
      <w:r>
        <w:rPr>
          <w:rFonts w:hint="eastAsia"/>
          <w:color w:val="auto"/>
          <w:sz w:val="24"/>
          <w:highlight w:val="none"/>
        </w:rPr>
        <w:t>第四卷</w:t>
      </w:r>
      <w:r>
        <w:rPr>
          <w:color w:val="auto"/>
          <w:sz w:val="24"/>
          <w:highlight w:val="none"/>
        </w:rPr>
        <w:t xml:space="preserve"> </w:t>
      </w:r>
      <w:r>
        <w:rPr>
          <w:rFonts w:hint="eastAsia"/>
          <w:color w:val="auto"/>
          <w:sz w:val="24"/>
          <w:highlight w:val="none"/>
        </w:rPr>
        <w:t>商务附录</w:t>
      </w:r>
    </w:p>
    <w:p>
      <w:pPr>
        <w:adjustRightInd w:val="0"/>
        <w:snapToGrid w:val="0"/>
        <w:spacing w:line="360" w:lineRule="auto"/>
        <w:ind w:firstLine="480" w:firstLineChars="200"/>
        <w:rPr>
          <w:color w:val="auto"/>
          <w:sz w:val="24"/>
          <w:highlight w:val="none"/>
        </w:rPr>
      </w:pPr>
      <w:r>
        <w:rPr>
          <w:rFonts w:hint="eastAsia"/>
          <w:color w:val="auto"/>
          <w:sz w:val="24"/>
          <w:highlight w:val="none"/>
        </w:rPr>
        <w:t>第五卷</w:t>
      </w:r>
      <w:r>
        <w:rPr>
          <w:color w:val="auto"/>
          <w:sz w:val="24"/>
          <w:highlight w:val="none"/>
        </w:rPr>
        <w:t xml:space="preserve"> </w:t>
      </w:r>
      <w:r>
        <w:rPr>
          <w:rFonts w:hint="eastAsia"/>
          <w:color w:val="auto"/>
          <w:sz w:val="24"/>
          <w:highlight w:val="none"/>
        </w:rPr>
        <w:t>投标文件格式</w:t>
      </w:r>
    </w:p>
    <w:p>
      <w:pPr>
        <w:spacing w:line="360" w:lineRule="auto"/>
        <w:rPr>
          <w:rFonts w:ascii="宋体"/>
          <w:color w:val="auto"/>
          <w:sz w:val="24"/>
          <w:highlight w:val="none"/>
        </w:rPr>
      </w:pPr>
      <w:r>
        <w:rPr>
          <w:rFonts w:ascii="宋体" w:hAnsi="宋体"/>
          <w:color w:val="auto"/>
          <w:sz w:val="24"/>
          <w:highlight w:val="none"/>
        </w:rPr>
        <w:t xml:space="preserve">5.1.2 </w:t>
      </w:r>
      <w:r>
        <w:rPr>
          <w:rFonts w:hint="eastAsia" w:ascii="宋体" w:hAnsi="宋体"/>
          <w:color w:val="auto"/>
          <w:sz w:val="24"/>
          <w:highlight w:val="none"/>
        </w:rPr>
        <w:t>招标人所作的一切有效的书面通知、修改及补充</w:t>
      </w:r>
      <w:r>
        <w:rPr>
          <w:rFonts w:ascii="宋体"/>
          <w:color w:val="auto"/>
          <w:sz w:val="24"/>
          <w:highlight w:val="none"/>
        </w:rPr>
        <w:t>,</w:t>
      </w:r>
      <w:r>
        <w:rPr>
          <w:rFonts w:hint="eastAsia" w:ascii="宋体" w:hAnsi="宋体"/>
          <w:color w:val="auto"/>
          <w:sz w:val="24"/>
          <w:highlight w:val="none"/>
        </w:rPr>
        <w:t>都是招标文件不可分割的部分。</w:t>
      </w:r>
    </w:p>
    <w:p>
      <w:pPr>
        <w:spacing w:line="360" w:lineRule="auto"/>
        <w:rPr>
          <w:rFonts w:ascii="宋体"/>
          <w:color w:val="auto"/>
          <w:sz w:val="24"/>
          <w:highlight w:val="none"/>
        </w:rPr>
      </w:pPr>
      <w:r>
        <w:rPr>
          <w:rFonts w:ascii="宋体" w:hAnsi="宋体"/>
          <w:color w:val="auto"/>
          <w:sz w:val="24"/>
          <w:highlight w:val="none"/>
        </w:rPr>
        <w:t xml:space="preserve">5.2 </w:t>
      </w:r>
      <w:r>
        <w:rPr>
          <w:rFonts w:hint="eastAsia" w:ascii="宋体" w:hAnsi="宋体"/>
          <w:color w:val="auto"/>
          <w:sz w:val="24"/>
          <w:highlight w:val="none"/>
        </w:rPr>
        <w:t>招标文件的解释和澄清</w:t>
      </w:r>
    </w:p>
    <w:p>
      <w:pPr>
        <w:spacing w:line="360" w:lineRule="auto"/>
        <w:rPr>
          <w:rFonts w:ascii="宋体"/>
          <w:color w:val="auto"/>
          <w:sz w:val="24"/>
          <w:highlight w:val="none"/>
        </w:rPr>
      </w:pPr>
      <w:r>
        <w:rPr>
          <w:rFonts w:ascii="宋体" w:hAnsi="宋体"/>
          <w:color w:val="auto"/>
          <w:sz w:val="24"/>
          <w:highlight w:val="none"/>
        </w:rPr>
        <w:t xml:space="preserve">5.2.1 </w:t>
      </w:r>
      <w:r>
        <w:rPr>
          <w:rFonts w:hint="eastAsia" w:ascii="宋体" w:hAnsi="宋体"/>
          <w:color w:val="auto"/>
          <w:sz w:val="24"/>
          <w:highlight w:val="none"/>
        </w:rPr>
        <w:t>招标文件的解释和澄清，采用书面文件的形式进行。</w:t>
      </w:r>
    </w:p>
    <w:p>
      <w:pPr>
        <w:spacing w:line="360" w:lineRule="auto"/>
        <w:rPr>
          <w:rFonts w:ascii="宋体"/>
          <w:color w:val="auto"/>
          <w:sz w:val="24"/>
          <w:highlight w:val="none"/>
        </w:rPr>
      </w:pPr>
      <w:r>
        <w:rPr>
          <w:rFonts w:ascii="宋体" w:hAnsi="宋体"/>
          <w:color w:val="auto"/>
          <w:sz w:val="24"/>
          <w:highlight w:val="none"/>
        </w:rPr>
        <w:t>5.2.2</w:t>
      </w:r>
      <w:r>
        <w:rPr>
          <w:rFonts w:hint="eastAsia" w:ascii="宋体" w:hAnsi="宋体"/>
          <w:color w:val="auto"/>
          <w:sz w:val="24"/>
          <w:highlight w:val="none"/>
        </w:rPr>
        <w:t>对招标文件有异议的，应当在投标截止时间</w:t>
      </w:r>
      <w:r>
        <w:rPr>
          <w:rFonts w:ascii="宋体" w:hAnsi="宋体"/>
          <w:color w:val="auto"/>
          <w:sz w:val="24"/>
          <w:highlight w:val="none"/>
        </w:rPr>
        <w:t>10</w:t>
      </w:r>
      <w:r>
        <w:rPr>
          <w:rFonts w:hint="eastAsia" w:ascii="宋体" w:hAnsi="宋体"/>
          <w:color w:val="auto"/>
          <w:sz w:val="24"/>
          <w:highlight w:val="none"/>
        </w:rPr>
        <w:t>日前提出</w:t>
      </w:r>
      <w:r>
        <w:rPr>
          <w:rFonts w:ascii="宋体"/>
          <w:color w:val="auto"/>
          <w:sz w:val="24"/>
          <w:highlight w:val="none"/>
        </w:rPr>
        <w:t>,</w:t>
      </w:r>
      <w:r>
        <w:rPr>
          <w:rFonts w:hint="eastAsia" w:ascii="宋体" w:hAnsi="宋体"/>
          <w:color w:val="auto"/>
          <w:sz w:val="24"/>
          <w:highlight w:val="none"/>
        </w:rPr>
        <w:t>投标人将要求澄清的问题应形成书面文件，以扫描件和可编辑电子版形式发至</w:t>
      </w:r>
      <w:r>
        <w:rPr>
          <w:rFonts w:ascii="宋体" w:hAnsi="宋体"/>
          <w:color w:val="auto"/>
          <w:sz w:val="24"/>
          <w:szCs w:val="22"/>
          <w:highlight w:val="none"/>
        </w:rPr>
        <w:t>zdthngs_xn</w:t>
      </w:r>
      <w:r>
        <w:rPr>
          <w:rFonts w:ascii="宋体" w:hAnsi="宋体"/>
          <w:iCs/>
          <w:color w:val="auto"/>
          <w:sz w:val="24"/>
          <w:szCs w:val="22"/>
          <w:highlight w:val="none"/>
        </w:rPr>
        <w:t>@163.com</w:t>
      </w:r>
      <w:r>
        <w:rPr>
          <w:rFonts w:hint="eastAsia" w:ascii="宋体" w:hAnsi="宋体"/>
          <w:color w:val="auto"/>
          <w:sz w:val="24"/>
          <w:highlight w:val="none"/>
        </w:rPr>
        <w:t>处，联系人：徐宁；电话：</w:t>
      </w:r>
      <w:r>
        <w:rPr>
          <w:rFonts w:ascii="宋体" w:hAnsi="宋体"/>
          <w:color w:val="auto"/>
          <w:sz w:val="24"/>
          <w:highlight w:val="none"/>
        </w:rPr>
        <w:t>0371-55666768 18237175530</w:t>
      </w:r>
      <w:r>
        <w:rPr>
          <w:rFonts w:hint="eastAsia" w:ascii="宋体" w:hAnsi="宋体"/>
          <w:color w:val="auto"/>
          <w:sz w:val="24"/>
          <w:highlight w:val="none"/>
        </w:rPr>
        <w:t>。</w:t>
      </w:r>
    </w:p>
    <w:p>
      <w:pPr>
        <w:spacing w:line="360" w:lineRule="auto"/>
        <w:rPr>
          <w:rFonts w:ascii="宋体"/>
          <w:iCs/>
          <w:color w:val="auto"/>
          <w:sz w:val="24"/>
          <w:highlight w:val="none"/>
        </w:rPr>
      </w:pPr>
      <w:r>
        <w:rPr>
          <w:rFonts w:ascii="宋体" w:hAnsi="宋体"/>
          <w:color w:val="auto"/>
          <w:sz w:val="24"/>
          <w:highlight w:val="none"/>
        </w:rPr>
        <w:t>5</w:t>
      </w:r>
      <w:r>
        <w:rPr>
          <w:rFonts w:ascii="宋体" w:hAnsi="宋体"/>
          <w:iCs/>
          <w:color w:val="auto"/>
          <w:sz w:val="24"/>
          <w:highlight w:val="none"/>
        </w:rPr>
        <w:t xml:space="preserve">.2.3 </w:t>
      </w:r>
      <w:r>
        <w:rPr>
          <w:rFonts w:hint="eastAsia" w:ascii="宋体" w:hAnsi="宋体"/>
          <w:iCs/>
          <w:color w:val="auto"/>
          <w:sz w:val="24"/>
          <w:highlight w:val="none"/>
        </w:rPr>
        <w:t>招标人将视具体情况决定是否召开招标文件澄清会对投标人所提问题进行解释和澄清。</w:t>
      </w:r>
    </w:p>
    <w:p>
      <w:pPr>
        <w:spacing w:line="360" w:lineRule="auto"/>
        <w:rPr>
          <w:rFonts w:ascii="宋体"/>
          <w:color w:val="auto"/>
          <w:sz w:val="24"/>
          <w:highlight w:val="none"/>
        </w:rPr>
      </w:pPr>
      <w:r>
        <w:rPr>
          <w:rFonts w:ascii="宋体" w:hAnsi="宋体"/>
          <w:color w:val="auto"/>
          <w:sz w:val="24"/>
          <w:highlight w:val="none"/>
        </w:rPr>
        <w:t xml:space="preserve">5.2.4 </w:t>
      </w:r>
      <w:r>
        <w:rPr>
          <w:rFonts w:hint="eastAsia" w:ascii="宋体" w:hAnsi="宋体"/>
          <w:color w:val="auto"/>
          <w:sz w:val="24"/>
          <w:highlight w:val="none"/>
        </w:rPr>
        <w:t>招标人和投标人对解释和澄清的问题均应形成书面文件，并应有法人代表或其被授权人的签字、加盖公章和签署日期方为有效。</w:t>
      </w:r>
      <w:r>
        <w:rPr>
          <w:rFonts w:hint="eastAsia" w:ascii="宋体" w:hAnsi="宋体"/>
          <w:b/>
          <w:bCs/>
          <w:color w:val="auto"/>
          <w:sz w:val="24"/>
          <w:highlight w:val="none"/>
        </w:rPr>
        <w:t>招标人对澄清的回复以公告变更的方式发布在公告网站，投标人自行查看下载</w:t>
      </w:r>
      <w:r>
        <w:rPr>
          <w:rFonts w:hint="eastAsia" w:ascii="宋体" w:hAnsi="宋体"/>
          <w:color w:val="auto"/>
          <w:sz w:val="24"/>
          <w:highlight w:val="none"/>
        </w:rPr>
        <w:t>。</w:t>
      </w:r>
    </w:p>
    <w:p>
      <w:pPr>
        <w:spacing w:line="360" w:lineRule="auto"/>
        <w:rPr>
          <w:rFonts w:ascii="宋体"/>
          <w:color w:val="auto"/>
          <w:sz w:val="24"/>
          <w:highlight w:val="none"/>
        </w:rPr>
      </w:pPr>
      <w:r>
        <w:rPr>
          <w:rFonts w:ascii="宋体" w:hAnsi="宋体"/>
          <w:color w:val="auto"/>
          <w:sz w:val="24"/>
          <w:highlight w:val="none"/>
        </w:rPr>
        <w:t xml:space="preserve">5.3 </w:t>
      </w:r>
      <w:r>
        <w:rPr>
          <w:rFonts w:hint="eastAsia" w:ascii="宋体" w:hAnsi="宋体"/>
          <w:color w:val="auto"/>
          <w:sz w:val="24"/>
          <w:highlight w:val="none"/>
        </w:rPr>
        <w:t>招标文件的补充和修改</w:t>
      </w:r>
    </w:p>
    <w:p>
      <w:pPr>
        <w:snapToGrid w:val="0"/>
        <w:spacing w:line="360" w:lineRule="auto"/>
        <w:rPr>
          <w:rFonts w:ascii="宋体"/>
          <w:color w:val="auto"/>
          <w:sz w:val="24"/>
          <w:highlight w:val="none"/>
        </w:rPr>
      </w:pPr>
      <w:r>
        <w:rPr>
          <w:rFonts w:ascii="宋体" w:hAnsi="宋体"/>
          <w:color w:val="auto"/>
          <w:sz w:val="24"/>
          <w:highlight w:val="none"/>
        </w:rPr>
        <w:t>5.3.1</w:t>
      </w:r>
      <w:r>
        <w:rPr>
          <w:rFonts w:hint="eastAsia" w:ascii="宋体" w:hAnsi="宋体"/>
          <w:color w:val="auto"/>
          <w:sz w:val="24"/>
          <w:highlight w:val="none"/>
        </w:rPr>
        <w:t>招标人对招标文件所作的补充和修改应当在投标截止日期</w:t>
      </w:r>
      <w:r>
        <w:rPr>
          <w:rFonts w:ascii="宋体" w:hAnsi="宋体"/>
          <w:color w:val="auto"/>
          <w:sz w:val="24"/>
          <w:highlight w:val="none"/>
        </w:rPr>
        <w:t>15</w:t>
      </w:r>
      <w:r>
        <w:rPr>
          <w:rFonts w:hint="eastAsia" w:ascii="宋体" w:hAnsi="宋体"/>
          <w:color w:val="auto"/>
          <w:sz w:val="24"/>
          <w:highlight w:val="none"/>
        </w:rPr>
        <w:t>日前完成，并以书面形式通知所有投标人。</w:t>
      </w:r>
    </w:p>
    <w:p>
      <w:pPr>
        <w:spacing w:line="360" w:lineRule="auto"/>
        <w:rPr>
          <w:rFonts w:ascii="宋体"/>
          <w:color w:val="auto"/>
          <w:sz w:val="24"/>
          <w:highlight w:val="none"/>
        </w:rPr>
      </w:pPr>
      <w:r>
        <w:rPr>
          <w:rFonts w:ascii="宋体" w:hAnsi="宋体"/>
          <w:color w:val="auto"/>
          <w:sz w:val="24"/>
          <w:highlight w:val="none"/>
        </w:rPr>
        <w:t>5.3.2</w:t>
      </w:r>
      <w:r>
        <w:rPr>
          <w:rFonts w:hint="eastAsia"/>
          <w:color w:val="auto"/>
          <w:sz w:val="24"/>
          <w:highlight w:val="none"/>
        </w:rPr>
        <w:t>招标人有权根据实际情况决定是否延长投标截止期或延期开标，招标人将书面通知各投标人，投标人应立即以扫描件形式确认回执。</w:t>
      </w:r>
    </w:p>
    <w:p>
      <w:pPr>
        <w:pStyle w:val="3"/>
        <w:spacing w:before="0" w:after="0" w:line="360" w:lineRule="auto"/>
        <w:rPr>
          <w:rFonts w:hAnsi="宋体"/>
          <w:color w:val="auto"/>
          <w:highlight w:val="none"/>
        </w:rPr>
      </w:pPr>
      <w:bookmarkStart w:id="35" w:name="_Toc13069254"/>
      <w:bookmarkStart w:id="36" w:name="_Toc12216"/>
      <w:bookmarkStart w:id="37" w:name="_Toc24948"/>
      <w:bookmarkStart w:id="38" w:name="_Toc18519"/>
      <w:bookmarkStart w:id="39" w:name="_Toc14635"/>
      <w:r>
        <w:rPr>
          <w:rFonts w:hAnsi="宋体"/>
          <w:color w:val="auto"/>
          <w:highlight w:val="none"/>
        </w:rPr>
        <w:t xml:space="preserve">6. </w:t>
      </w:r>
      <w:r>
        <w:rPr>
          <w:rFonts w:hint="eastAsia" w:hAnsi="宋体"/>
          <w:color w:val="auto"/>
          <w:highlight w:val="none"/>
        </w:rPr>
        <w:t>投标文件</w:t>
      </w:r>
      <w:bookmarkEnd w:id="35"/>
      <w:bookmarkEnd w:id="36"/>
      <w:bookmarkEnd w:id="37"/>
      <w:bookmarkEnd w:id="38"/>
      <w:bookmarkEnd w:id="39"/>
    </w:p>
    <w:p>
      <w:pPr>
        <w:spacing w:line="360" w:lineRule="auto"/>
        <w:rPr>
          <w:rFonts w:ascii="宋体"/>
          <w:color w:val="auto"/>
          <w:sz w:val="24"/>
          <w:highlight w:val="none"/>
        </w:rPr>
      </w:pPr>
      <w:r>
        <w:rPr>
          <w:rFonts w:ascii="宋体" w:hAnsi="宋体"/>
          <w:color w:val="auto"/>
          <w:sz w:val="24"/>
          <w:highlight w:val="none"/>
        </w:rPr>
        <w:t xml:space="preserve">6.1 </w:t>
      </w:r>
      <w:r>
        <w:rPr>
          <w:rFonts w:hint="eastAsia" w:ascii="宋体" w:hAnsi="宋体"/>
          <w:color w:val="auto"/>
          <w:sz w:val="24"/>
          <w:highlight w:val="none"/>
        </w:rPr>
        <w:t>投标文件的组成</w:t>
      </w:r>
    </w:p>
    <w:p>
      <w:pPr>
        <w:snapToGrid w:val="0"/>
        <w:spacing w:line="360" w:lineRule="auto"/>
        <w:ind w:firstLine="480"/>
        <w:rPr>
          <w:rFonts w:ascii="宋体"/>
          <w:color w:val="auto"/>
          <w:sz w:val="24"/>
          <w:highlight w:val="none"/>
        </w:rPr>
      </w:pPr>
      <w:r>
        <w:rPr>
          <w:rFonts w:ascii="宋体" w:hAnsi="宋体"/>
          <w:color w:val="auto"/>
          <w:sz w:val="24"/>
          <w:highlight w:val="none"/>
        </w:rPr>
        <w:t>6.1.1</w:t>
      </w:r>
      <w:r>
        <w:rPr>
          <w:rFonts w:hint="eastAsia" w:ascii="宋体" w:hAnsi="宋体"/>
          <w:color w:val="auto"/>
          <w:sz w:val="24"/>
          <w:highlight w:val="none"/>
        </w:rPr>
        <w:t>投标人必须严格按照招标文件的要求编制投标文件，投标文件格式详见招标文件第五卷。格式见招标文件及其附件，内容如下（不限于）</w:t>
      </w:r>
      <w:r>
        <w:rPr>
          <w:rFonts w:ascii="宋体" w:hAnsi="宋体"/>
          <w:color w:val="auto"/>
          <w:sz w:val="24"/>
          <w:highlight w:val="none"/>
        </w:rPr>
        <w:t>:</w:t>
      </w:r>
    </w:p>
    <w:p>
      <w:pPr>
        <w:numPr>
          <w:ilvl w:val="0"/>
          <w:numId w:val="4"/>
        </w:numPr>
        <w:snapToGrid w:val="0"/>
        <w:spacing w:line="360" w:lineRule="auto"/>
        <w:ind w:firstLine="480"/>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商务部分</w:t>
      </w:r>
    </w:p>
    <w:p>
      <w:pPr>
        <w:numPr>
          <w:ilvl w:val="0"/>
          <w:numId w:val="0"/>
        </w:numPr>
        <w:snapToGrid w:val="0"/>
        <w:spacing w:line="360" w:lineRule="auto"/>
        <w:ind w:firstLine="480" w:firstLineChars="200"/>
        <w:rPr>
          <w:rFonts w:ascii="宋体" w:cs="宋体"/>
          <w:color w:val="auto"/>
          <w:sz w:val="24"/>
          <w:highlight w:val="none"/>
        </w:rPr>
      </w:pPr>
      <w:r>
        <w:rPr>
          <w:rFonts w:hint="eastAsia" w:ascii="宋体" w:hAnsi="宋体"/>
          <w:color w:val="auto"/>
          <w:sz w:val="24"/>
          <w:highlight w:val="none"/>
        </w:rPr>
        <w:t>投标人承诺函（按招标文件</w:t>
      </w:r>
      <w:r>
        <w:rPr>
          <w:rFonts w:ascii="宋体" w:hAnsi="宋体"/>
          <w:color w:val="auto"/>
          <w:sz w:val="24"/>
          <w:highlight w:val="none"/>
        </w:rPr>
        <w:t xml:space="preserve"> </w:t>
      </w:r>
      <w:r>
        <w:rPr>
          <w:rFonts w:hint="eastAsia" w:ascii="宋体" w:hAnsi="宋体"/>
          <w:color w:val="auto"/>
          <w:sz w:val="24"/>
          <w:highlight w:val="none"/>
        </w:rPr>
        <w:t>商务附录</w:t>
      </w:r>
      <w:r>
        <w:rPr>
          <w:rFonts w:ascii="宋体" w:hAnsi="宋体"/>
          <w:color w:val="auto"/>
          <w:sz w:val="24"/>
          <w:highlight w:val="none"/>
        </w:rPr>
        <w:t>1</w:t>
      </w:r>
      <w:r>
        <w:rPr>
          <w:rFonts w:hint="eastAsia" w:ascii="宋体" w:hAnsi="宋体"/>
          <w:color w:val="auto"/>
          <w:sz w:val="24"/>
          <w:highlight w:val="none"/>
        </w:rPr>
        <w:t>中规定格式提供）。</w:t>
      </w:r>
    </w:p>
    <w:p>
      <w:pPr>
        <w:numPr>
          <w:ilvl w:val="0"/>
          <w:numId w:val="0"/>
        </w:numPr>
        <w:snapToGrid w:val="0"/>
        <w:spacing w:line="360" w:lineRule="auto"/>
        <w:ind w:firstLine="480" w:firstLineChars="200"/>
        <w:rPr>
          <w:rFonts w:ascii="宋体"/>
          <w:color w:val="auto"/>
          <w:sz w:val="24"/>
          <w:highlight w:val="none"/>
        </w:rPr>
      </w:pPr>
      <w:r>
        <w:rPr>
          <w:rFonts w:hint="eastAsia" w:ascii="宋体" w:hAnsi="宋体"/>
          <w:color w:val="auto"/>
          <w:sz w:val="24"/>
          <w:highlight w:val="none"/>
        </w:rPr>
        <w:t>投标人法定代表人授权书、授权人资格声明函</w:t>
      </w:r>
      <w:r>
        <w:rPr>
          <w:rFonts w:hint="eastAsia" w:ascii="宋体" w:hAnsi="宋体" w:cs="宋体"/>
          <w:color w:val="auto"/>
          <w:sz w:val="24"/>
          <w:highlight w:val="none"/>
        </w:rPr>
        <w:t>（按招标文件</w:t>
      </w:r>
      <w:r>
        <w:rPr>
          <w:rFonts w:ascii="宋体" w:hAnsi="宋体" w:cs="宋体"/>
          <w:color w:val="auto"/>
          <w:sz w:val="24"/>
          <w:highlight w:val="none"/>
        </w:rPr>
        <w:t xml:space="preserve"> </w:t>
      </w:r>
      <w:r>
        <w:rPr>
          <w:rFonts w:hint="eastAsia" w:ascii="宋体" w:hAnsi="宋体" w:cs="宋体"/>
          <w:color w:val="auto"/>
          <w:sz w:val="24"/>
          <w:highlight w:val="none"/>
        </w:rPr>
        <w:t>商务附录</w:t>
      </w:r>
      <w:r>
        <w:rPr>
          <w:rFonts w:ascii="宋体" w:hAnsi="宋体" w:cs="宋体"/>
          <w:color w:val="auto"/>
          <w:sz w:val="24"/>
          <w:highlight w:val="none"/>
        </w:rPr>
        <w:t>2</w:t>
      </w:r>
      <w:r>
        <w:rPr>
          <w:rFonts w:hint="eastAsia" w:ascii="宋体" w:hAnsi="宋体" w:cs="宋体"/>
          <w:color w:val="auto"/>
          <w:sz w:val="24"/>
          <w:highlight w:val="none"/>
        </w:rPr>
        <w:t>中规定格式提供）。</w:t>
      </w:r>
    </w:p>
    <w:p>
      <w:pPr>
        <w:numPr>
          <w:ilvl w:val="0"/>
          <w:numId w:val="0"/>
        </w:numPr>
        <w:snapToGrid w:val="0"/>
        <w:spacing w:line="360" w:lineRule="auto"/>
        <w:ind w:firstLine="480" w:firstLineChars="200"/>
        <w:rPr>
          <w:rFonts w:ascii="宋体"/>
          <w:color w:val="auto"/>
          <w:sz w:val="24"/>
          <w:highlight w:val="none"/>
        </w:rPr>
      </w:pPr>
      <w:r>
        <w:rPr>
          <w:rFonts w:hint="eastAsia" w:ascii="宋体" w:hAnsi="宋体"/>
          <w:color w:val="auto"/>
          <w:sz w:val="24"/>
          <w:highlight w:val="none"/>
        </w:rPr>
        <w:t>投标人资格、资信证明文件（按招标文件</w:t>
      </w:r>
      <w:r>
        <w:rPr>
          <w:rFonts w:ascii="宋体" w:hAnsi="宋体"/>
          <w:color w:val="auto"/>
          <w:sz w:val="24"/>
          <w:highlight w:val="none"/>
        </w:rPr>
        <w:t xml:space="preserve"> </w:t>
      </w:r>
      <w:r>
        <w:rPr>
          <w:rFonts w:hint="eastAsia" w:ascii="宋体" w:hAnsi="宋体"/>
          <w:color w:val="auto"/>
          <w:sz w:val="24"/>
          <w:highlight w:val="none"/>
        </w:rPr>
        <w:t>商务附录</w:t>
      </w:r>
      <w:r>
        <w:rPr>
          <w:rFonts w:ascii="宋体" w:hAnsi="宋体"/>
          <w:color w:val="auto"/>
          <w:sz w:val="24"/>
          <w:highlight w:val="none"/>
        </w:rPr>
        <w:t>3</w:t>
      </w:r>
      <w:r>
        <w:rPr>
          <w:rFonts w:hint="eastAsia" w:ascii="宋体" w:hAnsi="宋体"/>
          <w:color w:val="auto"/>
          <w:sz w:val="24"/>
          <w:highlight w:val="none"/>
        </w:rPr>
        <w:t>中规定格式提供）</w:t>
      </w:r>
    </w:p>
    <w:p>
      <w:pPr>
        <w:snapToGrid w:val="0"/>
        <w:spacing w:line="360" w:lineRule="auto"/>
        <w:ind w:firstLine="480" w:firstLineChars="200"/>
        <w:rPr>
          <w:rFonts w:ascii="宋体"/>
          <w:color w:val="auto"/>
          <w:sz w:val="24"/>
          <w:highlight w:val="none"/>
        </w:rPr>
      </w:pPr>
      <w:r>
        <w:rPr>
          <w:rFonts w:hint="eastAsia" w:ascii="宋体" w:hAnsi="宋体"/>
          <w:color w:val="auto"/>
          <w:sz w:val="24"/>
          <w:highlight w:val="none"/>
        </w:rPr>
        <w:t>投标保证金</w:t>
      </w:r>
      <w:r>
        <w:rPr>
          <w:rFonts w:ascii="宋体" w:hAnsi="宋体"/>
          <w:color w:val="auto"/>
          <w:sz w:val="24"/>
          <w:highlight w:val="none"/>
        </w:rPr>
        <w:t>(</w:t>
      </w:r>
      <w:r>
        <w:rPr>
          <w:rFonts w:hint="eastAsia" w:ascii="宋体" w:hAnsi="宋体"/>
          <w:color w:val="auto"/>
          <w:sz w:val="24"/>
          <w:highlight w:val="none"/>
        </w:rPr>
        <w:t>单独密封，格式详见</w:t>
      </w:r>
      <w:r>
        <w:rPr>
          <w:rFonts w:ascii="宋体" w:hAnsi="宋体"/>
          <w:color w:val="auto"/>
          <w:sz w:val="24"/>
          <w:highlight w:val="none"/>
        </w:rPr>
        <w:t>6.2.4</w:t>
      </w:r>
      <w:r>
        <w:rPr>
          <w:rFonts w:hint="eastAsia" w:ascii="宋体" w:hAnsi="宋体"/>
          <w:color w:val="auto"/>
          <w:sz w:val="24"/>
          <w:highlight w:val="none"/>
        </w:rPr>
        <w:t>条款相关要求</w:t>
      </w:r>
      <w:r>
        <w:rPr>
          <w:rFonts w:ascii="宋体" w:hAnsi="宋体"/>
          <w:color w:val="auto"/>
          <w:sz w:val="24"/>
          <w:highlight w:val="none"/>
        </w:rPr>
        <w:t>)</w:t>
      </w:r>
    </w:p>
    <w:p>
      <w:pPr>
        <w:snapToGrid w:val="0"/>
        <w:spacing w:line="360" w:lineRule="auto"/>
        <w:ind w:firstLine="480" w:firstLineChars="200"/>
        <w:rPr>
          <w:rFonts w:ascii="宋体"/>
          <w:color w:val="auto"/>
          <w:sz w:val="24"/>
          <w:highlight w:val="none"/>
        </w:rPr>
      </w:pPr>
      <w:r>
        <w:rPr>
          <w:rFonts w:hint="eastAsia" w:ascii="宋体" w:hAnsi="宋体"/>
          <w:color w:val="auto"/>
          <w:sz w:val="24"/>
          <w:highlight w:val="none"/>
        </w:rPr>
        <w:t>保廉合同（格式见商务附录</w:t>
      </w:r>
      <w:r>
        <w:rPr>
          <w:rFonts w:ascii="宋体" w:hAnsi="宋体"/>
          <w:color w:val="auto"/>
          <w:sz w:val="24"/>
          <w:highlight w:val="none"/>
        </w:rPr>
        <w:t>7</w:t>
      </w:r>
      <w:r>
        <w:rPr>
          <w:rFonts w:hint="eastAsia" w:ascii="宋体" w:hAnsi="宋体"/>
          <w:color w:val="auto"/>
          <w:sz w:val="24"/>
          <w:highlight w:val="none"/>
        </w:rPr>
        <w:t>）</w:t>
      </w:r>
    </w:p>
    <w:p>
      <w:pPr>
        <w:snapToGrid w:val="0"/>
        <w:spacing w:line="360" w:lineRule="auto"/>
        <w:ind w:firstLine="480" w:firstLineChars="200"/>
        <w:rPr>
          <w:rFonts w:ascii="宋体"/>
          <w:color w:val="auto"/>
          <w:sz w:val="24"/>
          <w:highlight w:val="none"/>
        </w:rPr>
      </w:pPr>
      <w:bookmarkStart w:id="40" w:name="_Toc24373"/>
      <w:r>
        <w:rPr>
          <w:rFonts w:hint="eastAsia" w:ascii="宋体" w:hAnsi="宋体"/>
          <w:color w:val="auto"/>
          <w:sz w:val="24"/>
          <w:highlight w:val="none"/>
        </w:rPr>
        <w:t>合同条款确认函</w:t>
      </w:r>
      <w:bookmarkEnd w:id="40"/>
    </w:p>
    <w:p>
      <w:p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商务差异表</w:t>
      </w:r>
    </w:p>
    <w:p>
      <w:p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基本资格审查资料</w:t>
      </w:r>
    </w:p>
    <w:p>
      <w:p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第二章</w:t>
      </w:r>
      <w:r>
        <w:rPr>
          <w:rFonts w:ascii="宋体" w:hAnsi="宋体"/>
          <w:iCs/>
          <w:color w:val="auto"/>
          <w:sz w:val="24"/>
          <w:highlight w:val="none"/>
        </w:rPr>
        <w:t xml:space="preserve">  </w:t>
      </w:r>
      <w:r>
        <w:rPr>
          <w:rFonts w:hint="eastAsia" w:ascii="宋体" w:hAnsi="宋体"/>
          <w:iCs/>
          <w:color w:val="auto"/>
          <w:sz w:val="24"/>
          <w:highlight w:val="none"/>
        </w:rPr>
        <w:t>技术部分</w:t>
      </w:r>
    </w:p>
    <w:p>
      <w:p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技术部分确认函</w:t>
      </w:r>
    </w:p>
    <w:p>
      <w:p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技术差异表</w:t>
      </w:r>
    </w:p>
    <w:p>
      <w:p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资质文件</w:t>
      </w:r>
    </w:p>
    <w:p>
      <w:p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业绩证明材料，用户反馈证明</w:t>
      </w:r>
    </w:p>
    <w:p>
      <w:p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施工进度计划及其保证措施</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项目组织机构和劳动力计划</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机械设备和材料投入计划及保证措施</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安全文明施工措施</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质量保证措施</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关键施工技术、工艺、重点、难点分析和解决方案</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其他资料</w:t>
      </w:r>
    </w:p>
    <w:p>
      <w:pPr>
        <w:snapToGrid w:val="0"/>
        <w:spacing w:line="360" w:lineRule="auto"/>
        <w:ind w:left="420" w:leftChars="200"/>
        <w:rPr>
          <w:rFonts w:ascii="宋体"/>
          <w:iCs/>
          <w:color w:val="auto"/>
          <w:sz w:val="24"/>
          <w:highlight w:val="none"/>
        </w:rPr>
      </w:pPr>
      <w:r>
        <w:rPr>
          <w:rFonts w:hint="eastAsia" w:ascii="宋体" w:hAnsi="宋体"/>
          <w:iCs/>
          <w:color w:val="auto"/>
          <w:sz w:val="24"/>
          <w:highlight w:val="none"/>
        </w:rPr>
        <w:t>第三章</w:t>
      </w:r>
      <w:r>
        <w:rPr>
          <w:rFonts w:ascii="宋体" w:hAnsi="宋体"/>
          <w:iCs/>
          <w:color w:val="auto"/>
          <w:sz w:val="24"/>
          <w:highlight w:val="none"/>
        </w:rPr>
        <w:t xml:space="preserve">  </w:t>
      </w:r>
      <w:r>
        <w:rPr>
          <w:rFonts w:hint="eastAsia" w:ascii="宋体" w:hAnsi="宋体"/>
          <w:iCs/>
          <w:color w:val="auto"/>
          <w:sz w:val="24"/>
          <w:highlight w:val="none"/>
        </w:rPr>
        <w:t>投标报价</w:t>
      </w:r>
    </w:p>
    <w:p>
      <w:pPr>
        <w:numPr>
          <w:ilvl w:val="0"/>
          <w:numId w:val="0"/>
        </w:num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报价说明</w:t>
      </w:r>
    </w:p>
    <w:p>
      <w:pPr>
        <w:numPr>
          <w:ilvl w:val="0"/>
          <w:numId w:val="0"/>
        </w:num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报价总表</w:t>
      </w:r>
    </w:p>
    <w:p>
      <w:pPr>
        <w:numPr>
          <w:ilvl w:val="0"/>
          <w:numId w:val="0"/>
        </w:num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分项报价表</w:t>
      </w:r>
    </w:p>
    <w:p>
      <w:pPr>
        <w:snapToGrid w:val="0"/>
        <w:spacing w:line="360" w:lineRule="auto"/>
        <w:rPr>
          <w:rFonts w:ascii="宋体"/>
          <w:color w:val="auto"/>
          <w:sz w:val="24"/>
          <w:highlight w:val="none"/>
        </w:rPr>
      </w:pPr>
      <w:r>
        <w:rPr>
          <w:rFonts w:ascii="宋体" w:hAnsi="宋体"/>
          <w:color w:val="auto"/>
          <w:sz w:val="24"/>
          <w:highlight w:val="none"/>
        </w:rPr>
        <w:t xml:space="preserve">6.1.2 </w:t>
      </w:r>
      <w:r>
        <w:rPr>
          <w:rFonts w:hint="eastAsia" w:ascii="宋体" w:hAnsi="宋体"/>
          <w:color w:val="auto"/>
          <w:sz w:val="24"/>
          <w:highlight w:val="none"/>
        </w:rPr>
        <w:t>投标人所作的一切有效补充、修改文件，均被视为投标文件不可分割的部分。</w:t>
      </w:r>
    </w:p>
    <w:p>
      <w:pPr>
        <w:snapToGrid w:val="0"/>
        <w:spacing w:line="360" w:lineRule="auto"/>
        <w:ind w:left="2" w:leftChars="1"/>
        <w:rPr>
          <w:rFonts w:ascii="宋体"/>
          <w:color w:val="auto"/>
          <w:sz w:val="24"/>
          <w:highlight w:val="none"/>
        </w:rPr>
      </w:pPr>
      <w:r>
        <w:rPr>
          <w:rFonts w:ascii="宋体" w:hAnsi="宋体"/>
          <w:color w:val="auto"/>
          <w:sz w:val="24"/>
          <w:highlight w:val="none"/>
        </w:rPr>
        <w:t>6.1.3</w:t>
      </w:r>
      <w:r>
        <w:rPr>
          <w:rFonts w:hint="eastAsia" w:ascii="宋体" w:hAnsi="宋体"/>
          <w:color w:val="auto"/>
          <w:sz w:val="24"/>
          <w:highlight w:val="none"/>
        </w:rPr>
        <w:t>投标人应同时提供投标文件的完整电子版文件（不含报价书）和电子版报价书</w:t>
      </w:r>
      <w:r>
        <w:rPr>
          <w:rFonts w:ascii="宋体" w:hAnsi="宋体"/>
          <w:color w:val="auto"/>
          <w:sz w:val="24"/>
          <w:highlight w:val="none"/>
        </w:rPr>
        <w:t>U</w:t>
      </w:r>
      <w:r>
        <w:rPr>
          <w:rFonts w:hint="eastAsia" w:ascii="宋体" w:hAnsi="宋体"/>
          <w:color w:val="auto"/>
          <w:sz w:val="24"/>
          <w:highlight w:val="none"/>
        </w:rPr>
        <w:t>盘各一个。投标文件的递交</w:t>
      </w:r>
      <w:r>
        <w:rPr>
          <w:rFonts w:hint="eastAsia" w:hAnsi="宋体"/>
          <w:iCs/>
          <w:color w:val="auto"/>
          <w:sz w:val="24"/>
          <w:highlight w:val="none"/>
        </w:rPr>
        <w:t>具体要求详见前附表。</w:t>
      </w:r>
    </w:p>
    <w:p>
      <w:pPr>
        <w:snapToGrid w:val="0"/>
        <w:spacing w:line="360" w:lineRule="auto"/>
        <w:rPr>
          <w:rFonts w:ascii="宋体"/>
          <w:color w:val="auto"/>
          <w:sz w:val="24"/>
          <w:highlight w:val="none"/>
        </w:rPr>
      </w:pPr>
      <w:r>
        <w:rPr>
          <w:rFonts w:ascii="宋体" w:hAnsi="宋体"/>
          <w:color w:val="auto"/>
          <w:sz w:val="24"/>
          <w:highlight w:val="none"/>
        </w:rPr>
        <w:t xml:space="preserve">6.2 </w:t>
      </w:r>
      <w:r>
        <w:rPr>
          <w:rFonts w:hint="eastAsia" w:ascii="宋体" w:hAnsi="宋体"/>
          <w:color w:val="auto"/>
          <w:sz w:val="24"/>
          <w:highlight w:val="none"/>
        </w:rPr>
        <w:t>投标文件的编制</w:t>
      </w:r>
    </w:p>
    <w:p>
      <w:pPr>
        <w:snapToGrid w:val="0"/>
        <w:spacing w:line="360" w:lineRule="auto"/>
        <w:rPr>
          <w:rFonts w:ascii="宋体"/>
          <w:color w:val="auto"/>
          <w:sz w:val="24"/>
          <w:highlight w:val="none"/>
        </w:rPr>
      </w:pPr>
      <w:r>
        <w:rPr>
          <w:rFonts w:ascii="宋体" w:hAnsi="宋体"/>
          <w:color w:val="auto"/>
          <w:sz w:val="24"/>
          <w:highlight w:val="none"/>
        </w:rPr>
        <w:t xml:space="preserve">6.2.1 </w:t>
      </w:r>
      <w:r>
        <w:rPr>
          <w:rFonts w:hint="eastAsia" w:ascii="宋体" w:hAnsi="宋体"/>
          <w:color w:val="auto"/>
          <w:sz w:val="24"/>
          <w:highlight w:val="none"/>
        </w:rPr>
        <w:t>一般要求</w:t>
      </w:r>
    </w:p>
    <w:p>
      <w:pPr>
        <w:spacing w:line="360" w:lineRule="auto"/>
        <w:ind w:firstLine="453" w:firstLineChars="189"/>
        <w:rPr>
          <w:rFonts w:ascii="宋体"/>
          <w:color w:val="auto"/>
          <w:sz w:val="24"/>
          <w:highlight w:val="none"/>
        </w:rPr>
      </w:pPr>
      <w:r>
        <w:rPr>
          <w:rFonts w:hint="eastAsia" w:ascii="宋体" w:hAnsi="宋体"/>
          <w:color w:val="auto"/>
          <w:sz w:val="24"/>
          <w:highlight w:val="none"/>
        </w:rPr>
        <w:t>投标人应严格按照招标文件第五卷编制投标文件，</w:t>
      </w:r>
      <w:r>
        <w:rPr>
          <w:rFonts w:hint="eastAsia" w:ascii="宋体" w:hAnsi="宋体"/>
          <w:b/>
          <w:color w:val="auto"/>
          <w:sz w:val="24"/>
          <w:highlight w:val="none"/>
        </w:rPr>
        <w:t>投标文件必须编制目录，目录编号必须与投标文件内容一致</w:t>
      </w:r>
      <w:r>
        <w:rPr>
          <w:rFonts w:hint="eastAsia" w:ascii="宋体" w:hAnsi="宋体"/>
          <w:color w:val="auto"/>
          <w:sz w:val="24"/>
          <w:highlight w:val="none"/>
        </w:rPr>
        <w:t>。投标文件对招标文件未提出异议的条款</w:t>
      </w:r>
      <w:r>
        <w:rPr>
          <w:rFonts w:ascii="宋体"/>
          <w:color w:val="auto"/>
          <w:sz w:val="24"/>
          <w:highlight w:val="none"/>
        </w:rPr>
        <w:t>,</w:t>
      </w:r>
      <w:r>
        <w:rPr>
          <w:rFonts w:hint="eastAsia" w:ascii="宋体" w:hAnsi="宋体"/>
          <w:color w:val="auto"/>
          <w:sz w:val="24"/>
          <w:highlight w:val="none"/>
        </w:rPr>
        <w:t>均被视为接受和同意。投标文件与招标文件有差异之处，均应按差异表的格式汇总说明。</w:t>
      </w:r>
    </w:p>
    <w:p>
      <w:pPr>
        <w:snapToGrid w:val="0"/>
        <w:spacing w:line="360" w:lineRule="auto"/>
        <w:rPr>
          <w:rFonts w:ascii="宋体"/>
          <w:color w:val="auto"/>
          <w:sz w:val="24"/>
          <w:highlight w:val="none"/>
        </w:rPr>
      </w:pPr>
      <w:r>
        <w:rPr>
          <w:rFonts w:ascii="宋体" w:hAnsi="宋体"/>
          <w:color w:val="auto"/>
          <w:sz w:val="24"/>
          <w:highlight w:val="none"/>
        </w:rPr>
        <w:t xml:space="preserve">6.2.2 </w:t>
      </w:r>
      <w:r>
        <w:rPr>
          <w:rFonts w:hint="eastAsia" w:ascii="宋体" w:hAnsi="宋体"/>
          <w:color w:val="auto"/>
          <w:sz w:val="24"/>
          <w:highlight w:val="none"/>
        </w:rPr>
        <w:t>投标文件的语言</w:t>
      </w:r>
    </w:p>
    <w:p>
      <w:pPr>
        <w:spacing w:line="360" w:lineRule="auto"/>
        <w:rPr>
          <w:rFonts w:ascii="宋体"/>
          <w:color w:val="auto"/>
          <w:sz w:val="24"/>
          <w:highlight w:val="none"/>
        </w:rPr>
      </w:pPr>
      <w:r>
        <w:rPr>
          <w:rFonts w:hint="eastAsia" w:ascii="宋体" w:hAnsi="宋体"/>
          <w:color w:val="auto"/>
          <w:sz w:val="24"/>
          <w:highlight w:val="none"/>
        </w:rPr>
        <w:t>投标文件应用中文编写。若其中有其它语言的书面材料，则应附有中文译文，并以中文译文为准。</w:t>
      </w:r>
    </w:p>
    <w:p>
      <w:pPr>
        <w:snapToGrid w:val="0"/>
        <w:spacing w:line="360" w:lineRule="auto"/>
        <w:ind w:firstLine="480" w:firstLineChars="200"/>
        <w:rPr>
          <w:rFonts w:ascii="宋体"/>
          <w:color w:val="auto"/>
          <w:sz w:val="24"/>
          <w:highlight w:val="none"/>
        </w:rPr>
      </w:pPr>
      <w:r>
        <w:rPr>
          <w:rFonts w:hint="eastAsia" w:ascii="宋体" w:hAnsi="宋体"/>
          <w:color w:val="auto"/>
          <w:sz w:val="24"/>
          <w:highlight w:val="none"/>
        </w:rPr>
        <w:t>度量衡采用中国法定计量单位。</w:t>
      </w:r>
    </w:p>
    <w:p>
      <w:pPr>
        <w:snapToGrid w:val="0"/>
        <w:spacing w:line="360" w:lineRule="auto"/>
        <w:rPr>
          <w:rFonts w:ascii="宋体"/>
          <w:color w:val="auto"/>
          <w:sz w:val="24"/>
          <w:highlight w:val="none"/>
        </w:rPr>
      </w:pPr>
      <w:r>
        <w:rPr>
          <w:rFonts w:ascii="宋体" w:hAnsi="宋体"/>
          <w:color w:val="auto"/>
          <w:sz w:val="24"/>
          <w:highlight w:val="none"/>
        </w:rPr>
        <w:t xml:space="preserve">6.2.3 </w:t>
      </w:r>
      <w:r>
        <w:rPr>
          <w:rFonts w:hint="eastAsia" w:ascii="宋体" w:hAnsi="宋体"/>
          <w:color w:val="auto"/>
          <w:sz w:val="24"/>
          <w:highlight w:val="none"/>
        </w:rPr>
        <w:t>投标有效期</w:t>
      </w:r>
    </w:p>
    <w:p>
      <w:pPr>
        <w:spacing w:line="360" w:lineRule="auto"/>
        <w:ind w:firstLine="573" w:firstLineChars="239"/>
        <w:rPr>
          <w:rFonts w:ascii="宋体"/>
          <w:color w:val="auto"/>
          <w:sz w:val="24"/>
          <w:highlight w:val="none"/>
        </w:rPr>
      </w:pPr>
      <w:r>
        <w:rPr>
          <w:rFonts w:hint="eastAsia" w:ascii="宋体" w:hAnsi="宋体"/>
          <w:color w:val="auto"/>
          <w:sz w:val="24"/>
          <w:highlight w:val="none"/>
        </w:rPr>
        <w:t>投标有效期见前附表。招标人可于投标有效期之前要求投标人同意延长有效期。投标人应在规定的时间内以书面答复表示同意，并相应延长投标保证金有效期，此时投标人不能对投标文件进行任何修改；投标人若不同意延长投标有效期，则应在规定的时间内以书面形式给予明确答复，此时投标人被视为自动退出投标，投标保证金予以全额退还。</w:t>
      </w:r>
    </w:p>
    <w:p>
      <w:pPr>
        <w:snapToGrid w:val="0"/>
        <w:spacing w:line="360" w:lineRule="auto"/>
        <w:rPr>
          <w:rFonts w:ascii="宋体"/>
          <w:color w:val="auto"/>
          <w:sz w:val="24"/>
          <w:highlight w:val="none"/>
        </w:rPr>
      </w:pPr>
      <w:r>
        <w:rPr>
          <w:rFonts w:ascii="宋体" w:hAnsi="宋体"/>
          <w:color w:val="auto"/>
          <w:sz w:val="24"/>
          <w:highlight w:val="none"/>
        </w:rPr>
        <w:t xml:space="preserve">6.2.4 </w:t>
      </w:r>
      <w:r>
        <w:rPr>
          <w:rFonts w:hint="eastAsia" w:ascii="宋体" w:hAnsi="宋体"/>
          <w:color w:val="auto"/>
          <w:sz w:val="24"/>
          <w:highlight w:val="none"/>
        </w:rPr>
        <w:t>投标保证金</w:t>
      </w:r>
    </w:p>
    <w:p>
      <w:pPr>
        <w:spacing w:line="360" w:lineRule="auto"/>
        <w:rPr>
          <w:rFonts w:ascii="宋体"/>
          <w:color w:val="auto"/>
          <w:sz w:val="24"/>
          <w:highlight w:val="none"/>
        </w:rPr>
      </w:pPr>
      <w:r>
        <w:rPr>
          <w:rFonts w:ascii="宋体" w:hAnsi="宋体"/>
          <w:color w:val="auto"/>
          <w:sz w:val="24"/>
          <w:highlight w:val="none"/>
        </w:rPr>
        <w:t xml:space="preserve">6.2.4.1 </w:t>
      </w:r>
      <w:r>
        <w:rPr>
          <w:rFonts w:hint="eastAsia" w:ascii="宋体" w:hAnsi="宋体"/>
          <w:color w:val="auto"/>
          <w:sz w:val="24"/>
          <w:highlight w:val="none"/>
        </w:rPr>
        <w:t>投标保证金金额</w:t>
      </w:r>
      <w:r>
        <w:rPr>
          <w:rFonts w:hint="eastAsia" w:ascii="宋体" w:hAnsi="宋体"/>
          <w:color w:val="auto"/>
          <w:sz w:val="24"/>
          <w:highlight w:val="none"/>
          <w:u w:val="single"/>
        </w:rPr>
        <w:t>：见前附表</w:t>
      </w:r>
      <w:r>
        <w:rPr>
          <w:rFonts w:hint="eastAsia" w:ascii="宋体" w:hAnsi="宋体"/>
          <w:color w:val="auto"/>
          <w:sz w:val="24"/>
          <w:highlight w:val="none"/>
        </w:rPr>
        <w:t>。</w:t>
      </w:r>
    </w:p>
    <w:p>
      <w:pPr>
        <w:spacing w:line="360" w:lineRule="auto"/>
        <w:rPr>
          <w:rFonts w:ascii="宋体"/>
          <w:color w:val="auto"/>
          <w:sz w:val="24"/>
          <w:highlight w:val="none"/>
        </w:rPr>
      </w:pPr>
      <w:r>
        <w:rPr>
          <w:rFonts w:ascii="宋体" w:hAnsi="宋体"/>
          <w:color w:val="auto"/>
          <w:sz w:val="24"/>
          <w:highlight w:val="none"/>
        </w:rPr>
        <w:t>6.2.4.2</w:t>
      </w:r>
      <w:r>
        <w:rPr>
          <w:rFonts w:hint="eastAsia" w:ascii="宋体" w:hAnsi="宋体"/>
          <w:color w:val="auto"/>
          <w:sz w:val="24"/>
          <w:highlight w:val="none"/>
        </w:rPr>
        <w:t>投标保证金提交方式见前附表。</w:t>
      </w:r>
    </w:p>
    <w:p>
      <w:pPr>
        <w:spacing w:line="360" w:lineRule="auto"/>
        <w:rPr>
          <w:rFonts w:ascii="宋体"/>
          <w:color w:val="auto"/>
          <w:sz w:val="24"/>
          <w:highlight w:val="none"/>
        </w:rPr>
      </w:pPr>
      <w:r>
        <w:rPr>
          <w:rFonts w:ascii="宋体" w:hAnsi="宋体"/>
          <w:color w:val="auto"/>
          <w:sz w:val="24"/>
          <w:highlight w:val="none"/>
        </w:rPr>
        <w:t xml:space="preserve">6.2.4.3 </w:t>
      </w:r>
      <w:r>
        <w:rPr>
          <w:rFonts w:hint="eastAsia" w:ascii="宋体" w:hAnsi="宋体"/>
          <w:b/>
          <w:bCs/>
          <w:color w:val="auto"/>
          <w:sz w:val="24"/>
          <w:highlight w:val="none"/>
        </w:rPr>
        <w:t>发生以下情况之一者，投标保证金将不予返还。</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6.2.4.3.1 </w:t>
      </w:r>
      <w:r>
        <w:rPr>
          <w:rFonts w:hint="eastAsia" w:ascii="宋体" w:hAnsi="宋体"/>
          <w:color w:val="auto"/>
          <w:sz w:val="24"/>
          <w:highlight w:val="none"/>
        </w:rPr>
        <w:t>投标人在投标有效期内撤回其投标。</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6.2.4.3.2 </w:t>
      </w:r>
      <w:r>
        <w:rPr>
          <w:rFonts w:hint="eastAsia" w:ascii="宋体" w:hAnsi="宋体"/>
          <w:color w:val="auto"/>
          <w:sz w:val="24"/>
          <w:highlight w:val="none"/>
        </w:rPr>
        <w:t>投标人在投标截止日期后对投标文件作实质性修改。</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6.2.4.3.3 </w:t>
      </w:r>
      <w:r>
        <w:rPr>
          <w:rFonts w:hint="eastAsia" w:ascii="宋体" w:hAnsi="宋体"/>
          <w:color w:val="auto"/>
          <w:sz w:val="24"/>
          <w:highlight w:val="none"/>
        </w:rPr>
        <w:t>投标人被通知中标后，拒绝签订合同（即不按中标时规定的技术方案、供货范围和价格等签订合同）。</w:t>
      </w:r>
    </w:p>
    <w:p>
      <w:pPr>
        <w:spacing w:line="360" w:lineRule="auto"/>
        <w:ind w:firstLine="573" w:firstLineChars="239"/>
        <w:rPr>
          <w:rFonts w:ascii="宋体"/>
          <w:color w:val="auto"/>
          <w:sz w:val="24"/>
          <w:highlight w:val="none"/>
        </w:rPr>
      </w:pPr>
      <w:r>
        <w:rPr>
          <w:rFonts w:ascii="宋体" w:hAnsi="宋体"/>
          <w:color w:val="auto"/>
          <w:sz w:val="24"/>
          <w:highlight w:val="none"/>
        </w:rPr>
        <w:t>6.2.4.3.4</w:t>
      </w:r>
      <w:r>
        <w:rPr>
          <w:rFonts w:hint="eastAsia" w:ascii="宋体" w:hAnsi="宋体"/>
          <w:color w:val="auto"/>
          <w:sz w:val="24"/>
          <w:highlight w:val="none"/>
        </w:rPr>
        <w:t>投标人没有按照招标文件的规定缴纳中标服务费。</w:t>
      </w:r>
    </w:p>
    <w:p>
      <w:pPr>
        <w:spacing w:line="360" w:lineRule="auto"/>
        <w:ind w:firstLine="573" w:firstLineChars="239"/>
        <w:rPr>
          <w:rFonts w:ascii="宋体"/>
          <w:color w:val="auto"/>
          <w:sz w:val="24"/>
          <w:highlight w:val="none"/>
        </w:rPr>
      </w:pPr>
      <w:r>
        <w:rPr>
          <w:rFonts w:ascii="宋体" w:hAnsi="宋体"/>
          <w:color w:val="auto"/>
          <w:sz w:val="24"/>
          <w:highlight w:val="none"/>
        </w:rPr>
        <w:t>6.2.4.3.5</w:t>
      </w:r>
      <w:r>
        <w:rPr>
          <w:rFonts w:hint="eastAsia" w:ascii="宋体" w:hAnsi="宋体"/>
          <w:color w:val="auto"/>
          <w:sz w:val="24"/>
          <w:highlight w:val="none"/>
        </w:rPr>
        <w:t>投标人违反纪律与保密的有关规定。</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6.2.4.4 </w:t>
      </w:r>
      <w:r>
        <w:rPr>
          <w:rFonts w:hint="eastAsia" w:ascii="宋体" w:hAnsi="宋体"/>
          <w:color w:val="auto"/>
          <w:sz w:val="24"/>
          <w:highlight w:val="none"/>
        </w:rPr>
        <w:t>未中标的投标人的投标保证金，将在发出《中标通知书》，并与中标人签订了合同后予以退还。</w:t>
      </w:r>
    </w:p>
    <w:p>
      <w:pPr>
        <w:spacing w:line="360" w:lineRule="auto"/>
        <w:ind w:firstLine="480" w:firstLineChars="200"/>
        <w:rPr>
          <w:rFonts w:ascii="宋体"/>
          <w:color w:val="auto"/>
          <w:sz w:val="24"/>
          <w:highlight w:val="none"/>
        </w:rPr>
      </w:pPr>
      <w:r>
        <w:rPr>
          <w:rFonts w:ascii="宋体" w:hAnsi="宋体"/>
          <w:color w:val="auto"/>
          <w:sz w:val="24"/>
          <w:highlight w:val="none"/>
        </w:rPr>
        <w:t>6.2.4.5</w:t>
      </w:r>
      <w:r>
        <w:rPr>
          <w:rFonts w:hint="eastAsia" w:ascii="宋体" w:hAnsi="宋体"/>
          <w:color w:val="auto"/>
          <w:sz w:val="24"/>
          <w:highlight w:val="none"/>
        </w:rPr>
        <w:t>中标人的投标保证金将在项目单位与中标人签定合同并扣除中标服务费后予以退还。中标人的投标保证金数额少于中标服务费的，中标人应在招标人限定的时间内补足。</w:t>
      </w:r>
    </w:p>
    <w:p>
      <w:pPr>
        <w:spacing w:line="360" w:lineRule="auto"/>
        <w:ind w:firstLine="482" w:firstLineChars="200"/>
        <w:rPr>
          <w:rFonts w:ascii="宋体"/>
          <w:b/>
          <w:color w:val="auto"/>
          <w:sz w:val="24"/>
          <w:highlight w:val="none"/>
          <w:u w:val="double"/>
        </w:rPr>
      </w:pPr>
      <w:r>
        <w:rPr>
          <w:rFonts w:hint="eastAsia" w:ascii="宋体" w:hAnsi="宋体"/>
          <w:b/>
          <w:color w:val="auto"/>
          <w:sz w:val="24"/>
          <w:highlight w:val="none"/>
          <w:u w:val="double"/>
        </w:rPr>
        <w:t>特别说明：</w:t>
      </w:r>
    </w:p>
    <w:p>
      <w:pPr>
        <w:spacing w:line="360" w:lineRule="auto"/>
        <w:ind w:firstLine="652" w:firstLineChars="250"/>
        <w:rPr>
          <w:rFonts w:ascii="宋体"/>
          <w:b/>
          <w:color w:val="auto"/>
          <w:spacing w:val="10"/>
          <w:sz w:val="24"/>
          <w:highlight w:val="none"/>
        </w:rPr>
      </w:pPr>
      <w:r>
        <w:rPr>
          <w:rFonts w:ascii="宋体" w:hAnsi="宋体"/>
          <w:b/>
          <w:color w:val="auto"/>
          <w:spacing w:val="10"/>
          <w:sz w:val="24"/>
          <w:highlight w:val="none"/>
        </w:rPr>
        <w:t>A</w:t>
      </w:r>
      <w:r>
        <w:rPr>
          <w:rFonts w:hint="eastAsia" w:ascii="宋体" w:hAnsi="宋体"/>
          <w:b/>
          <w:color w:val="auto"/>
          <w:spacing w:val="10"/>
          <w:sz w:val="24"/>
          <w:highlight w:val="none"/>
        </w:rPr>
        <w:t>、投标保证金不能以现金形式递交，不接受个人汇款，且应在开标前到帐，为确保准时到帐，建议开标前三天办理。</w:t>
      </w:r>
    </w:p>
    <w:p>
      <w:pPr>
        <w:spacing w:line="360" w:lineRule="auto"/>
        <w:ind w:firstLine="602" w:firstLineChars="250"/>
        <w:rPr>
          <w:rFonts w:ascii="宋体"/>
          <w:b/>
          <w:bCs/>
          <w:color w:val="auto"/>
          <w:sz w:val="24"/>
          <w:highlight w:val="none"/>
        </w:rPr>
      </w:pPr>
      <w:r>
        <w:rPr>
          <w:rFonts w:ascii="宋体" w:hAnsi="宋体"/>
          <w:b/>
          <w:bCs/>
          <w:color w:val="auto"/>
          <w:sz w:val="24"/>
          <w:highlight w:val="none"/>
        </w:rPr>
        <w:t>B</w:t>
      </w:r>
      <w:r>
        <w:rPr>
          <w:rFonts w:hint="eastAsia" w:ascii="宋体" w:hAnsi="宋体"/>
          <w:b/>
          <w:bCs/>
          <w:color w:val="auto"/>
          <w:sz w:val="24"/>
          <w:highlight w:val="none"/>
        </w:rPr>
        <w:t>、《投标人情况登记表》将用于退还投标保证金或退还投标保证金余额及开具中标服务费发票，请投标人进行如实填写并提供正确、完整的信息。</w:t>
      </w:r>
    </w:p>
    <w:p>
      <w:pPr>
        <w:rPr>
          <w:color w:val="auto"/>
          <w:sz w:val="24"/>
          <w:highlight w:val="none"/>
        </w:rPr>
      </w:pPr>
      <w:r>
        <w:rPr>
          <w:color w:val="auto"/>
          <w:sz w:val="24"/>
          <w:highlight w:val="none"/>
        </w:rPr>
        <w:br w:type="page"/>
      </w:r>
    </w:p>
    <w:p>
      <w:pPr>
        <w:spacing w:line="360" w:lineRule="auto"/>
        <w:jc w:val="center"/>
        <w:rPr>
          <w:color w:val="auto"/>
          <w:sz w:val="24"/>
          <w:highlight w:val="none"/>
        </w:rPr>
      </w:pPr>
      <w:r>
        <w:rPr>
          <w:rFonts w:hint="eastAsia"/>
          <w:color w:val="auto"/>
          <w:sz w:val="24"/>
          <w:highlight w:val="none"/>
        </w:rPr>
        <w:t>投标人情况登记表</w:t>
      </w:r>
    </w:p>
    <w:tbl>
      <w:tblPr>
        <w:tblStyle w:val="48"/>
        <w:tblW w:w="7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0"/>
        <w:gridCol w:w="4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0" w:type="dxa"/>
            <w:vAlign w:val="center"/>
          </w:tcPr>
          <w:p>
            <w:pPr>
              <w:spacing w:line="360" w:lineRule="auto"/>
              <w:rPr>
                <w:rFonts w:ascii="Calibri" w:hAnsi="Calibri"/>
                <w:color w:val="auto"/>
                <w:sz w:val="24"/>
                <w:highlight w:val="none"/>
              </w:rPr>
            </w:pPr>
            <w:r>
              <w:rPr>
                <w:rFonts w:hint="eastAsia" w:ascii="Calibri" w:hAnsi="Calibri"/>
                <w:color w:val="auto"/>
                <w:sz w:val="24"/>
                <w:highlight w:val="none"/>
              </w:rPr>
              <w:t>投标标段编号</w:t>
            </w:r>
          </w:p>
        </w:tc>
        <w:tc>
          <w:tcPr>
            <w:tcW w:w="4409" w:type="dxa"/>
            <w:vAlign w:val="center"/>
          </w:tcPr>
          <w:p>
            <w:pPr>
              <w:spacing w:line="360" w:lineRule="auto"/>
              <w:rPr>
                <w:rFonts w:ascii="Calibri" w:hAnsi="Calibr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0" w:type="dxa"/>
            <w:vAlign w:val="center"/>
          </w:tcPr>
          <w:p>
            <w:pPr>
              <w:spacing w:line="360" w:lineRule="auto"/>
              <w:rPr>
                <w:rFonts w:ascii="Calibri" w:hAnsi="Calibri"/>
                <w:color w:val="auto"/>
                <w:sz w:val="24"/>
                <w:highlight w:val="none"/>
              </w:rPr>
            </w:pPr>
            <w:r>
              <w:rPr>
                <w:rFonts w:hint="eastAsia" w:ascii="Calibri" w:hAnsi="Calibri"/>
                <w:color w:val="auto"/>
                <w:sz w:val="24"/>
                <w:highlight w:val="none"/>
              </w:rPr>
              <w:t>投标标段名称</w:t>
            </w:r>
          </w:p>
        </w:tc>
        <w:tc>
          <w:tcPr>
            <w:tcW w:w="4409" w:type="dxa"/>
            <w:vAlign w:val="center"/>
          </w:tcPr>
          <w:p>
            <w:pPr>
              <w:spacing w:line="360" w:lineRule="auto"/>
              <w:rPr>
                <w:rFonts w:ascii="Calibri" w:hAnsi="Calibr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0" w:type="dxa"/>
            <w:vAlign w:val="center"/>
          </w:tcPr>
          <w:p>
            <w:pPr>
              <w:spacing w:line="360" w:lineRule="auto"/>
              <w:rPr>
                <w:rFonts w:ascii="Calibri" w:hAnsi="Calibri"/>
                <w:color w:val="auto"/>
                <w:sz w:val="24"/>
                <w:highlight w:val="none"/>
              </w:rPr>
            </w:pPr>
            <w:r>
              <w:rPr>
                <w:rFonts w:hint="eastAsia" w:ascii="Calibri" w:hAnsi="Calibri"/>
                <w:color w:val="auto"/>
                <w:sz w:val="24"/>
                <w:highlight w:val="none"/>
              </w:rPr>
              <w:t>单位名称</w:t>
            </w:r>
          </w:p>
        </w:tc>
        <w:tc>
          <w:tcPr>
            <w:tcW w:w="4409" w:type="dxa"/>
            <w:vAlign w:val="center"/>
          </w:tcPr>
          <w:p>
            <w:pPr>
              <w:spacing w:line="360" w:lineRule="auto"/>
              <w:rPr>
                <w:rFonts w:ascii="Calibri" w:hAnsi="Calibr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0" w:type="dxa"/>
            <w:vAlign w:val="center"/>
          </w:tcPr>
          <w:p>
            <w:pPr>
              <w:spacing w:line="360" w:lineRule="auto"/>
              <w:rPr>
                <w:rFonts w:ascii="Calibri" w:hAnsi="Calibri"/>
                <w:color w:val="auto"/>
                <w:sz w:val="24"/>
                <w:highlight w:val="none"/>
              </w:rPr>
            </w:pPr>
            <w:r>
              <w:rPr>
                <w:rFonts w:hint="eastAsia" w:ascii="Calibri" w:hAnsi="Calibri"/>
                <w:color w:val="auto"/>
                <w:sz w:val="24"/>
                <w:highlight w:val="none"/>
              </w:rPr>
              <w:t>法定代表人</w:t>
            </w:r>
          </w:p>
        </w:tc>
        <w:tc>
          <w:tcPr>
            <w:tcW w:w="4409" w:type="dxa"/>
            <w:vAlign w:val="center"/>
          </w:tcPr>
          <w:p>
            <w:pPr>
              <w:spacing w:line="360" w:lineRule="auto"/>
              <w:rPr>
                <w:rFonts w:ascii="Calibri" w:hAnsi="Calibr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0" w:type="dxa"/>
            <w:vAlign w:val="center"/>
          </w:tcPr>
          <w:p>
            <w:pPr>
              <w:spacing w:line="360" w:lineRule="auto"/>
              <w:rPr>
                <w:rFonts w:ascii="Calibri" w:hAnsi="Calibri"/>
                <w:color w:val="auto"/>
                <w:sz w:val="24"/>
                <w:highlight w:val="none"/>
              </w:rPr>
            </w:pPr>
            <w:r>
              <w:rPr>
                <w:rFonts w:ascii="Calibri" w:hAnsi="Calibri"/>
                <w:color w:val="auto"/>
                <w:sz w:val="24"/>
                <w:highlight w:val="none"/>
              </w:rPr>
              <w:t>*</w:t>
            </w:r>
            <w:r>
              <w:rPr>
                <w:rFonts w:hint="eastAsia" w:ascii="Calibri" w:hAnsi="Calibri"/>
                <w:b/>
                <w:bCs/>
                <w:color w:val="auto"/>
                <w:sz w:val="24"/>
                <w:highlight w:val="none"/>
              </w:rPr>
              <w:t>纳税人识别号</w:t>
            </w:r>
          </w:p>
        </w:tc>
        <w:tc>
          <w:tcPr>
            <w:tcW w:w="4409" w:type="dxa"/>
            <w:vAlign w:val="center"/>
          </w:tcPr>
          <w:p>
            <w:pPr>
              <w:spacing w:line="360" w:lineRule="auto"/>
              <w:rPr>
                <w:rFonts w:ascii="Calibri" w:hAnsi="Calibr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0" w:type="dxa"/>
            <w:vAlign w:val="center"/>
          </w:tcPr>
          <w:p>
            <w:pPr>
              <w:spacing w:line="360" w:lineRule="auto"/>
              <w:rPr>
                <w:rFonts w:ascii="Calibri" w:hAnsi="Calibri"/>
                <w:b/>
                <w:bCs/>
                <w:color w:val="auto"/>
                <w:sz w:val="24"/>
                <w:highlight w:val="none"/>
              </w:rPr>
            </w:pPr>
            <w:r>
              <w:rPr>
                <w:rFonts w:ascii="Calibri" w:hAnsi="Calibri"/>
                <w:b/>
                <w:bCs/>
                <w:color w:val="auto"/>
                <w:sz w:val="24"/>
                <w:highlight w:val="none"/>
              </w:rPr>
              <w:t>*</w:t>
            </w:r>
            <w:r>
              <w:rPr>
                <w:rFonts w:hint="eastAsia" w:ascii="Calibri" w:hAnsi="Calibri"/>
                <w:b/>
                <w:bCs/>
                <w:color w:val="auto"/>
                <w:sz w:val="24"/>
                <w:highlight w:val="none"/>
              </w:rPr>
              <w:t>开户银行</w:t>
            </w:r>
          </w:p>
        </w:tc>
        <w:tc>
          <w:tcPr>
            <w:tcW w:w="4409" w:type="dxa"/>
            <w:vAlign w:val="center"/>
          </w:tcPr>
          <w:p>
            <w:pPr>
              <w:spacing w:line="360" w:lineRule="auto"/>
              <w:rPr>
                <w:rFonts w:ascii="Calibri" w:hAnsi="Calibr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0" w:type="dxa"/>
            <w:vAlign w:val="center"/>
          </w:tcPr>
          <w:p>
            <w:pPr>
              <w:spacing w:line="360" w:lineRule="auto"/>
              <w:rPr>
                <w:rFonts w:ascii="Calibri" w:hAnsi="Calibri"/>
                <w:b/>
                <w:bCs/>
                <w:color w:val="auto"/>
                <w:sz w:val="24"/>
                <w:highlight w:val="none"/>
              </w:rPr>
            </w:pPr>
            <w:r>
              <w:rPr>
                <w:rFonts w:ascii="Calibri" w:hAnsi="Calibri"/>
                <w:b/>
                <w:bCs/>
                <w:color w:val="auto"/>
                <w:sz w:val="24"/>
                <w:highlight w:val="none"/>
              </w:rPr>
              <w:t>*</w:t>
            </w:r>
            <w:r>
              <w:rPr>
                <w:rFonts w:hint="eastAsia" w:ascii="Calibri" w:hAnsi="Calibri"/>
                <w:b/>
                <w:bCs/>
                <w:color w:val="auto"/>
                <w:sz w:val="24"/>
                <w:highlight w:val="none"/>
              </w:rPr>
              <w:t>帐号</w:t>
            </w:r>
          </w:p>
        </w:tc>
        <w:tc>
          <w:tcPr>
            <w:tcW w:w="4409" w:type="dxa"/>
            <w:vAlign w:val="center"/>
          </w:tcPr>
          <w:p>
            <w:pPr>
              <w:spacing w:line="360" w:lineRule="auto"/>
              <w:rPr>
                <w:rFonts w:ascii="Calibri" w:hAnsi="Calibr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0" w:type="dxa"/>
            <w:vAlign w:val="center"/>
          </w:tcPr>
          <w:p>
            <w:pPr>
              <w:spacing w:line="360" w:lineRule="auto"/>
              <w:rPr>
                <w:rFonts w:ascii="Calibri" w:hAnsi="Calibri"/>
                <w:color w:val="auto"/>
                <w:sz w:val="24"/>
                <w:highlight w:val="none"/>
              </w:rPr>
            </w:pPr>
            <w:r>
              <w:rPr>
                <w:rFonts w:ascii="Calibri" w:hAnsi="Calibri"/>
                <w:b/>
                <w:bCs/>
                <w:color w:val="auto"/>
                <w:sz w:val="24"/>
                <w:highlight w:val="none"/>
              </w:rPr>
              <w:t>*</w:t>
            </w:r>
            <w:r>
              <w:rPr>
                <w:rFonts w:hint="eastAsia" w:ascii="Calibri" w:hAnsi="Calibri"/>
                <w:b/>
                <w:bCs/>
                <w:color w:val="auto"/>
                <w:sz w:val="24"/>
                <w:highlight w:val="none"/>
              </w:rPr>
              <w:t>单位地址、单位电话</w:t>
            </w:r>
          </w:p>
        </w:tc>
        <w:tc>
          <w:tcPr>
            <w:tcW w:w="4409" w:type="dxa"/>
            <w:vAlign w:val="center"/>
          </w:tcPr>
          <w:p>
            <w:pPr>
              <w:spacing w:line="360" w:lineRule="auto"/>
              <w:rPr>
                <w:rFonts w:ascii="Calibri" w:hAnsi="Calibr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0" w:type="dxa"/>
            <w:vAlign w:val="center"/>
          </w:tcPr>
          <w:p>
            <w:pPr>
              <w:spacing w:line="360" w:lineRule="auto"/>
              <w:rPr>
                <w:rFonts w:ascii="Calibri" w:hAnsi="Calibri"/>
                <w:color w:val="auto"/>
                <w:sz w:val="24"/>
                <w:highlight w:val="none"/>
              </w:rPr>
            </w:pPr>
            <w:r>
              <w:rPr>
                <w:rFonts w:hint="eastAsia" w:ascii="Calibri" w:hAnsi="Calibri"/>
                <w:color w:val="auto"/>
                <w:sz w:val="24"/>
                <w:highlight w:val="none"/>
              </w:rPr>
              <w:t>本次投标联系人</w:t>
            </w:r>
          </w:p>
        </w:tc>
        <w:tc>
          <w:tcPr>
            <w:tcW w:w="4409" w:type="dxa"/>
            <w:vAlign w:val="center"/>
          </w:tcPr>
          <w:p>
            <w:pPr>
              <w:spacing w:line="360" w:lineRule="auto"/>
              <w:rPr>
                <w:rFonts w:ascii="Calibri" w:hAnsi="Calibr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0" w:type="dxa"/>
            <w:vAlign w:val="center"/>
          </w:tcPr>
          <w:p>
            <w:pPr>
              <w:spacing w:line="360" w:lineRule="auto"/>
              <w:rPr>
                <w:rFonts w:ascii="Calibri" w:hAnsi="Calibri"/>
                <w:color w:val="auto"/>
                <w:sz w:val="24"/>
                <w:highlight w:val="none"/>
              </w:rPr>
            </w:pPr>
            <w:r>
              <w:rPr>
                <w:rFonts w:hint="eastAsia" w:ascii="Calibri" w:hAnsi="Calibri"/>
                <w:color w:val="auto"/>
                <w:sz w:val="24"/>
                <w:highlight w:val="none"/>
              </w:rPr>
              <w:t>邮寄地址</w:t>
            </w:r>
          </w:p>
        </w:tc>
        <w:tc>
          <w:tcPr>
            <w:tcW w:w="4409" w:type="dxa"/>
            <w:vAlign w:val="center"/>
          </w:tcPr>
          <w:p>
            <w:pPr>
              <w:spacing w:line="360" w:lineRule="auto"/>
              <w:rPr>
                <w:rFonts w:ascii="Calibri" w:hAnsi="Calibr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0" w:type="dxa"/>
            <w:vAlign w:val="center"/>
          </w:tcPr>
          <w:p>
            <w:pPr>
              <w:spacing w:line="360" w:lineRule="auto"/>
              <w:rPr>
                <w:rFonts w:ascii="Calibri" w:hAnsi="Calibri"/>
                <w:color w:val="auto"/>
                <w:sz w:val="24"/>
                <w:highlight w:val="none"/>
              </w:rPr>
            </w:pPr>
            <w:r>
              <w:rPr>
                <w:rFonts w:hint="eastAsia" w:ascii="Calibri" w:hAnsi="Calibri"/>
                <w:color w:val="auto"/>
                <w:sz w:val="24"/>
                <w:highlight w:val="none"/>
              </w:rPr>
              <w:t>邮政编码</w:t>
            </w:r>
          </w:p>
        </w:tc>
        <w:tc>
          <w:tcPr>
            <w:tcW w:w="4409" w:type="dxa"/>
            <w:vAlign w:val="center"/>
          </w:tcPr>
          <w:p>
            <w:pPr>
              <w:spacing w:line="360" w:lineRule="auto"/>
              <w:rPr>
                <w:rFonts w:ascii="Calibri" w:hAnsi="Calibr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0" w:type="dxa"/>
            <w:vAlign w:val="center"/>
          </w:tcPr>
          <w:p>
            <w:pPr>
              <w:spacing w:line="360" w:lineRule="auto"/>
              <w:rPr>
                <w:rFonts w:ascii="Calibri" w:hAnsi="Calibri"/>
                <w:color w:val="auto"/>
                <w:sz w:val="24"/>
                <w:highlight w:val="none"/>
              </w:rPr>
            </w:pPr>
            <w:r>
              <w:rPr>
                <w:rFonts w:hint="eastAsia" w:ascii="Calibri" w:hAnsi="Calibri"/>
                <w:color w:val="auto"/>
                <w:sz w:val="24"/>
                <w:highlight w:val="none"/>
              </w:rPr>
              <w:t>联系电话</w:t>
            </w:r>
          </w:p>
        </w:tc>
        <w:tc>
          <w:tcPr>
            <w:tcW w:w="4409" w:type="dxa"/>
            <w:vAlign w:val="center"/>
          </w:tcPr>
          <w:p>
            <w:pPr>
              <w:spacing w:line="360" w:lineRule="auto"/>
              <w:rPr>
                <w:rFonts w:ascii="Calibri" w:hAnsi="Calibr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0" w:type="dxa"/>
            <w:vAlign w:val="center"/>
          </w:tcPr>
          <w:p>
            <w:pPr>
              <w:spacing w:line="360" w:lineRule="auto"/>
              <w:rPr>
                <w:rFonts w:ascii="Calibri" w:hAnsi="Calibri"/>
                <w:color w:val="auto"/>
                <w:sz w:val="24"/>
                <w:highlight w:val="none"/>
              </w:rPr>
            </w:pPr>
            <w:r>
              <w:rPr>
                <w:rFonts w:hint="eastAsia" w:ascii="Calibri" w:hAnsi="Calibri"/>
                <w:color w:val="auto"/>
                <w:sz w:val="24"/>
                <w:highlight w:val="none"/>
              </w:rPr>
              <w:t>电子邮件信箱</w:t>
            </w:r>
          </w:p>
        </w:tc>
        <w:tc>
          <w:tcPr>
            <w:tcW w:w="4409" w:type="dxa"/>
            <w:vAlign w:val="center"/>
          </w:tcPr>
          <w:p>
            <w:pPr>
              <w:spacing w:line="360" w:lineRule="auto"/>
              <w:rPr>
                <w:rFonts w:ascii="Calibri" w:hAnsi="Calibri"/>
                <w:color w:val="auto"/>
                <w:sz w:val="24"/>
                <w:highlight w:val="none"/>
              </w:rPr>
            </w:pPr>
          </w:p>
        </w:tc>
      </w:tr>
    </w:tbl>
    <w:p>
      <w:pPr>
        <w:spacing w:line="360" w:lineRule="auto"/>
        <w:ind w:firstLine="576" w:firstLineChars="239"/>
        <w:rPr>
          <w:rFonts w:ascii="宋体"/>
          <w:b/>
          <w:bCs/>
          <w:color w:val="auto"/>
          <w:sz w:val="24"/>
          <w:highlight w:val="none"/>
        </w:rPr>
      </w:pPr>
      <w:r>
        <w:rPr>
          <w:rFonts w:hint="eastAsia" w:ascii="宋体" w:hAnsi="宋体"/>
          <w:b/>
          <w:bCs/>
          <w:color w:val="auto"/>
          <w:sz w:val="24"/>
          <w:highlight w:val="none"/>
        </w:rPr>
        <w:t>注：</w:t>
      </w:r>
      <w:r>
        <w:rPr>
          <w:rFonts w:ascii="宋体" w:hAnsi="宋体"/>
          <w:b/>
          <w:bCs/>
          <w:color w:val="auto"/>
          <w:sz w:val="24"/>
          <w:highlight w:val="none"/>
        </w:rPr>
        <w:t>1</w:t>
      </w:r>
      <w:r>
        <w:rPr>
          <w:rFonts w:hint="eastAsia" w:ascii="宋体" w:hAnsi="宋体"/>
          <w:b/>
          <w:bCs/>
          <w:color w:val="auto"/>
          <w:sz w:val="24"/>
          <w:highlight w:val="none"/>
        </w:rPr>
        <w:t>、带“</w:t>
      </w:r>
      <w:r>
        <w:rPr>
          <w:color w:val="auto"/>
          <w:sz w:val="24"/>
          <w:highlight w:val="none"/>
        </w:rPr>
        <w:t>*</w:t>
      </w:r>
      <w:r>
        <w:rPr>
          <w:rFonts w:hint="eastAsia" w:ascii="宋体" w:hAnsi="宋体"/>
          <w:b/>
          <w:bCs/>
          <w:color w:val="auto"/>
          <w:sz w:val="24"/>
          <w:highlight w:val="none"/>
        </w:rPr>
        <w:t>”信息填写务必准确，否则影响投标保证金退还及中标服务费发票开具。</w:t>
      </w:r>
    </w:p>
    <w:p>
      <w:pPr>
        <w:spacing w:line="360" w:lineRule="auto"/>
        <w:ind w:firstLine="576" w:firstLineChars="239"/>
        <w:rPr>
          <w:rFonts w:ascii="宋体"/>
          <w:color w:val="auto"/>
          <w:sz w:val="24"/>
          <w:highlight w:val="none"/>
        </w:rPr>
      </w:pPr>
      <w:r>
        <w:rPr>
          <w:rFonts w:ascii="宋体" w:hAnsi="宋体"/>
          <w:b/>
          <w:bCs/>
          <w:color w:val="auto"/>
          <w:sz w:val="24"/>
          <w:highlight w:val="none"/>
        </w:rPr>
        <w:t>2</w:t>
      </w:r>
      <w:r>
        <w:rPr>
          <w:rFonts w:hint="eastAsia" w:ascii="宋体" w:hAnsi="宋体"/>
          <w:b/>
          <w:bCs/>
          <w:color w:val="auto"/>
          <w:sz w:val="24"/>
          <w:highlight w:val="none"/>
        </w:rPr>
        <w:t>、本表单需盖公司公章（原件</w:t>
      </w:r>
      <w:r>
        <w:rPr>
          <w:rFonts w:ascii="宋体" w:hAnsi="宋体"/>
          <w:b/>
          <w:bCs/>
          <w:color w:val="auto"/>
          <w:sz w:val="24"/>
          <w:highlight w:val="none"/>
        </w:rPr>
        <w:t>1</w:t>
      </w:r>
      <w:r>
        <w:rPr>
          <w:rFonts w:hint="eastAsia" w:ascii="宋体" w:hAnsi="宋体"/>
          <w:b/>
          <w:bCs/>
          <w:color w:val="auto"/>
          <w:sz w:val="24"/>
          <w:highlight w:val="none"/>
        </w:rPr>
        <w:t>份）。</w:t>
      </w:r>
    </w:p>
    <w:p>
      <w:pPr>
        <w:rPr>
          <w:rFonts w:ascii="宋体"/>
          <w:color w:val="auto"/>
          <w:sz w:val="24"/>
          <w:highlight w:val="none"/>
        </w:rPr>
      </w:pPr>
      <w:r>
        <w:rPr>
          <w:rFonts w:ascii="宋体"/>
          <w:color w:val="auto"/>
          <w:sz w:val="24"/>
          <w:highlight w:val="none"/>
        </w:rPr>
        <w:br w:type="page"/>
      </w:r>
      <w:r>
        <w:rPr>
          <w:rFonts w:ascii="宋体" w:hAnsi="宋体"/>
          <w:color w:val="auto"/>
          <w:sz w:val="24"/>
          <w:highlight w:val="none"/>
        </w:rPr>
        <w:t xml:space="preserve">6.2.5 </w:t>
      </w:r>
      <w:r>
        <w:rPr>
          <w:rFonts w:hint="eastAsia" w:ascii="宋体" w:hAnsi="宋体"/>
          <w:color w:val="auto"/>
          <w:sz w:val="24"/>
          <w:highlight w:val="none"/>
        </w:rPr>
        <w:t>投标人建议</w:t>
      </w:r>
    </w:p>
    <w:p>
      <w:pPr>
        <w:snapToGrid w:val="0"/>
        <w:spacing w:line="360" w:lineRule="auto"/>
        <w:ind w:firstLine="480" w:firstLineChars="200"/>
        <w:rPr>
          <w:rFonts w:ascii="宋体"/>
          <w:color w:val="auto"/>
          <w:sz w:val="24"/>
          <w:highlight w:val="none"/>
        </w:rPr>
      </w:pPr>
      <w:r>
        <w:rPr>
          <w:rFonts w:hint="eastAsia" w:ascii="宋体" w:hAnsi="宋体"/>
          <w:color w:val="auto"/>
          <w:sz w:val="24"/>
          <w:highlight w:val="none"/>
        </w:rPr>
        <w:t>投标人可提出补充建议或说明，提出比招标文件的要求更为合理的建议方案，列于第三卷技术规范《投标人需要说明的其他问题》中，同时应说明对技术条件、价格、运行、维护、检修、安装等方面的影响。</w:t>
      </w:r>
    </w:p>
    <w:p>
      <w:pPr>
        <w:snapToGrid w:val="0"/>
        <w:spacing w:line="360" w:lineRule="auto"/>
        <w:rPr>
          <w:rFonts w:ascii="宋体"/>
          <w:color w:val="auto"/>
          <w:sz w:val="24"/>
          <w:highlight w:val="none"/>
        </w:rPr>
      </w:pPr>
      <w:r>
        <w:rPr>
          <w:rFonts w:ascii="宋体" w:hAnsi="宋体"/>
          <w:color w:val="auto"/>
          <w:sz w:val="24"/>
          <w:highlight w:val="none"/>
        </w:rPr>
        <w:t>6.2.6</w:t>
      </w:r>
      <w:r>
        <w:rPr>
          <w:rFonts w:hint="eastAsia" w:ascii="宋体" w:hAnsi="宋体"/>
          <w:color w:val="auto"/>
          <w:sz w:val="24"/>
          <w:highlight w:val="none"/>
        </w:rPr>
        <w:t>投标文件的份数和签署</w:t>
      </w:r>
    </w:p>
    <w:p>
      <w:pPr>
        <w:spacing w:line="360" w:lineRule="auto"/>
        <w:rPr>
          <w:rFonts w:ascii="宋体"/>
          <w:color w:val="auto"/>
          <w:sz w:val="24"/>
          <w:highlight w:val="none"/>
        </w:rPr>
      </w:pPr>
      <w:r>
        <w:rPr>
          <w:rFonts w:ascii="宋体" w:hAnsi="宋体"/>
          <w:color w:val="auto"/>
          <w:sz w:val="24"/>
          <w:highlight w:val="none"/>
        </w:rPr>
        <w:t>6.2.6.1</w:t>
      </w:r>
      <w:r>
        <w:rPr>
          <w:rFonts w:hint="eastAsia" w:ascii="宋体" w:hAnsi="宋体"/>
          <w:color w:val="auto"/>
          <w:sz w:val="24"/>
          <w:highlight w:val="none"/>
        </w:rPr>
        <w:t>投标文件的份数要求见前附表。</w:t>
      </w:r>
    </w:p>
    <w:p>
      <w:pPr>
        <w:spacing w:line="360" w:lineRule="auto"/>
        <w:rPr>
          <w:rFonts w:ascii="宋体"/>
          <w:color w:val="auto"/>
          <w:sz w:val="24"/>
          <w:highlight w:val="none"/>
        </w:rPr>
      </w:pPr>
      <w:r>
        <w:rPr>
          <w:rFonts w:ascii="宋体" w:hAnsi="宋体"/>
          <w:color w:val="auto"/>
          <w:sz w:val="24"/>
          <w:highlight w:val="none"/>
        </w:rPr>
        <w:t>6.2.6.2</w:t>
      </w:r>
      <w:r>
        <w:rPr>
          <w:rFonts w:hint="eastAsia" w:ascii="宋体" w:hAnsi="宋体"/>
          <w:b/>
          <w:color w:val="auto"/>
          <w:sz w:val="24"/>
          <w:highlight w:val="none"/>
        </w:rPr>
        <w:t>投标文件、报价表的正本每一页均应由投标人代表小签</w:t>
      </w:r>
      <w:r>
        <w:rPr>
          <w:rFonts w:hint="eastAsia" w:ascii="宋体" w:hAnsi="宋体"/>
          <w:color w:val="auto"/>
          <w:sz w:val="24"/>
          <w:highlight w:val="none"/>
        </w:rPr>
        <w:t>。</w:t>
      </w:r>
    </w:p>
    <w:p>
      <w:pPr>
        <w:spacing w:line="360" w:lineRule="auto"/>
        <w:rPr>
          <w:rFonts w:ascii="宋体"/>
          <w:color w:val="auto"/>
          <w:sz w:val="24"/>
          <w:highlight w:val="none"/>
        </w:rPr>
      </w:pPr>
      <w:r>
        <w:rPr>
          <w:rFonts w:ascii="宋体" w:hAnsi="宋体"/>
          <w:color w:val="auto"/>
          <w:sz w:val="24"/>
          <w:highlight w:val="none"/>
        </w:rPr>
        <w:t xml:space="preserve">6.3 </w:t>
      </w:r>
      <w:r>
        <w:rPr>
          <w:rFonts w:hint="eastAsia" w:ascii="宋体" w:hAnsi="宋体"/>
          <w:color w:val="auto"/>
          <w:sz w:val="24"/>
          <w:highlight w:val="none"/>
        </w:rPr>
        <w:t>投标报价</w:t>
      </w:r>
    </w:p>
    <w:p>
      <w:pPr>
        <w:spacing w:line="360" w:lineRule="auto"/>
        <w:rPr>
          <w:rFonts w:ascii="宋体"/>
          <w:color w:val="auto"/>
          <w:sz w:val="24"/>
          <w:highlight w:val="none"/>
        </w:rPr>
      </w:pPr>
      <w:r>
        <w:rPr>
          <w:rFonts w:ascii="宋体" w:hAnsi="宋体"/>
          <w:color w:val="auto"/>
          <w:sz w:val="24"/>
          <w:highlight w:val="none"/>
        </w:rPr>
        <w:t xml:space="preserve">6.3.1 </w:t>
      </w:r>
      <w:r>
        <w:rPr>
          <w:rFonts w:hint="eastAsia" w:ascii="宋体" w:hAnsi="宋体"/>
          <w:color w:val="auto"/>
          <w:sz w:val="24"/>
          <w:highlight w:val="none"/>
        </w:rPr>
        <w:t>投标人应严格按照商务附录的格式认真填写价格表和各种分项价格表。</w:t>
      </w:r>
    </w:p>
    <w:p>
      <w:pPr>
        <w:spacing w:line="360" w:lineRule="auto"/>
        <w:rPr>
          <w:rFonts w:ascii="宋体"/>
          <w:color w:val="auto"/>
          <w:sz w:val="24"/>
          <w:highlight w:val="none"/>
        </w:rPr>
      </w:pPr>
      <w:r>
        <w:rPr>
          <w:rFonts w:ascii="宋体" w:hAnsi="宋体"/>
          <w:color w:val="auto"/>
          <w:sz w:val="24"/>
          <w:highlight w:val="none"/>
        </w:rPr>
        <w:t xml:space="preserve">6.3.2 </w:t>
      </w:r>
      <w:r>
        <w:rPr>
          <w:rFonts w:hint="eastAsia" w:ascii="宋体" w:hAnsi="宋体"/>
          <w:color w:val="auto"/>
          <w:sz w:val="24"/>
          <w:highlight w:val="none"/>
        </w:rPr>
        <w:t>投标人的报价在投标有效期内价格固定不变。</w:t>
      </w:r>
    </w:p>
    <w:p>
      <w:pPr>
        <w:spacing w:line="360" w:lineRule="auto"/>
        <w:rPr>
          <w:rFonts w:ascii="宋体"/>
          <w:color w:val="auto"/>
          <w:sz w:val="24"/>
          <w:highlight w:val="none"/>
        </w:rPr>
      </w:pPr>
      <w:r>
        <w:rPr>
          <w:rFonts w:ascii="宋体" w:hAnsi="宋体"/>
          <w:color w:val="auto"/>
          <w:sz w:val="24"/>
          <w:highlight w:val="none"/>
        </w:rPr>
        <w:t>6.3.3</w:t>
      </w:r>
      <w:r>
        <w:rPr>
          <w:rFonts w:hint="eastAsia" w:ascii="宋体" w:hAnsi="宋体" w:cs="宋体"/>
          <w:color w:val="auto"/>
          <w:kern w:val="0"/>
          <w:sz w:val="24"/>
          <w:highlight w:val="none"/>
        </w:rPr>
        <w:t>投标文件中的大写金额与小写金额不一致的，以大写金额为准</w:t>
      </w:r>
      <w:r>
        <w:rPr>
          <w:rFonts w:hint="eastAsia" w:ascii="宋体" w:hAnsi="宋体"/>
          <w:color w:val="auto"/>
          <w:sz w:val="24"/>
          <w:highlight w:val="none"/>
        </w:rPr>
        <w:t>。</w:t>
      </w:r>
    </w:p>
    <w:p>
      <w:pPr>
        <w:spacing w:line="360" w:lineRule="auto"/>
        <w:rPr>
          <w:rFonts w:ascii="宋体"/>
          <w:color w:val="auto"/>
          <w:sz w:val="24"/>
          <w:highlight w:val="none"/>
        </w:rPr>
      </w:pPr>
      <w:r>
        <w:rPr>
          <w:rFonts w:ascii="宋体" w:hAnsi="宋体"/>
          <w:color w:val="auto"/>
          <w:sz w:val="24"/>
          <w:highlight w:val="none"/>
        </w:rPr>
        <w:t>6.3.4</w:t>
      </w:r>
      <w:r>
        <w:rPr>
          <w:rFonts w:hint="eastAsia" w:ascii="宋体" w:hAnsi="宋体"/>
          <w:color w:val="auto"/>
          <w:sz w:val="24"/>
          <w:highlight w:val="none"/>
        </w:rPr>
        <w:t>投标文件的分项价之和与总价（合计价格）有出入时，以分项价为准；由单价计算出的分项价与原分项价不符时，以单价为准，单价金额小数点有明显错误的，以分项价为准，并修改单价；对不同文字文本投标文件的解释发生异议的，以中文文本为准，招标文件另有约定的，从其约定。</w:t>
      </w:r>
    </w:p>
    <w:p>
      <w:pPr>
        <w:tabs>
          <w:tab w:val="left" w:pos="7740"/>
        </w:tabs>
        <w:spacing w:line="360" w:lineRule="auto"/>
        <w:rPr>
          <w:rFonts w:ascii="宋体"/>
          <w:color w:val="auto"/>
          <w:sz w:val="24"/>
          <w:highlight w:val="none"/>
        </w:rPr>
      </w:pPr>
      <w:r>
        <w:rPr>
          <w:rFonts w:ascii="宋体" w:hAnsi="宋体"/>
          <w:color w:val="auto"/>
          <w:sz w:val="24"/>
          <w:highlight w:val="none"/>
        </w:rPr>
        <w:t>6.3.5</w:t>
      </w:r>
      <w:r>
        <w:rPr>
          <w:rFonts w:hint="eastAsia" w:ascii="宋体" w:hAnsi="宋体"/>
          <w:color w:val="auto"/>
          <w:sz w:val="24"/>
          <w:highlight w:val="none"/>
        </w:rPr>
        <w:t>凡投标人报价中漏项、缺项，则视为缺漏项价格已包含在其他分项报价之中。评标时，以其他投标人对应项目最高价</w:t>
      </w:r>
      <w:r>
        <w:rPr>
          <w:rFonts w:hint="eastAsia" w:ascii="Arial" w:hAnsi="Arial" w:cs="Arial"/>
          <w:color w:val="auto"/>
          <w:sz w:val="24"/>
          <w:highlight w:val="none"/>
        </w:rPr>
        <w:t>补上其漏项、缺项，作为评标价，在签订合同时仍以其较低的投标价为准。</w:t>
      </w:r>
    </w:p>
    <w:p>
      <w:pPr>
        <w:spacing w:line="360" w:lineRule="auto"/>
        <w:rPr>
          <w:rFonts w:ascii="宋体"/>
          <w:color w:val="auto"/>
          <w:sz w:val="24"/>
          <w:highlight w:val="none"/>
        </w:rPr>
      </w:pPr>
      <w:r>
        <w:rPr>
          <w:rFonts w:ascii="宋体" w:hAnsi="宋体"/>
          <w:color w:val="auto"/>
          <w:sz w:val="24"/>
          <w:highlight w:val="none"/>
        </w:rPr>
        <w:t>6.3.6</w:t>
      </w:r>
      <w:r>
        <w:rPr>
          <w:rFonts w:hint="eastAsia" w:ascii="宋体" w:hAnsi="宋体"/>
          <w:color w:val="auto"/>
          <w:sz w:val="24"/>
          <w:highlight w:val="none"/>
        </w:rPr>
        <w:t>投标报价有效期应与投标有效期相一致。</w:t>
      </w:r>
    </w:p>
    <w:p>
      <w:pPr>
        <w:spacing w:line="360" w:lineRule="auto"/>
        <w:rPr>
          <w:rFonts w:ascii="宋体"/>
          <w:color w:val="auto"/>
          <w:sz w:val="24"/>
          <w:highlight w:val="none"/>
        </w:rPr>
      </w:pPr>
      <w:r>
        <w:rPr>
          <w:rFonts w:ascii="宋体" w:hAnsi="宋体"/>
          <w:color w:val="auto"/>
          <w:sz w:val="24"/>
          <w:highlight w:val="none"/>
        </w:rPr>
        <w:t>6.3.7</w:t>
      </w:r>
      <w:r>
        <w:rPr>
          <w:rFonts w:hint="eastAsia" w:ascii="宋体" w:hAnsi="宋体"/>
          <w:color w:val="auto"/>
          <w:sz w:val="24"/>
          <w:highlight w:val="none"/>
        </w:rPr>
        <w:t>投标所使用的货币为人民币。</w:t>
      </w:r>
    </w:p>
    <w:p>
      <w:pPr>
        <w:spacing w:line="360" w:lineRule="auto"/>
        <w:rPr>
          <w:rFonts w:ascii="宋体"/>
          <w:color w:val="auto"/>
          <w:sz w:val="24"/>
          <w:highlight w:val="none"/>
        </w:rPr>
      </w:pPr>
      <w:r>
        <w:rPr>
          <w:rFonts w:ascii="宋体" w:hAnsi="宋体"/>
          <w:color w:val="auto"/>
          <w:sz w:val="24"/>
          <w:highlight w:val="none"/>
        </w:rPr>
        <w:t xml:space="preserve">6.4 </w:t>
      </w:r>
      <w:r>
        <w:rPr>
          <w:rFonts w:hint="eastAsia" w:ascii="宋体" w:hAnsi="宋体"/>
          <w:color w:val="auto"/>
          <w:sz w:val="24"/>
          <w:highlight w:val="none"/>
        </w:rPr>
        <w:t>投标文件的递交</w:t>
      </w:r>
    </w:p>
    <w:p>
      <w:pPr>
        <w:snapToGrid w:val="0"/>
        <w:spacing w:line="360" w:lineRule="auto"/>
        <w:rPr>
          <w:rFonts w:ascii="宋体"/>
          <w:color w:val="auto"/>
          <w:sz w:val="24"/>
          <w:highlight w:val="none"/>
        </w:rPr>
      </w:pPr>
      <w:r>
        <w:rPr>
          <w:rFonts w:ascii="宋体" w:hAnsi="宋体"/>
          <w:color w:val="auto"/>
          <w:sz w:val="24"/>
          <w:highlight w:val="none"/>
        </w:rPr>
        <w:t xml:space="preserve">6.4.1 </w:t>
      </w:r>
      <w:r>
        <w:rPr>
          <w:rFonts w:hint="eastAsia" w:ascii="宋体" w:hAnsi="宋体"/>
          <w:color w:val="auto"/>
          <w:sz w:val="24"/>
          <w:highlight w:val="none"/>
        </w:rPr>
        <w:t>投标文件的密封与标记</w:t>
      </w:r>
    </w:p>
    <w:p>
      <w:pPr>
        <w:snapToGrid w:val="0"/>
        <w:spacing w:line="360" w:lineRule="auto"/>
        <w:rPr>
          <w:rFonts w:ascii="宋体"/>
          <w:color w:val="auto"/>
          <w:sz w:val="24"/>
          <w:highlight w:val="none"/>
        </w:rPr>
      </w:pPr>
      <w:r>
        <w:rPr>
          <w:rFonts w:hint="eastAsia" w:ascii="宋体" w:hAnsi="宋体"/>
          <w:color w:val="auto"/>
          <w:sz w:val="24"/>
          <w:highlight w:val="none"/>
        </w:rPr>
        <w:t>见前附表。</w:t>
      </w:r>
    </w:p>
    <w:p>
      <w:pPr>
        <w:snapToGrid w:val="0"/>
        <w:spacing w:line="360" w:lineRule="auto"/>
        <w:rPr>
          <w:rFonts w:ascii="宋体"/>
          <w:b/>
          <w:color w:val="auto"/>
          <w:sz w:val="24"/>
          <w:highlight w:val="none"/>
        </w:rPr>
      </w:pPr>
      <w:r>
        <w:rPr>
          <w:rFonts w:ascii="宋体" w:hAnsi="宋体"/>
          <w:color w:val="auto"/>
          <w:sz w:val="24"/>
          <w:highlight w:val="none"/>
        </w:rPr>
        <w:t>6.4.1.1</w:t>
      </w:r>
      <w:r>
        <w:rPr>
          <w:rFonts w:hint="eastAsia" w:ascii="宋体" w:hAnsi="宋体"/>
          <w:b/>
          <w:color w:val="auto"/>
          <w:sz w:val="24"/>
          <w:highlight w:val="none"/>
        </w:rPr>
        <w:t>密封与标记必须严格按要求执行，否则由投标人承担一切后果，直至被废标。</w:t>
      </w:r>
    </w:p>
    <w:p>
      <w:pPr>
        <w:spacing w:line="360" w:lineRule="auto"/>
        <w:rPr>
          <w:rFonts w:ascii="宋体"/>
          <w:color w:val="auto"/>
          <w:sz w:val="24"/>
          <w:highlight w:val="none"/>
        </w:rPr>
      </w:pPr>
      <w:r>
        <w:rPr>
          <w:rFonts w:ascii="宋体" w:hAnsi="宋体"/>
          <w:color w:val="auto"/>
          <w:sz w:val="24"/>
          <w:highlight w:val="none"/>
        </w:rPr>
        <w:t>6.4.2</w:t>
      </w:r>
      <w:r>
        <w:rPr>
          <w:rFonts w:hint="eastAsia" w:ascii="宋体" w:hAnsi="宋体"/>
          <w:color w:val="auto"/>
          <w:sz w:val="24"/>
          <w:highlight w:val="none"/>
        </w:rPr>
        <w:t>投标截止日期</w:t>
      </w:r>
    </w:p>
    <w:p>
      <w:pPr>
        <w:tabs>
          <w:tab w:val="left" w:pos="6120"/>
        </w:tabs>
        <w:spacing w:line="360" w:lineRule="auto"/>
        <w:ind w:firstLine="480" w:firstLineChars="200"/>
        <w:rPr>
          <w:rFonts w:ascii="宋体"/>
          <w:b/>
          <w:color w:val="auto"/>
          <w:sz w:val="24"/>
          <w:highlight w:val="none"/>
        </w:rPr>
      </w:pPr>
      <w:r>
        <w:rPr>
          <w:rFonts w:hint="eastAsia" w:ascii="宋体" w:hAnsi="宋体"/>
          <w:color w:val="auto"/>
          <w:sz w:val="24"/>
          <w:highlight w:val="none"/>
        </w:rPr>
        <w:t>投标文件应于开标时间前送达开标地点。</w:t>
      </w:r>
      <w:r>
        <w:rPr>
          <w:rFonts w:hint="eastAsia" w:ascii="宋体" w:hAnsi="宋体"/>
          <w:b/>
          <w:color w:val="auto"/>
          <w:sz w:val="24"/>
          <w:highlight w:val="none"/>
        </w:rPr>
        <w:t>一切迟到的投标文件都将被拒绝。</w:t>
      </w:r>
    </w:p>
    <w:p>
      <w:pPr>
        <w:spacing w:line="360" w:lineRule="auto"/>
        <w:rPr>
          <w:rFonts w:ascii="宋体"/>
          <w:color w:val="auto"/>
          <w:sz w:val="24"/>
          <w:highlight w:val="none"/>
        </w:rPr>
      </w:pPr>
      <w:r>
        <w:rPr>
          <w:rFonts w:ascii="宋体" w:hAnsi="宋体"/>
          <w:color w:val="auto"/>
          <w:sz w:val="24"/>
          <w:highlight w:val="none"/>
        </w:rPr>
        <w:t xml:space="preserve">6.4.3 </w:t>
      </w:r>
      <w:r>
        <w:rPr>
          <w:rFonts w:hint="eastAsia" w:ascii="宋体" w:hAnsi="宋体"/>
          <w:color w:val="auto"/>
          <w:sz w:val="24"/>
          <w:highlight w:val="none"/>
        </w:rPr>
        <w:t>投标文件的补充、修改和撤回。</w:t>
      </w:r>
    </w:p>
    <w:p>
      <w:pPr>
        <w:spacing w:line="360" w:lineRule="auto"/>
        <w:rPr>
          <w:rFonts w:ascii="宋体"/>
          <w:color w:val="auto"/>
          <w:sz w:val="24"/>
          <w:highlight w:val="none"/>
        </w:rPr>
      </w:pPr>
      <w:r>
        <w:rPr>
          <w:rFonts w:ascii="宋体" w:hAnsi="宋体"/>
          <w:color w:val="auto"/>
          <w:sz w:val="24"/>
          <w:highlight w:val="none"/>
        </w:rPr>
        <w:t xml:space="preserve">6.4.3.1 </w:t>
      </w:r>
      <w:r>
        <w:rPr>
          <w:rFonts w:hint="eastAsia" w:ascii="宋体" w:hAnsi="宋体"/>
          <w:color w:val="auto"/>
          <w:sz w:val="24"/>
          <w:highlight w:val="none"/>
        </w:rPr>
        <w:t>投标截止日期前，投标人可以书面形式向招标人对业已递交的投标文件提出补充或修改，相应部分以最后的补充和修改为准。该书面材料应密封，由投标人法人代表或其授权人签字并加盖公章。</w:t>
      </w:r>
    </w:p>
    <w:p>
      <w:pPr>
        <w:spacing w:line="360" w:lineRule="auto"/>
        <w:rPr>
          <w:rFonts w:ascii="宋体"/>
          <w:color w:val="auto"/>
          <w:sz w:val="24"/>
          <w:highlight w:val="none"/>
        </w:rPr>
      </w:pPr>
      <w:r>
        <w:rPr>
          <w:rFonts w:ascii="宋体" w:hAnsi="宋体"/>
          <w:color w:val="auto"/>
          <w:sz w:val="24"/>
          <w:highlight w:val="none"/>
        </w:rPr>
        <w:t xml:space="preserve">6.5 </w:t>
      </w:r>
      <w:r>
        <w:rPr>
          <w:rFonts w:hint="eastAsia" w:ascii="宋体" w:hAnsi="宋体"/>
          <w:color w:val="auto"/>
          <w:sz w:val="24"/>
          <w:highlight w:val="none"/>
        </w:rPr>
        <w:t>无效投标</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发生下列情况之一者，招标人有权视其为无效投标，有权做废标处理。</w:t>
      </w:r>
    </w:p>
    <w:p>
      <w:pPr>
        <w:spacing w:line="360" w:lineRule="auto"/>
        <w:rPr>
          <w:rFonts w:ascii="宋体"/>
          <w:color w:val="auto"/>
          <w:sz w:val="24"/>
          <w:highlight w:val="none"/>
        </w:rPr>
      </w:pPr>
      <w:r>
        <w:rPr>
          <w:rFonts w:ascii="宋体" w:hAnsi="宋体"/>
          <w:color w:val="auto"/>
          <w:sz w:val="24"/>
          <w:highlight w:val="none"/>
        </w:rPr>
        <w:t xml:space="preserve">6.5.1 </w:t>
      </w:r>
      <w:r>
        <w:rPr>
          <w:rFonts w:hint="eastAsia" w:ascii="宋体" w:hAnsi="宋体"/>
          <w:color w:val="auto"/>
          <w:sz w:val="24"/>
          <w:highlight w:val="none"/>
        </w:rPr>
        <w:t>投标文件未按规定加盖投标人单位公章或由投标人的法定代表人（单位负责人）或其授权的代理人签字；</w:t>
      </w:r>
    </w:p>
    <w:p>
      <w:pPr>
        <w:spacing w:line="360" w:lineRule="auto"/>
        <w:rPr>
          <w:rFonts w:ascii="宋体"/>
          <w:color w:val="auto"/>
          <w:sz w:val="24"/>
          <w:highlight w:val="none"/>
        </w:rPr>
      </w:pPr>
      <w:r>
        <w:rPr>
          <w:rFonts w:ascii="宋体" w:hAnsi="宋体"/>
          <w:color w:val="auto"/>
          <w:sz w:val="24"/>
          <w:highlight w:val="none"/>
        </w:rPr>
        <w:t xml:space="preserve">6.5.2 </w:t>
      </w:r>
      <w:r>
        <w:rPr>
          <w:rFonts w:hint="eastAsia" w:ascii="宋体" w:hAnsi="宋体"/>
          <w:color w:val="auto"/>
          <w:sz w:val="24"/>
          <w:highlight w:val="none"/>
        </w:rPr>
        <w:t>投标人不符合国家或招标文件规定的资格要求；</w:t>
      </w:r>
    </w:p>
    <w:p>
      <w:pPr>
        <w:spacing w:line="360" w:lineRule="auto"/>
        <w:rPr>
          <w:rFonts w:ascii="宋体"/>
          <w:color w:val="auto"/>
          <w:sz w:val="24"/>
          <w:highlight w:val="none"/>
        </w:rPr>
      </w:pPr>
      <w:r>
        <w:rPr>
          <w:rFonts w:ascii="宋体" w:hAnsi="宋体"/>
          <w:color w:val="auto"/>
          <w:sz w:val="24"/>
          <w:highlight w:val="none"/>
        </w:rPr>
        <w:t xml:space="preserve">6.5.3 </w:t>
      </w:r>
      <w:r>
        <w:rPr>
          <w:rFonts w:hint="eastAsia" w:ascii="宋体" w:hAnsi="宋体"/>
          <w:color w:val="auto"/>
          <w:sz w:val="24"/>
          <w:highlight w:val="none"/>
        </w:rPr>
        <w:t>同一投标人提交两个以上不同的投标文件或者投标报价，但招标文件要求提交备选投标的除外；</w:t>
      </w:r>
    </w:p>
    <w:p>
      <w:pPr>
        <w:spacing w:line="360" w:lineRule="auto"/>
        <w:rPr>
          <w:rFonts w:ascii="宋体"/>
          <w:color w:val="auto"/>
          <w:sz w:val="24"/>
          <w:highlight w:val="none"/>
        </w:rPr>
      </w:pPr>
      <w:r>
        <w:rPr>
          <w:rFonts w:ascii="宋体" w:hAnsi="宋体"/>
          <w:color w:val="auto"/>
          <w:sz w:val="24"/>
          <w:highlight w:val="none"/>
        </w:rPr>
        <w:t xml:space="preserve">6.5.4 </w:t>
      </w:r>
      <w:r>
        <w:rPr>
          <w:rFonts w:hint="eastAsia" w:ascii="宋体" w:hAnsi="宋体"/>
          <w:color w:val="auto"/>
          <w:sz w:val="24"/>
          <w:highlight w:val="none"/>
        </w:rPr>
        <w:t>投标报价低于成本或者高于招标文件设定的最高投标限价；</w:t>
      </w:r>
    </w:p>
    <w:p>
      <w:pPr>
        <w:spacing w:line="360" w:lineRule="auto"/>
        <w:rPr>
          <w:rFonts w:ascii="宋体"/>
          <w:color w:val="auto"/>
          <w:sz w:val="24"/>
          <w:highlight w:val="none"/>
        </w:rPr>
      </w:pPr>
      <w:r>
        <w:rPr>
          <w:rFonts w:ascii="宋体" w:hAnsi="宋体"/>
          <w:color w:val="auto"/>
          <w:sz w:val="24"/>
          <w:highlight w:val="none"/>
        </w:rPr>
        <w:t xml:space="preserve">6.5.5 </w:t>
      </w:r>
      <w:r>
        <w:rPr>
          <w:rFonts w:hint="eastAsia" w:ascii="宋体" w:hAnsi="宋体"/>
          <w:color w:val="auto"/>
          <w:sz w:val="24"/>
          <w:highlight w:val="none"/>
        </w:rPr>
        <w:t>投标人不按招标文件要求提交投标保证金；</w:t>
      </w:r>
    </w:p>
    <w:p>
      <w:pPr>
        <w:spacing w:line="360" w:lineRule="auto"/>
        <w:rPr>
          <w:rFonts w:ascii="宋体"/>
          <w:color w:val="auto"/>
          <w:sz w:val="24"/>
          <w:highlight w:val="none"/>
        </w:rPr>
      </w:pPr>
      <w:r>
        <w:rPr>
          <w:rFonts w:ascii="宋体" w:hAnsi="宋体"/>
          <w:color w:val="auto"/>
          <w:sz w:val="24"/>
          <w:highlight w:val="none"/>
        </w:rPr>
        <w:t xml:space="preserve">6.5.6 </w:t>
      </w:r>
      <w:r>
        <w:rPr>
          <w:rFonts w:hint="eastAsia" w:ascii="宋体" w:hAnsi="宋体"/>
          <w:color w:val="auto"/>
          <w:sz w:val="24"/>
          <w:highlight w:val="none"/>
        </w:rPr>
        <w:t>投标文件没有对招标文件的实质性要求和条件作出响应；</w:t>
      </w:r>
    </w:p>
    <w:p>
      <w:pPr>
        <w:spacing w:line="360" w:lineRule="auto"/>
        <w:rPr>
          <w:rFonts w:ascii="宋体"/>
          <w:color w:val="auto"/>
          <w:sz w:val="24"/>
          <w:highlight w:val="none"/>
        </w:rPr>
      </w:pPr>
      <w:r>
        <w:rPr>
          <w:rFonts w:ascii="宋体" w:hAnsi="宋体"/>
          <w:color w:val="auto"/>
          <w:sz w:val="24"/>
          <w:highlight w:val="none"/>
        </w:rPr>
        <w:t xml:space="preserve">6.5.7 </w:t>
      </w:r>
      <w:r>
        <w:rPr>
          <w:rFonts w:hint="eastAsia" w:ascii="宋体" w:hAnsi="宋体"/>
          <w:color w:val="auto"/>
          <w:sz w:val="24"/>
          <w:highlight w:val="none"/>
        </w:rPr>
        <w:t>投标人应对投标文件进行澄清、说明或者补正，投标人无正当理由不按要求对投标文件进行澄清、说明或者补正的；</w:t>
      </w:r>
    </w:p>
    <w:p>
      <w:pPr>
        <w:spacing w:line="360" w:lineRule="auto"/>
        <w:rPr>
          <w:rFonts w:ascii="宋体"/>
          <w:color w:val="auto"/>
          <w:sz w:val="24"/>
          <w:highlight w:val="none"/>
        </w:rPr>
      </w:pPr>
      <w:r>
        <w:rPr>
          <w:rFonts w:ascii="宋体" w:hAnsi="宋体"/>
          <w:color w:val="auto"/>
          <w:sz w:val="24"/>
          <w:highlight w:val="none"/>
        </w:rPr>
        <w:t xml:space="preserve">6.5.8 </w:t>
      </w:r>
      <w:r>
        <w:rPr>
          <w:rFonts w:hint="eastAsia" w:ascii="宋体" w:hAnsi="宋体"/>
          <w:color w:val="auto"/>
          <w:sz w:val="24"/>
          <w:highlight w:val="none"/>
        </w:rPr>
        <w:t>投标人有串通（或协同）投标、弄虚作假、行贿等违法行为；</w:t>
      </w:r>
    </w:p>
    <w:p>
      <w:pPr>
        <w:spacing w:line="360" w:lineRule="auto"/>
        <w:rPr>
          <w:rFonts w:ascii="宋体"/>
          <w:color w:val="auto"/>
          <w:sz w:val="24"/>
          <w:highlight w:val="none"/>
        </w:rPr>
      </w:pPr>
      <w:r>
        <w:rPr>
          <w:rFonts w:ascii="宋体" w:hAnsi="宋体"/>
          <w:color w:val="auto"/>
          <w:sz w:val="24"/>
          <w:highlight w:val="none"/>
        </w:rPr>
        <w:t xml:space="preserve">6.5.9 </w:t>
      </w:r>
      <w:r>
        <w:rPr>
          <w:rFonts w:hint="eastAsia" w:ascii="宋体" w:hAnsi="宋体"/>
          <w:color w:val="auto"/>
          <w:sz w:val="24"/>
          <w:highlight w:val="none"/>
        </w:rPr>
        <w:t>报价表的格式和内容没有严格按照报价表或澄清后的空白报价表进行填写的。</w:t>
      </w:r>
    </w:p>
    <w:p>
      <w:pPr>
        <w:spacing w:line="360" w:lineRule="auto"/>
        <w:rPr>
          <w:rFonts w:ascii="宋体"/>
          <w:color w:val="auto"/>
          <w:sz w:val="24"/>
          <w:highlight w:val="none"/>
        </w:rPr>
      </w:pPr>
      <w:r>
        <w:rPr>
          <w:rFonts w:ascii="宋体" w:hAnsi="宋体"/>
          <w:color w:val="auto"/>
          <w:sz w:val="24"/>
          <w:highlight w:val="none"/>
        </w:rPr>
        <w:t>6.5.1</w:t>
      </w:r>
      <w:r>
        <w:rPr>
          <w:rFonts w:ascii="宋体"/>
          <w:color w:val="auto"/>
          <w:sz w:val="24"/>
          <w:highlight w:val="none"/>
        </w:rPr>
        <w:t>0</w:t>
      </w:r>
      <w:r>
        <w:rPr>
          <w:rFonts w:ascii="宋体" w:hAnsi="宋体"/>
          <w:color w:val="auto"/>
          <w:sz w:val="24"/>
          <w:highlight w:val="none"/>
        </w:rPr>
        <w:t xml:space="preserve"> </w:t>
      </w:r>
      <w:r>
        <w:rPr>
          <w:rFonts w:hint="eastAsia" w:ascii="宋体" w:hAnsi="宋体"/>
          <w:color w:val="auto"/>
          <w:sz w:val="24"/>
          <w:highlight w:val="none"/>
        </w:rPr>
        <w:t>其它不符合招标文件实质性要求的投标。</w:t>
      </w:r>
    </w:p>
    <w:p>
      <w:pPr>
        <w:pStyle w:val="3"/>
        <w:spacing w:before="0" w:after="0" w:line="360" w:lineRule="auto"/>
        <w:rPr>
          <w:rFonts w:hAnsi="宋体"/>
          <w:color w:val="auto"/>
          <w:highlight w:val="none"/>
        </w:rPr>
      </w:pPr>
      <w:bookmarkStart w:id="41" w:name="_Toc29649"/>
      <w:bookmarkStart w:id="42" w:name="_Toc22449"/>
      <w:bookmarkStart w:id="43" w:name="_Toc1845"/>
      <w:bookmarkStart w:id="44" w:name="_Toc13069255"/>
      <w:bookmarkStart w:id="45" w:name="_Toc23099"/>
      <w:r>
        <w:rPr>
          <w:rFonts w:hAnsi="宋体"/>
          <w:color w:val="auto"/>
          <w:highlight w:val="none"/>
        </w:rPr>
        <w:t>7.</w:t>
      </w:r>
      <w:r>
        <w:rPr>
          <w:rFonts w:hint="eastAsia" w:hAnsi="宋体"/>
          <w:color w:val="auto"/>
          <w:highlight w:val="none"/>
        </w:rPr>
        <w:t>开标</w:t>
      </w:r>
      <w:bookmarkEnd w:id="41"/>
      <w:bookmarkEnd w:id="42"/>
      <w:bookmarkEnd w:id="43"/>
      <w:bookmarkEnd w:id="44"/>
      <w:bookmarkEnd w:id="45"/>
    </w:p>
    <w:p>
      <w:pPr>
        <w:spacing w:line="360" w:lineRule="auto"/>
        <w:rPr>
          <w:rFonts w:ascii="宋体"/>
          <w:color w:val="auto"/>
          <w:sz w:val="24"/>
          <w:highlight w:val="none"/>
        </w:rPr>
      </w:pPr>
      <w:r>
        <w:rPr>
          <w:rFonts w:ascii="宋体" w:hAnsi="宋体"/>
          <w:color w:val="auto"/>
          <w:sz w:val="24"/>
          <w:highlight w:val="none"/>
        </w:rPr>
        <w:t>7.1</w:t>
      </w:r>
      <w:r>
        <w:rPr>
          <w:rFonts w:hint="eastAsia" w:ascii="宋体" w:hAnsi="宋体"/>
          <w:color w:val="auto"/>
          <w:sz w:val="24"/>
          <w:highlight w:val="none"/>
        </w:rPr>
        <w:t>开标时间：见前附表</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开标地点：见前附表</w:t>
      </w:r>
    </w:p>
    <w:p>
      <w:pPr>
        <w:spacing w:line="360" w:lineRule="auto"/>
        <w:rPr>
          <w:rFonts w:ascii="宋体"/>
          <w:color w:val="auto"/>
          <w:sz w:val="24"/>
          <w:highlight w:val="none"/>
        </w:rPr>
      </w:pPr>
      <w:r>
        <w:rPr>
          <w:rFonts w:ascii="宋体" w:hAnsi="宋体"/>
          <w:color w:val="auto"/>
          <w:sz w:val="24"/>
          <w:highlight w:val="none"/>
        </w:rPr>
        <w:t xml:space="preserve">7.2 </w:t>
      </w:r>
      <w:r>
        <w:rPr>
          <w:rFonts w:hint="eastAsia" w:ascii="宋体" w:hAnsi="宋体"/>
          <w:color w:val="auto"/>
          <w:sz w:val="24"/>
          <w:highlight w:val="none"/>
        </w:rPr>
        <w:t>开标由招标人主持，邀请所有投标人代表和有关单位代表参加。参加开标会议的所有代表应签名，以示出席。</w:t>
      </w:r>
    </w:p>
    <w:p>
      <w:pPr>
        <w:spacing w:line="360" w:lineRule="auto"/>
        <w:rPr>
          <w:rFonts w:ascii="宋体"/>
          <w:color w:val="auto"/>
          <w:sz w:val="24"/>
          <w:highlight w:val="none"/>
        </w:rPr>
      </w:pPr>
      <w:r>
        <w:rPr>
          <w:rFonts w:hint="eastAsia" w:ascii="宋体" w:hAnsi="宋体"/>
          <w:color w:val="auto"/>
          <w:sz w:val="24"/>
          <w:highlight w:val="none"/>
        </w:rPr>
        <w:t>开标工作人员由拆封、唱标、监标、记录等人员组成；</w:t>
      </w:r>
    </w:p>
    <w:p>
      <w:pPr>
        <w:spacing w:line="360" w:lineRule="auto"/>
        <w:rPr>
          <w:rFonts w:ascii="宋体"/>
          <w:color w:val="auto"/>
          <w:sz w:val="24"/>
          <w:highlight w:val="none"/>
        </w:rPr>
      </w:pPr>
      <w:r>
        <w:rPr>
          <w:rFonts w:hint="eastAsia" w:ascii="宋体" w:hAnsi="宋体"/>
          <w:color w:val="auto"/>
          <w:sz w:val="24"/>
          <w:highlight w:val="none"/>
        </w:rPr>
        <w:t>投标人检查投标文件</w:t>
      </w:r>
      <w:r>
        <w:rPr>
          <w:rFonts w:ascii="宋体" w:hAnsi="宋体"/>
          <w:color w:val="auto"/>
          <w:sz w:val="24"/>
          <w:highlight w:val="none"/>
        </w:rPr>
        <w:t>(</w:t>
      </w:r>
      <w:r>
        <w:rPr>
          <w:rFonts w:hint="eastAsia" w:ascii="宋体" w:hAnsi="宋体"/>
          <w:color w:val="auto"/>
          <w:sz w:val="24"/>
          <w:highlight w:val="none"/>
        </w:rPr>
        <w:t>含补充或修改文件</w:t>
      </w:r>
      <w:r>
        <w:rPr>
          <w:rFonts w:ascii="宋体" w:hAnsi="宋体"/>
          <w:color w:val="auto"/>
          <w:sz w:val="24"/>
          <w:highlight w:val="none"/>
        </w:rPr>
        <w:t>)</w:t>
      </w:r>
      <w:r>
        <w:rPr>
          <w:rFonts w:hint="eastAsia" w:ascii="宋体" w:hAnsi="宋体"/>
          <w:color w:val="auto"/>
          <w:sz w:val="24"/>
          <w:highlight w:val="none"/>
        </w:rPr>
        <w:t>的密封情况，确认无误后，由工作人员当众拆封，验证投标法人代表委托书、投标保证金等投标文件是否齐全，并宣读投标人名称等内容；</w:t>
      </w:r>
    </w:p>
    <w:p>
      <w:pPr>
        <w:spacing w:line="360" w:lineRule="auto"/>
        <w:rPr>
          <w:rFonts w:ascii="宋体"/>
          <w:color w:val="auto"/>
          <w:sz w:val="24"/>
          <w:highlight w:val="none"/>
        </w:rPr>
      </w:pPr>
      <w:r>
        <w:rPr>
          <w:rFonts w:hint="eastAsia" w:ascii="宋体" w:hAnsi="宋体"/>
          <w:color w:val="auto"/>
          <w:sz w:val="24"/>
          <w:highlight w:val="none"/>
        </w:rPr>
        <w:t>投标文件正本保存备查，评标使用副本；投标文件如副本与正本不符以正本为准；</w:t>
      </w:r>
    </w:p>
    <w:p>
      <w:pPr>
        <w:spacing w:line="360" w:lineRule="auto"/>
        <w:ind w:firstLine="480"/>
        <w:rPr>
          <w:rFonts w:ascii="宋体"/>
          <w:color w:val="auto"/>
          <w:sz w:val="24"/>
          <w:highlight w:val="none"/>
        </w:rPr>
      </w:pPr>
      <w:r>
        <w:rPr>
          <w:rFonts w:hint="eastAsia" w:ascii="宋体" w:hAnsi="宋体"/>
          <w:color w:val="auto"/>
          <w:sz w:val="24"/>
          <w:highlight w:val="none"/>
        </w:rPr>
        <w:t>开标会上允许投标人记录、拍照、录音、摄影；</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招标人指定专人作记录，并由投标人代表和招标人代表签字，记录应存档备查；</w:t>
      </w:r>
    </w:p>
    <w:p>
      <w:pPr>
        <w:pStyle w:val="3"/>
        <w:spacing w:before="0" w:after="0" w:line="360" w:lineRule="auto"/>
        <w:rPr>
          <w:rFonts w:hAnsi="宋体"/>
          <w:color w:val="auto"/>
          <w:highlight w:val="none"/>
        </w:rPr>
      </w:pPr>
      <w:bookmarkStart w:id="46" w:name="_Toc16254"/>
      <w:bookmarkStart w:id="47" w:name="_Toc15516"/>
      <w:bookmarkStart w:id="48" w:name="_Toc5382"/>
      <w:r>
        <w:rPr>
          <w:rFonts w:hAnsi="宋体"/>
          <w:color w:val="auto"/>
          <w:highlight w:val="none"/>
        </w:rPr>
        <w:t>8</w:t>
      </w:r>
      <w:r>
        <w:rPr>
          <w:rFonts w:hint="eastAsia" w:hAnsi="宋体"/>
          <w:color w:val="auto"/>
          <w:highlight w:val="none"/>
        </w:rPr>
        <w:t>．评标</w:t>
      </w:r>
      <w:bookmarkEnd w:id="46"/>
    </w:p>
    <w:p>
      <w:pPr>
        <w:spacing w:line="360" w:lineRule="auto"/>
        <w:rPr>
          <w:rFonts w:ascii="宋体"/>
          <w:color w:val="auto"/>
          <w:sz w:val="24"/>
          <w:highlight w:val="none"/>
        </w:rPr>
      </w:pPr>
      <w:r>
        <w:rPr>
          <w:rFonts w:ascii="宋体" w:hAnsi="宋体"/>
          <w:color w:val="auto"/>
          <w:sz w:val="24"/>
          <w:highlight w:val="none"/>
        </w:rPr>
        <w:t xml:space="preserve">8.1 </w:t>
      </w:r>
      <w:r>
        <w:rPr>
          <w:rFonts w:hint="eastAsia" w:ascii="宋体" w:hAnsi="宋体"/>
          <w:color w:val="auto"/>
          <w:sz w:val="24"/>
          <w:highlight w:val="none"/>
        </w:rPr>
        <w:t>评标对象和依据</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评标对象为投标文件（及其有效的补充文件）；评标的依据为招标文件（及其有效的补充或修改文件）。</w:t>
      </w:r>
    </w:p>
    <w:p>
      <w:pPr>
        <w:spacing w:line="360" w:lineRule="auto"/>
        <w:rPr>
          <w:rFonts w:ascii="宋体"/>
          <w:color w:val="auto"/>
          <w:sz w:val="24"/>
          <w:highlight w:val="none"/>
        </w:rPr>
      </w:pPr>
      <w:r>
        <w:rPr>
          <w:rFonts w:ascii="宋体" w:hAnsi="宋体"/>
          <w:color w:val="auto"/>
          <w:sz w:val="24"/>
          <w:highlight w:val="none"/>
        </w:rPr>
        <w:t xml:space="preserve">8.2 </w:t>
      </w:r>
      <w:r>
        <w:rPr>
          <w:rFonts w:hint="eastAsia" w:ascii="宋体" w:hAnsi="宋体"/>
          <w:color w:val="auto"/>
          <w:sz w:val="24"/>
          <w:highlight w:val="none"/>
        </w:rPr>
        <w:t>评标因素</w:t>
      </w:r>
    </w:p>
    <w:p>
      <w:pPr>
        <w:spacing w:line="360" w:lineRule="auto"/>
        <w:rPr>
          <w:rFonts w:ascii="宋体"/>
          <w:color w:val="auto"/>
          <w:sz w:val="24"/>
          <w:highlight w:val="none"/>
        </w:rPr>
      </w:pPr>
      <w:r>
        <w:rPr>
          <w:rFonts w:hint="eastAsia" w:ascii="宋体" w:hAnsi="宋体"/>
          <w:color w:val="auto"/>
          <w:sz w:val="24"/>
          <w:highlight w:val="none"/>
        </w:rPr>
        <w:t>详见本卷</w:t>
      </w:r>
      <w:r>
        <w:rPr>
          <w:rFonts w:ascii="宋体" w:hAnsi="宋体"/>
          <w:color w:val="auto"/>
          <w:sz w:val="24"/>
          <w:highlight w:val="none"/>
        </w:rPr>
        <w:t>8.3.4.1</w:t>
      </w:r>
      <w:r>
        <w:rPr>
          <w:rFonts w:hint="eastAsia" w:ascii="宋体" w:hAnsi="宋体"/>
          <w:color w:val="auto"/>
          <w:sz w:val="24"/>
          <w:highlight w:val="none"/>
        </w:rPr>
        <w:t>和</w:t>
      </w:r>
      <w:r>
        <w:rPr>
          <w:rFonts w:ascii="宋体" w:hAnsi="宋体"/>
          <w:color w:val="auto"/>
          <w:sz w:val="24"/>
          <w:highlight w:val="none"/>
        </w:rPr>
        <w:t>8.3.4.2</w:t>
      </w:r>
      <w:r>
        <w:rPr>
          <w:rFonts w:hint="eastAsia" w:ascii="宋体" w:hAnsi="宋体"/>
          <w:color w:val="auto"/>
          <w:sz w:val="24"/>
          <w:highlight w:val="none"/>
        </w:rPr>
        <w:t>。</w:t>
      </w:r>
    </w:p>
    <w:p>
      <w:pPr>
        <w:spacing w:line="360" w:lineRule="auto"/>
        <w:rPr>
          <w:rFonts w:ascii="宋体"/>
          <w:color w:val="auto"/>
          <w:sz w:val="24"/>
          <w:highlight w:val="none"/>
        </w:rPr>
      </w:pPr>
      <w:r>
        <w:rPr>
          <w:rFonts w:ascii="宋体" w:hAnsi="宋体"/>
          <w:color w:val="auto"/>
          <w:sz w:val="24"/>
          <w:highlight w:val="none"/>
        </w:rPr>
        <w:t xml:space="preserve">8.3 </w:t>
      </w:r>
      <w:r>
        <w:rPr>
          <w:rFonts w:hint="eastAsia" w:ascii="宋体" w:hAnsi="宋体"/>
          <w:color w:val="auto"/>
          <w:sz w:val="24"/>
          <w:highlight w:val="none"/>
        </w:rPr>
        <w:t>评标程序</w:t>
      </w:r>
    </w:p>
    <w:p>
      <w:pPr>
        <w:spacing w:line="360" w:lineRule="auto"/>
        <w:rPr>
          <w:rFonts w:ascii="宋体"/>
          <w:color w:val="auto"/>
          <w:sz w:val="24"/>
          <w:highlight w:val="none"/>
        </w:rPr>
      </w:pPr>
      <w:r>
        <w:rPr>
          <w:rFonts w:ascii="宋体" w:hAnsi="宋体"/>
          <w:color w:val="auto"/>
          <w:sz w:val="24"/>
          <w:highlight w:val="none"/>
        </w:rPr>
        <w:t xml:space="preserve">8.3.1 </w:t>
      </w:r>
      <w:r>
        <w:rPr>
          <w:rFonts w:hint="eastAsia" w:ascii="宋体" w:hAnsi="宋体"/>
          <w:color w:val="auto"/>
          <w:sz w:val="24"/>
          <w:highlight w:val="none"/>
        </w:rPr>
        <w:t>阅读投标文件，整理资料</w:t>
      </w:r>
    </w:p>
    <w:p>
      <w:pPr>
        <w:spacing w:line="360" w:lineRule="auto"/>
        <w:rPr>
          <w:rFonts w:ascii="宋体"/>
          <w:color w:val="auto"/>
          <w:sz w:val="24"/>
          <w:highlight w:val="none"/>
        </w:rPr>
      </w:pPr>
      <w:r>
        <w:rPr>
          <w:rFonts w:hint="eastAsia" w:ascii="宋体" w:hAnsi="宋体"/>
          <w:color w:val="auto"/>
          <w:sz w:val="24"/>
          <w:highlight w:val="none"/>
        </w:rPr>
        <w:t>　　评标委员会各专业组分别阅读标书，整理资料。对投标文件中不满足招标文件要求、不清楚、不明确之处进行专门标注和记录，整理出需要投标人澄清的问题。</w:t>
      </w:r>
    </w:p>
    <w:p>
      <w:pPr>
        <w:spacing w:line="360" w:lineRule="auto"/>
        <w:rPr>
          <w:rFonts w:ascii="宋体"/>
          <w:color w:val="auto"/>
          <w:sz w:val="24"/>
          <w:highlight w:val="none"/>
        </w:rPr>
      </w:pPr>
      <w:r>
        <w:rPr>
          <w:rFonts w:ascii="宋体" w:hAnsi="宋体"/>
          <w:color w:val="auto"/>
          <w:sz w:val="24"/>
          <w:highlight w:val="none"/>
        </w:rPr>
        <w:t xml:space="preserve">8.3.2 </w:t>
      </w:r>
      <w:r>
        <w:rPr>
          <w:rFonts w:hint="eastAsia" w:ascii="宋体" w:hAnsi="宋体"/>
          <w:color w:val="auto"/>
          <w:sz w:val="24"/>
          <w:highlight w:val="none"/>
        </w:rPr>
        <w:t>初评</w:t>
      </w:r>
    </w:p>
    <w:p>
      <w:pPr>
        <w:spacing w:line="360" w:lineRule="auto"/>
        <w:ind w:right="-57"/>
        <w:rPr>
          <w:rFonts w:ascii="宋体"/>
          <w:color w:val="auto"/>
          <w:sz w:val="24"/>
          <w:highlight w:val="none"/>
        </w:rPr>
      </w:pPr>
      <w:r>
        <w:rPr>
          <w:rFonts w:hint="eastAsia" w:ascii="宋体" w:hAnsi="宋体"/>
          <w:color w:val="auto"/>
          <w:sz w:val="24"/>
          <w:highlight w:val="none"/>
        </w:rPr>
        <w:t>　评标工作组对所有投标文件进行审查，检查投标文件是否对招标文件做出了实质性的响应，</w:t>
      </w:r>
      <w:r>
        <w:rPr>
          <w:rFonts w:ascii="宋体" w:hAnsi="宋体"/>
          <w:color w:val="auto"/>
          <w:sz w:val="24"/>
          <w:highlight w:val="none"/>
        </w:rPr>
        <w:t xml:space="preserve"> </w:t>
      </w:r>
      <w:r>
        <w:rPr>
          <w:rFonts w:hint="eastAsia" w:ascii="宋体" w:hAnsi="宋体"/>
          <w:color w:val="auto"/>
          <w:sz w:val="24"/>
          <w:highlight w:val="none"/>
        </w:rPr>
        <w:t>投标文件对招标文件有无实质性偏离，以确定其是否为有效的投标文件（按本卷</w:t>
      </w:r>
      <w:r>
        <w:rPr>
          <w:rFonts w:ascii="宋体" w:hAnsi="宋体"/>
          <w:color w:val="auto"/>
          <w:sz w:val="24"/>
          <w:highlight w:val="none"/>
        </w:rPr>
        <w:t>6.5</w:t>
      </w:r>
      <w:r>
        <w:rPr>
          <w:rFonts w:hint="eastAsia" w:ascii="宋体" w:hAnsi="宋体"/>
          <w:color w:val="auto"/>
          <w:sz w:val="24"/>
          <w:highlight w:val="none"/>
        </w:rPr>
        <w:t>判断）。</w:t>
      </w:r>
    </w:p>
    <w:p>
      <w:pPr>
        <w:spacing w:line="360" w:lineRule="auto"/>
        <w:rPr>
          <w:rFonts w:ascii="宋体"/>
          <w:color w:val="auto"/>
          <w:sz w:val="24"/>
          <w:highlight w:val="none"/>
        </w:rPr>
      </w:pPr>
      <w:r>
        <w:rPr>
          <w:rFonts w:ascii="宋体" w:hAnsi="宋体"/>
          <w:color w:val="auto"/>
          <w:sz w:val="24"/>
          <w:highlight w:val="none"/>
        </w:rPr>
        <w:t xml:space="preserve">8.3.3 </w:t>
      </w:r>
      <w:r>
        <w:rPr>
          <w:rFonts w:hint="eastAsia" w:ascii="宋体" w:hAnsi="宋体"/>
          <w:color w:val="auto"/>
          <w:sz w:val="24"/>
          <w:highlight w:val="none"/>
        </w:rPr>
        <w:t>投标文件的澄清</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招标人可针对投标文件中含义不明确的内容要求投标人说明和澄清</w:t>
      </w:r>
      <w:r>
        <w:rPr>
          <w:rFonts w:ascii="宋体"/>
          <w:color w:val="auto"/>
          <w:sz w:val="24"/>
          <w:highlight w:val="none"/>
        </w:rPr>
        <w:t>,</w:t>
      </w:r>
      <w:r>
        <w:rPr>
          <w:rFonts w:hint="eastAsia" w:ascii="宋体" w:hAnsi="宋体"/>
          <w:color w:val="auto"/>
          <w:sz w:val="24"/>
          <w:highlight w:val="none"/>
        </w:rPr>
        <w:t>一般以澄清会的形式进行。由投标人当面澄清招标人提出的需要澄清的问题</w:t>
      </w:r>
      <w:r>
        <w:rPr>
          <w:rFonts w:ascii="宋体"/>
          <w:color w:val="auto"/>
          <w:sz w:val="24"/>
          <w:highlight w:val="none"/>
        </w:rPr>
        <w:t>,</w:t>
      </w:r>
      <w:r>
        <w:rPr>
          <w:rFonts w:hint="eastAsia" w:ascii="宋体" w:hAnsi="宋体"/>
          <w:color w:val="auto"/>
          <w:sz w:val="24"/>
          <w:highlight w:val="none"/>
        </w:rPr>
        <w:t>并整理出书面资料（有投标人法人代表或其授权人签字或公章、日期等）</w:t>
      </w:r>
      <w:r>
        <w:rPr>
          <w:rFonts w:ascii="宋体"/>
          <w:color w:val="auto"/>
          <w:sz w:val="24"/>
          <w:highlight w:val="none"/>
        </w:rPr>
        <w:t>,</w:t>
      </w:r>
      <w:r>
        <w:rPr>
          <w:rFonts w:hint="eastAsia" w:ascii="宋体" w:hAnsi="宋体"/>
          <w:color w:val="auto"/>
          <w:sz w:val="24"/>
          <w:highlight w:val="none"/>
        </w:rPr>
        <w:t>作为投标文件的有效的补充文件。</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未经招标人允许，投标人的说明和澄清不得超出原投标文件的范围或对原投标文件内容作实质性修改。</w:t>
      </w:r>
    </w:p>
    <w:p>
      <w:pPr>
        <w:spacing w:line="360" w:lineRule="auto"/>
        <w:rPr>
          <w:rFonts w:ascii="宋体"/>
          <w:color w:val="auto"/>
          <w:sz w:val="24"/>
          <w:highlight w:val="none"/>
        </w:rPr>
      </w:pPr>
      <w:r>
        <w:rPr>
          <w:rFonts w:ascii="宋体" w:hAnsi="宋体"/>
          <w:color w:val="auto"/>
          <w:sz w:val="24"/>
          <w:highlight w:val="none"/>
        </w:rPr>
        <w:t xml:space="preserve">8.3.4 </w:t>
      </w:r>
      <w:r>
        <w:rPr>
          <w:rFonts w:hint="eastAsia" w:ascii="宋体" w:hAnsi="宋体"/>
          <w:color w:val="auto"/>
          <w:sz w:val="24"/>
          <w:highlight w:val="none"/>
        </w:rPr>
        <w:t>详评</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对投标文件的详评包括技术评标和商务评标。</w:t>
      </w:r>
    </w:p>
    <w:p>
      <w:pPr>
        <w:spacing w:line="360" w:lineRule="auto"/>
        <w:rPr>
          <w:rFonts w:ascii="宋体"/>
          <w:color w:val="auto"/>
          <w:sz w:val="24"/>
          <w:highlight w:val="none"/>
        </w:rPr>
      </w:pPr>
      <w:r>
        <w:rPr>
          <w:rFonts w:ascii="宋体" w:hAnsi="宋体"/>
          <w:color w:val="auto"/>
          <w:sz w:val="24"/>
          <w:highlight w:val="none"/>
        </w:rPr>
        <w:t xml:space="preserve">8.3.4.1 </w:t>
      </w:r>
      <w:r>
        <w:rPr>
          <w:rFonts w:hint="eastAsia" w:ascii="宋体" w:hAnsi="宋体"/>
          <w:color w:val="auto"/>
          <w:sz w:val="24"/>
          <w:highlight w:val="none"/>
        </w:rPr>
        <w:t>技术评标</w:t>
      </w:r>
    </w:p>
    <w:p>
      <w:pPr>
        <w:spacing w:line="360" w:lineRule="auto"/>
        <w:rPr>
          <w:rFonts w:ascii="宋体"/>
          <w:color w:val="auto"/>
          <w:sz w:val="24"/>
          <w:highlight w:val="none"/>
        </w:rPr>
      </w:pPr>
      <w:r>
        <w:rPr>
          <w:rFonts w:ascii="宋体" w:hAnsi="宋体"/>
          <w:color w:val="auto"/>
          <w:sz w:val="24"/>
          <w:highlight w:val="none"/>
        </w:rPr>
        <w:t xml:space="preserve">8.3.4.1.1 </w:t>
      </w:r>
      <w:r>
        <w:rPr>
          <w:rFonts w:hint="eastAsia" w:ascii="宋体" w:hAnsi="宋体"/>
          <w:color w:val="auto"/>
          <w:sz w:val="24"/>
          <w:highlight w:val="none"/>
        </w:rPr>
        <w:t>技术评标因素</w:t>
      </w:r>
      <w:r>
        <w:rPr>
          <w:rFonts w:ascii="宋体" w:hAnsi="宋体"/>
          <w:color w:val="auto"/>
          <w:sz w:val="24"/>
          <w:highlight w:val="none"/>
        </w:rPr>
        <w:t>:</w:t>
      </w:r>
    </w:p>
    <w:p>
      <w:pPr>
        <w:spacing w:line="360" w:lineRule="auto"/>
        <w:ind w:firstLine="480" w:firstLineChars="200"/>
        <w:rPr>
          <w:rFonts w:ascii="宋体"/>
          <w:iCs/>
          <w:color w:val="auto"/>
          <w:sz w:val="24"/>
          <w:highlight w:val="none"/>
        </w:rPr>
      </w:pPr>
      <w:r>
        <w:rPr>
          <w:rFonts w:hint="eastAsia" w:ascii="宋体" w:hAnsi="宋体"/>
          <w:iCs/>
          <w:color w:val="auto"/>
          <w:sz w:val="24"/>
          <w:highlight w:val="none"/>
        </w:rPr>
        <w:t>资质文件；</w:t>
      </w:r>
    </w:p>
    <w:p>
      <w:pPr>
        <w:spacing w:line="360" w:lineRule="auto"/>
        <w:ind w:firstLine="480" w:firstLineChars="200"/>
        <w:rPr>
          <w:rFonts w:ascii="宋体"/>
          <w:iCs/>
          <w:color w:val="auto"/>
          <w:sz w:val="24"/>
          <w:highlight w:val="none"/>
        </w:rPr>
      </w:pPr>
      <w:r>
        <w:rPr>
          <w:rFonts w:hint="eastAsia" w:ascii="宋体" w:hAnsi="宋体"/>
          <w:iCs/>
          <w:color w:val="auto"/>
          <w:sz w:val="24"/>
          <w:highlight w:val="none"/>
        </w:rPr>
        <w:t>业绩证明材料，用户反馈证明；</w:t>
      </w:r>
    </w:p>
    <w:p>
      <w:pPr>
        <w:spacing w:line="360" w:lineRule="auto"/>
        <w:ind w:firstLine="480" w:firstLineChars="200"/>
        <w:rPr>
          <w:rFonts w:ascii="宋体"/>
          <w:iCs/>
          <w:color w:val="auto"/>
          <w:sz w:val="24"/>
          <w:highlight w:val="none"/>
        </w:rPr>
      </w:pPr>
      <w:r>
        <w:rPr>
          <w:rFonts w:hint="eastAsia" w:ascii="宋体" w:hAnsi="宋体"/>
          <w:iCs/>
          <w:color w:val="auto"/>
          <w:sz w:val="24"/>
          <w:highlight w:val="none"/>
        </w:rPr>
        <w:t>技术方案；</w:t>
      </w:r>
    </w:p>
    <w:p>
      <w:pPr>
        <w:spacing w:line="360" w:lineRule="auto"/>
        <w:ind w:firstLine="480" w:firstLineChars="200"/>
        <w:rPr>
          <w:rFonts w:ascii="宋体"/>
          <w:iCs/>
          <w:color w:val="auto"/>
          <w:sz w:val="24"/>
          <w:highlight w:val="none"/>
        </w:rPr>
      </w:pPr>
      <w:r>
        <w:rPr>
          <w:rFonts w:hint="eastAsia" w:ascii="宋体" w:hAnsi="宋体"/>
          <w:iCs/>
          <w:color w:val="auto"/>
          <w:sz w:val="24"/>
          <w:highlight w:val="none"/>
        </w:rPr>
        <w:t>投标文件完整、规范、可信性、响应程度。</w:t>
      </w:r>
    </w:p>
    <w:p>
      <w:p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施工进度计划及其保证措施</w:t>
      </w:r>
    </w:p>
    <w:p>
      <w:pPr>
        <w:spacing w:line="360" w:lineRule="auto"/>
        <w:ind w:firstLine="480" w:firstLineChars="200"/>
        <w:rPr>
          <w:rFonts w:ascii="宋体"/>
          <w:iCs/>
          <w:color w:val="auto"/>
          <w:sz w:val="24"/>
          <w:highlight w:val="none"/>
        </w:rPr>
      </w:pPr>
      <w:r>
        <w:rPr>
          <w:rFonts w:hint="eastAsia" w:ascii="宋体" w:hAnsi="宋体"/>
          <w:iCs/>
          <w:color w:val="auto"/>
          <w:sz w:val="24"/>
          <w:highlight w:val="none"/>
        </w:rPr>
        <w:t>项目组织机构和劳动力计划</w:t>
      </w:r>
    </w:p>
    <w:p>
      <w:pPr>
        <w:spacing w:line="360" w:lineRule="auto"/>
        <w:ind w:firstLine="480" w:firstLineChars="200"/>
        <w:rPr>
          <w:rFonts w:ascii="宋体"/>
          <w:iCs/>
          <w:color w:val="auto"/>
          <w:sz w:val="24"/>
          <w:highlight w:val="none"/>
        </w:rPr>
      </w:pPr>
      <w:r>
        <w:rPr>
          <w:rFonts w:hint="eastAsia" w:ascii="宋体" w:hAnsi="宋体"/>
          <w:iCs/>
          <w:color w:val="auto"/>
          <w:sz w:val="24"/>
          <w:highlight w:val="none"/>
        </w:rPr>
        <w:t>机械设备和材料投入计划及保证措施</w:t>
      </w:r>
    </w:p>
    <w:p>
      <w:pPr>
        <w:spacing w:line="360" w:lineRule="auto"/>
        <w:ind w:firstLine="480" w:firstLineChars="200"/>
        <w:rPr>
          <w:rFonts w:ascii="宋体"/>
          <w:iCs/>
          <w:color w:val="auto"/>
          <w:sz w:val="24"/>
          <w:highlight w:val="none"/>
        </w:rPr>
      </w:pPr>
      <w:r>
        <w:rPr>
          <w:rFonts w:hint="eastAsia" w:ascii="宋体" w:hAnsi="宋体"/>
          <w:iCs/>
          <w:color w:val="auto"/>
          <w:sz w:val="24"/>
          <w:highlight w:val="none"/>
        </w:rPr>
        <w:t>安全文明施工措施</w:t>
      </w:r>
    </w:p>
    <w:p>
      <w:pPr>
        <w:spacing w:line="360" w:lineRule="auto"/>
        <w:ind w:firstLine="480" w:firstLineChars="200"/>
        <w:rPr>
          <w:rFonts w:ascii="宋体"/>
          <w:iCs/>
          <w:color w:val="auto"/>
          <w:sz w:val="24"/>
          <w:highlight w:val="none"/>
        </w:rPr>
      </w:pPr>
      <w:r>
        <w:rPr>
          <w:rFonts w:hint="eastAsia" w:ascii="宋体" w:hAnsi="宋体"/>
          <w:iCs/>
          <w:color w:val="auto"/>
          <w:sz w:val="24"/>
          <w:highlight w:val="none"/>
        </w:rPr>
        <w:t>质量保证措施</w:t>
      </w:r>
    </w:p>
    <w:p>
      <w:pPr>
        <w:spacing w:line="360" w:lineRule="auto"/>
        <w:ind w:firstLine="480" w:firstLineChars="200"/>
        <w:rPr>
          <w:rFonts w:ascii="宋体"/>
          <w:iCs/>
          <w:color w:val="auto"/>
          <w:sz w:val="24"/>
          <w:highlight w:val="none"/>
        </w:rPr>
      </w:pPr>
      <w:r>
        <w:rPr>
          <w:rFonts w:hint="eastAsia" w:ascii="宋体" w:hAnsi="宋体"/>
          <w:iCs/>
          <w:color w:val="auto"/>
          <w:sz w:val="24"/>
          <w:highlight w:val="none"/>
        </w:rPr>
        <w:t>其他资料</w:t>
      </w:r>
    </w:p>
    <w:p>
      <w:pPr>
        <w:spacing w:line="360" w:lineRule="auto"/>
        <w:rPr>
          <w:rFonts w:ascii="宋体"/>
          <w:b/>
          <w:color w:val="auto"/>
          <w:sz w:val="24"/>
          <w:highlight w:val="none"/>
        </w:rPr>
      </w:pPr>
      <w:r>
        <w:rPr>
          <w:rFonts w:ascii="宋体" w:hAnsi="宋体"/>
          <w:color w:val="auto"/>
          <w:sz w:val="24"/>
          <w:highlight w:val="none"/>
        </w:rPr>
        <w:t>8.3.4.1.2</w:t>
      </w:r>
      <w:r>
        <w:rPr>
          <w:rFonts w:hint="eastAsia" w:ascii="宋体" w:hAnsi="宋体"/>
          <w:color w:val="auto"/>
          <w:sz w:val="24"/>
          <w:highlight w:val="none"/>
        </w:rPr>
        <w:t>技术评价</w:t>
      </w:r>
    </w:p>
    <w:p>
      <w:pPr>
        <w:spacing w:line="360" w:lineRule="auto"/>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技术评标采取符合性评价方式；</w:t>
      </w:r>
    </w:p>
    <w:p>
      <w:pPr>
        <w:spacing w:line="360" w:lineRule="auto"/>
        <w:rPr>
          <w:rFonts w:ascii="宋体"/>
          <w:color w:val="auto"/>
          <w:sz w:val="24"/>
          <w:highlight w:val="none"/>
        </w:rPr>
      </w:pPr>
      <w:r>
        <w:rPr>
          <w:rFonts w:ascii="宋体" w:hAnsi="宋体"/>
          <w:color w:val="auto"/>
          <w:sz w:val="24"/>
          <w:highlight w:val="none"/>
        </w:rPr>
        <w:t xml:space="preserve">8.3.4.2 </w:t>
      </w:r>
      <w:r>
        <w:rPr>
          <w:rFonts w:hint="eastAsia" w:ascii="宋体" w:hAnsi="宋体"/>
          <w:color w:val="auto"/>
          <w:sz w:val="24"/>
          <w:highlight w:val="none"/>
        </w:rPr>
        <w:t>商务评标</w:t>
      </w:r>
    </w:p>
    <w:p>
      <w:pPr>
        <w:snapToGrid w:val="0"/>
        <w:spacing w:line="360" w:lineRule="auto"/>
        <w:ind w:firstLine="360" w:firstLineChars="150"/>
        <w:rPr>
          <w:rFonts w:ascii="宋体"/>
          <w:color w:val="auto"/>
          <w:sz w:val="24"/>
          <w:highlight w:val="none"/>
        </w:rPr>
      </w:pPr>
      <w:r>
        <w:rPr>
          <w:rFonts w:hint="eastAsia" w:ascii="宋体" w:hAnsi="宋体"/>
          <w:color w:val="auto"/>
          <w:sz w:val="24"/>
          <w:highlight w:val="none"/>
        </w:rPr>
        <w:t>商务评标采取评标价最低原则。</w:t>
      </w:r>
    </w:p>
    <w:p>
      <w:pPr>
        <w:snapToGrid w:val="0"/>
        <w:spacing w:line="360" w:lineRule="auto"/>
        <w:rPr>
          <w:rFonts w:ascii="宋体"/>
          <w:color w:val="auto"/>
          <w:sz w:val="24"/>
          <w:highlight w:val="none"/>
        </w:rPr>
      </w:pPr>
      <w:r>
        <w:rPr>
          <w:rFonts w:ascii="宋体" w:hAnsi="宋体"/>
          <w:color w:val="auto"/>
          <w:sz w:val="24"/>
          <w:highlight w:val="none"/>
        </w:rPr>
        <w:t xml:space="preserve">8.3.4.2.1 </w:t>
      </w:r>
      <w:r>
        <w:rPr>
          <w:rFonts w:hint="eastAsia" w:ascii="宋体" w:hAnsi="宋体"/>
          <w:color w:val="auto"/>
          <w:sz w:val="24"/>
          <w:highlight w:val="none"/>
        </w:rPr>
        <w:t>商务评标因素</w:t>
      </w:r>
      <w:r>
        <w:rPr>
          <w:rFonts w:ascii="宋体" w:hAnsi="宋体"/>
          <w:color w:val="auto"/>
          <w:sz w:val="24"/>
          <w:highlight w:val="none"/>
        </w:rPr>
        <w:t>:</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商务条款</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财务状况</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近三年（</w:t>
      </w:r>
      <w:r>
        <w:rPr>
          <w:rFonts w:ascii="宋体" w:hAnsi="宋体"/>
          <w:color w:val="auto"/>
          <w:sz w:val="24"/>
          <w:highlight w:val="none"/>
        </w:rPr>
        <w:t>2016</w:t>
      </w:r>
      <w:r>
        <w:rPr>
          <w:rFonts w:hint="eastAsia" w:ascii="宋体" w:hAnsi="宋体"/>
          <w:color w:val="auto"/>
          <w:sz w:val="24"/>
          <w:highlight w:val="none"/>
        </w:rPr>
        <w:t>年、</w:t>
      </w:r>
      <w:r>
        <w:rPr>
          <w:rFonts w:ascii="宋体" w:hAnsi="宋体"/>
          <w:color w:val="auto"/>
          <w:sz w:val="24"/>
          <w:highlight w:val="none"/>
        </w:rPr>
        <w:t>2017</w:t>
      </w:r>
      <w:r>
        <w:rPr>
          <w:rFonts w:hint="eastAsia" w:ascii="宋体" w:hAnsi="宋体"/>
          <w:color w:val="auto"/>
          <w:sz w:val="24"/>
          <w:highlight w:val="none"/>
        </w:rPr>
        <w:t>年、</w:t>
      </w:r>
      <w:r>
        <w:rPr>
          <w:rFonts w:ascii="宋体" w:hAnsi="宋体"/>
          <w:color w:val="auto"/>
          <w:sz w:val="24"/>
          <w:highlight w:val="none"/>
        </w:rPr>
        <w:t>2018</w:t>
      </w:r>
      <w:r>
        <w:rPr>
          <w:rFonts w:hint="eastAsia" w:ascii="宋体" w:hAnsi="宋体"/>
          <w:color w:val="auto"/>
          <w:sz w:val="24"/>
          <w:highlight w:val="none"/>
        </w:rPr>
        <w:t>年）财务报表及审计报告</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有关近三年受到司法起诉的说明</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银行资信证明</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合同条款的响应程度</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商务差异</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投标文件完整性</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其他</w:t>
      </w:r>
    </w:p>
    <w:p>
      <w:pPr>
        <w:snapToGrid w:val="0"/>
        <w:spacing w:line="360" w:lineRule="auto"/>
        <w:rPr>
          <w:rFonts w:ascii="宋体"/>
          <w:b/>
          <w:bCs/>
          <w:color w:val="auto"/>
          <w:sz w:val="24"/>
          <w:highlight w:val="none"/>
        </w:rPr>
      </w:pPr>
      <w:r>
        <w:rPr>
          <w:rFonts w:ascii="宋体" w:hAnsi="宋体"/>
          <w:b/>
          <w:bCs/>
          <w:color w:val="auto"/>
          <w:sz w:val="24"/>
          <w:highlight w:val="none"/>
        </w:rPr>
        <w:t xml:space="preserve">8.3.5 </w:t>
      </w:r>
      <w:r>
        <w:rPr>
          <w:rFonts w:hint="eastAsia" w:ascii="宋体" w:hAnsi="宋体"/>
          <w:b/>
          <w:bCs/>
          <w:color w:val="auto"/>
          <w:sz w:val="24"/>
          <w:highlight w:val="none"/>
        </w:rPr>
        <w:t>综合排序</w:t>
      </w:r>
    </w:p>
    <w:p>
      <w:pPr>
        <w:spacing w:line="360" w:lineRule="auto"/>
        <w:rPr>
          <w:rFonts w:ascii="宋体"/>
          <w:color w:val="auto"/>
          <w:sz w:val="24"/>
          <w:highlight w:val="none"/>
        </w:rPr>
      </w:pPr>
      <w:r>
        <w:rPr>
          <w:rFonts w:hint="eastAsia" w:ascii="宋体" w:hAnsi="宋体"/>
          <w:color w:val="auto"/>
          <w:sz w:val="24"/>
          <w:highlight w:val="none"/>
        </w:rPr>
        <w:t>按技术符合，合理低价的原则进行排序，排序靠前者优先。</w:t>
      </w:r>
    </w:p>
    <w:p>
      <w:pPr>
        <w:pStyle w:val="3"/>
        <w:spacing w:before="0" w:after="0" w:line="360" w:lineRule="auto"/>
        <w:rPr>
          <w:rFonts w:hAnsi="宋体"/>
          <w:color w:val="auto"/>
          <w:highlight w:val="none"/>
        </w:rPr>
      </w:pPr>
      <w:bookmarkStart w:id="49" w:name="_Toc27717"/>
      <w:bookmarkStart w:id="50" w:name="_Toc13069257"/>
      <w:bookmarkStart w:id="51" w:name="_Toc11585"/>
      <w:r>
        <w:rPr>
          <w:rFonts w:hAnsi="宋体"/>
          <w:color w:val="auto"/>
          <w:highlight w:val="none"/>
        </w:rPr>
        <w:t>9</w:t>
      </w:r>
      <w:r>
        <w:rPr>
          <w:rFonts w:hint="eastAsia" w:hAnsi="宋体"/>
          <w:color w:val="auto"/>
          <w:highlight w:val="none"/>
        </w:rPr>
        <w:t>．资格审查</w:t>
      </w:r>
      <w:bookmarkEnd w:id="47"/>
      <w:bookmarkEnd w:id="48"/>
      <w:bookmarkEnd w:id="49"/>
      <w:bookmarkEnd w:id="50"/>
      <w:bookmarkEnd w:id="51"/>
    </w:p>
    <w:p>
      <w:pPr>
        <w:spacing w:line="360" w:lineRule="auto"/>
        <w:rPr>
          <w:rFonts w:ascii="宋体"/>
          <w:color w:val="auto"/>
          <w:sz w:val="24"/>
          <w:highlight w:val="none"/>
        </w:rPr>
      </w:pPr>
      <w:r>
        <w:rPr>
          <w:rFonts w:ascii="宋体" w:hAnsi="宋体"/>
          <w:color w:val="auto"/>
          <w:sz w:val="24"/>
          <w:highlight w:val="none"/>
        </w:rPr>
        <w:t>9.1</w:t>
      </w:r>
      <w:r>
        <w:rPr>
          <w:rFonts w:hint="eastAsia" w:ascii="宋体" w:hAnsi="宋体"/>
          <w:color w:val="auto"/>
          <w:sz w:val="24"/>
          <w:highlight w:val="none"/>
        </w:rPr>
        <w:t>招标人对投标人的资格进行审查。</w:t>
      </w:r>
    </w:p>
    <w:p>
      <w:pPr>
        <w:spacing w:line="360" w:lineRule="auto"/>
        <w:rPr>
          <w:rFonts w:ascii="宋体"/>
          <w:color w:val="auto"/>
          <w:sz w:val="24"/>
          <w:highlight w:val="none"/>
        </w:rPr>
      </w:pPr>
      <w:r>
        <w:rPr>
          <w:rFonts w:ascii="宋体" w:hAnsi="宋体"/>
          <w:color w:val="auto"/>
          <w:sz w:val="24"/>
          <w:highlight w:val="none"/>
        </w:rPr>
        <w:t>9.2</w:t>
      </w:r>
      <w:r>
        <w:rPr>
          <w:rFonts w:hint="eastAsia" w:ascii="宋体" w:hAnsi="宋体"/>
          <w:color w:val="auto"/>
          <w:sz w:val="24"/>
          <w:highlight w:val="none"/>
        </w:rPr>
        <w:t>资格审查主要审查投标人是否具备圆满履行合同的能力，具体条件见本卷</w:t>
      </w:r>
      <w:r>
        <w:rPr>
          <w:rFonts w:ascii="宋体" w:hAnsi="宋体"/>
          <w:color w:val="auto"/>
          <w:sz w:val="24"/>
          <w:highlight w:val="none"/>
        </w:rPr>
        <w:t>4</w:t>
      </w:r>
      <w:r>
        <w:rPr>
          <w:rFonts w:hint="eastAsia" w:ascii="宋体" w:hAnsi="宋体"/>
          <w:color w:val="auto"/>
          <w:sz w:val="24"/>
          <w:highlight w:val="none"/>
        </w:rPr>
        <w:t>款</w:t>
      </w:r>
      <w:r>
        <w:rPr>
          <w:rFonts w:hint="eastAsia" w:ascii="宋体" w:hAnsi="宋体"/>
          <w:b/>
          <w:bCs/>
          <w:color w:val="auto"/>
          <w:sz w:val="24"/>
          <w:highlight w:val="none"/>
        </w:rPr>
        <w:t>“投标人资质和要求”</w:t>
      </w:r>
      <w:r>
        <w:rPr>
          <w:rFonts w:hint="eastAsia" w:ascii="宋体" w:hAnsi="宋体"/>
          <w:color w:val="auto"/>
          <w:sz w:val="24"/>
          <w:highlight w:val="none"/>
        </w:rPr>
        <w:t>。</w:t>
      </w:r>
    </w:p>
    <w:p>
      <w:pPr>
        <w:pStyle w:val="3"/>
        <w:spacing w:before="0" w:after="0" w:line="360" w:lineRule="auto"/>
        <w:rPr>
          <w:rFonts w:hAnsi="宋体"/>
          <w:color w:val="auto"/>
          <w:highlight w:val="none"/>
        </w:rPr>
      </w:pPr>
      <w:bookmarkStart w:id="52" w:name="_Toc24074"/>
      <w:bookmarkStart w:id="53" w:name="_Toc734"/>
      <w:bookmarkStart w:id="54" w:name="_Toc13069258"/>
      <w:bookmarkStart w:id="55" w:name="_Toc28280"/>
      <w:bookmarkStart w:id="56" w:name="_Toc26077"/>
      <w:r>
        <w:rPr>
          <w:rFonts w:hAnsi="宋体"/>
          <w:color w:val="auto"/>
          <w:highlight w:val="none"/>
        </w:rPr>
        <w:t>10</w:t>
      </w:r>
      <w:r>
        <w:rPr>
          <w:rFonts w:hint="eastAsia" w:hAnsi="宋体"/>
          <w:color w:val="auto"/>
          <w:highlight w:val="none"/>
        </w:rPr>
        <w:t>．定标</w:t>
      </w:r>
      <w:bookmarkEnd w:id="52"/>
      <w:bookmarkEnd w:id="53"/>
      <w:bookmarkEnd w:id="54"/>
      <w:bookmarkEnd w:id="55"/>
      <w:bookmarkEnd w:id="56"/>
    </w:p>
    <w:p>
      <w:pPr>
        <w:spacing w:line="360" w:lineRule="auto"/>
        <w:rPr>
          <w:rFonts w:ascii="宋体"/>
          <w:color w:val="auto"/>
          <w:sz w:val="24"/>
          <w:highlight w:val="none"/>
        </w:rPr>
      </w:pPr>
      <w:r>
        <w:rPr>
          <w:rFonts w:ascii="宋体" w:hAnsi="宋体"/>
          <w:color w:val="auto"/>
          <w:sz w:val="24"/>
          <w:highlight w:val="none"/>
        </w:rPr>
        <w:t>10</w:t>
      </w:r>
      <w:r>
        <w:rPr>
          <w:rFonts w:asci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评标委员会按照招标文件确定的评标标准和方法，向招标人提出书面评标报告，并推荐合格的中标侯选人。</w:t>
      </w:r>
    </w:p>
    <w:p>
      <w:pPr>
        <w:spacing w:line="360" w:lineRule="auto"/>
        <w:rPr>
          <w:rFonts w:ascii="宋体"/>
          <w:color w:val="auto"/>
          <w:sz w:val="24"/>
          <w:highlight w:val="none"/>
        </w:rPr>
      </w:pPr>
      <w:r>
        <w:rPr>
          <w:rFonts w:ascii="宋体" w:hAnsi="宋体"/>
          <w:color w:val="auto"/>
          <w:sz w:val="24"/>
          <w:highlight w:val="none"/>
        </w:rPr>
        <w:t>10</w:t>
      </w:r>
      <w:r>
        <w:rPr>
          <w:rFonts w:asci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招标人根据评标报告按照相应的程序确定中标人。</w:t>
      </w:r>
    </w:p>
    <w:p>
      <w:pPr>
        <w:pStyle w:val="3"/>
        <w:spacing w:before="0" w:after="0" w:line="360" w:lineRule="auto"/>
        <w:rPr>
          <w:rFonts w:hAnsi="宋体"/>
          <w:color w:val="auto"/>
          <w:highlight w:val="none"/>
        </w:rPr>
      </w:pPr>
      <w:bookmarkStart w:id="57" w:name="_Toc6119"/>
      <w:bookmarkStart w:id="58" w:name="_Toc14889"/>
      <w:bookmarkStart w:id="59" w:name="_Toc21066"/>
      <w:bookmarkStart w:id="60" w:name="_Toc13069259"/>
      <w:bookmarkStart w:id="61" w:name="_Toc26230"/>
      <w:r>
        <w:rPr>
          <w:rFonts w:hAnsi="宋体"/>
          <w:color w:val="auto"/>
          <w:highlight w:val="none"/>
        </w:rPr>
        <w:t>11</w:t>
      </w:r>
      <w:r>
        <w:rPr>
          <w:rFonts w:hint="eastAsia" w:hAnsi="宋体"/>
          <w:color w:val="auto"/>
          <w:highlight w:val="none"/>
        </w:rPr>
        <w:t>．授予合同</w:t>
      </w:r>
      <w:bookmarkEnd w:id="57"/>
      <w:bookmarkEnd w:id="58"/>
      <w:bookmarkEnd w:id="59"/>
      <w:bookmarkEnd w:id="60"/>
      <w:bookmarkEnd w:id="61"/>
    </w:p>
    <w:p>
      <w:pPr>
        <w:spacing w:line="360" w:lineRule="auto"/>
        <w:rPr>
          <w:rFonts w:asci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中标通知</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根据定标结果，在招标公告发布网站公示中标候选人，公示期</w:t>
      </w:r>
      <w:r>
        <w:rPr>
          <w:rFonts w:ascii="宋体" w:hAnsi="宋体"/>
          <w:color w:val="auto"/>
          <w:sz w:val="24"/>
          <w:highlight w:val="none"/>
        </w:rPr>
        <w:t>3</w:t>
      </w:r>
      <w:r>
        <w:rPr>
          <w:rFonts w:hint="eastAsia" w:ascii="宋体" w:hAnsi="宋体"/>
          <w:color w:val="auto"/>
          <w:sz w:val="24"/>
          <w:highlight w:val="none"/>
        </w:rPr>
        <w:t>日，公示期结束后由招标人向乙方发出《中标通知书》。投标人对评标结果有异议的应当在中标候选人公示期间提出。</w:t>
      </w:r>
    </w:p>
    <w:p>
      <w:pPr>
        <w:spacing w:line="360" w:lineRule="auto"/>
        <w:rPr>
          <w:rFonts w:asci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签约与中标通知</w:t>
      </w:r>
    </w:p>
    <w:p>
      <w:pPr>
        <w:spacing w:line="360" w:lineRule="auto"/>
        <w:ind w:firstLine="480" w:firstLineChars="200"/>
        <w:rPr>
          <w:rFonts w:ascii="宋体"/>
          <w:color w:val="auto"/>
          <w:sz w:val="24"/>
          <w:highlight w:val="none"/>
        </w:rPr>
      </w:pPr>
      <w:bookmarkStart w:id="62" w:name="_Toc25633"/>
      <w:bookmarkStart w:id="63" w:name="_Toc25952"/>
      <w:bookmarkStart w:id="64" w:name="_Toc12921"/>
      <w:bookmarkStart w:id="65" w:name="_Toc13069261"/>
      <w:r>
        <w:rPr>
          <w:rFonts w:hint="eastAsia" w:ascii="宋体" w:hAnsi="宋体"/>
          <w:color w:val="auto"/>
          <w:sz w:val="24"/>
          <w:highlight w:val="none"/>
        </w:rPr>
        <w:t>中标人在接到《中标通知书》后，必须在规定的时间内，按招标文件招标范围、中标价格、交货期、投标人承诺等中标状态与项目单位签订合同。</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中标人放弃中标的，中标人无正当理由不与招标人签订合同的，在签订合同时向招标人提出附加条件或者更改合同实质性内容的，或者拒不提交所要求的履约保证金的，招标人可取消其中标资格，没收其投标保证金，并按《集团公司供应商不良行为管理办法》进行处理。</w:t>
      </w:r>
    </w:p>
    <w:p>
      <w:pPr>
        <w:pStyle w:val="3"/>
        <w:spacing w:before="0" w:after="0" w:line="360" w:lineRule="auto"/>
        <w:rPr>
          <w:rFonts w:hAnsi="宋体"/>
          <w:color w:val="auto"/>
          <w:highlight w:val="none"/>
        </w:rPr>
      </w:pPr>
      <w:bookmarkStart w:id="66" w:name="_Toc7542"/>
      <w:bookmarkStart w:id="67" w:name="_Toc7909"/>
      <w:bookmarkStart w:id="68" w:name="_Toc11391"/>
      <w:bookmarkStart w:id="69" w:name="_Toc13069260"/>
      <w:bookmarkStart w:id="70" w:name="_Toc31272"/>
      <w:bookmarkStart w:id="71" w:name="_Toc18319"/>
      <w:r>
        <w:rPr>
          <w:rFonts w:hAnsi="宋体"/>
          <w:color w:val="auto"/>
          <w:highlight w:val="none"/>
        </w:rPr>
        <w:t>12.</w:t>
      </w:r>
      <w:r>
        <w:rPr>
          <w:rFonts w:hint="eastAsia" w:hAnsi="宋体"/>
          <w:color w:val="auto"/>
          <w:highlight w:val="none"/>
        </w:rPr>
        <w:t>投标费用</w:t>
      </w:r>
      <w:bookmarkEnd w:id="66"/>
      <w:bookmarkEnd w:id="67"/>
      <w:bookmarkEnd w:id="68"/>
      <w:bookmarkEnd w:id="69"/>
      <w:bookmarkEnd w:id="70"/>
      <w:bookmarkEnd w:id="71"/>
    </w:p>
    <w:p>
      <w:pPr>
        <w:spacing w:line="360" w:lineRule="auto"/>
        <w:rPr>
          <w:rFonts w:ascii="宋体"/>
          <w:color w:val="auto"/>
          <w:sz w:val="24"/>
          <w:highlight w:val="none"/>
        </w:rPr>
      </w:pPr>
      <w:r>
        <w:rPr>
          <w:rFonts w:ascii="宋体" w:hAnsi="宋体"/>
          <w:color w:val="auto"/>
          <w:sz w:val="24"/>
          <w:highlight w:val="none"/>
        </w:rPr>
        <w:t xml:space="preserve">12.1 </w:t>
      </w:r>
      <w:r>
        <w:rPr>
          <w:rFonts w:hint="eastAsia" w:ascii="宋体" w:hAnsi="宋体"/>
          <w:color w:val="auto"/>
          <w:sz w:val="24"/>
          <w:highlight w:val="none"/>
        </w:rPr>
        <w:t>投标费用</w:t>
      </w:r>
    </w:p>
    <w:p>
      <w:pPr>
        <w:spacing w:line="360" w:lineRule="auto"/>
        <w:ind w:firstLine="480"/>
        <w:rPr>
          <w:rFonts w:ascii="宋体"/>
          <w:color w:val="auto"/>
          <w:sz w:val="24"/>
          <w:highlight w:val="none"/>
        </w:rPr>
      </w:pPr>
      <w:r>
        <w:rPr>
          <w:rFonts w:hint="eastAsia" w:ascii="宋体" w:hAnsi="宋体"/>
          <w:color w:val="auto"/>
          <w:sz w:val="24"/>
          <w:highlight w:val="none"/>
        </w:rPr>
        <w:t>一切与投标有关的费用均由投标人自理。</w:t>
      </w:r>
    </w:p>
    <w:p>
      <w:pPr>
        <w:spacing w:line="360" w:lineRule="auto"/>
        <w:rPr>
          <w:rFonts w:ascii="宋体"/>
          <w:color w:val="auto"/>
          <w:sz w:val="24"/>
          <w:highlight w:val="none"/>
        </w:rPr>
      </w:pPr>
      <w:r>
        <w:rPr>
          <w:rFonts w:ascii="宋体" w:hAnsi="宋体"/>
          <w:color w:val="auto"/>
          <w:sz w:val="24"/>
          <w:highlight w:val="none"/>
        </w:rPr>
        <w:t xml:space="preserve">12.2 </w:t>
      </w:r>
      <w:r>
        <w:rPr>
          <w:rFonts w:hint="eastAsia" w:ascii="宋体" w:hAnsi="宋体"/>
          <w:color w:val="auto"/>
          <w:sz w:val="24"/>
          <w:highlight w:val="none"/>
        </w:rPr>
        <w:t>招标服务费</w:t>
      </w:r>
    </w:p>
    <w:p>
      <w:pPr>
        <w:spacing w:line="360" w:lineRule="auto"/>
        <w:ind w:firstLine="480"/>
        <w:rPr>
          <w:rFonts w:ascii="宋体"/>
          <w:color w:val="auto"/>
          <w:sz w:val="24"/>
          <w:highlight w:val="none"/>
        </w:rPr>
      </w:pPr>
      <w:r>
        <w:rPr>
          <w:rFonts w:hint="eastAsia" w:ascii="宋体" w:hAnsi="宋体"/>
          <w:color w:val="auto"/>
          <w:sz w:val="24"/>
          <w:highlight w:val="none"/>
        </w:rPr>
        <w:t>投标人中标后支付合同总价</w:t>
      </w:r>
      <w:r>
        <w:rPr>
          <w:rFonts w:ascii="宋体" w:hAnsi="宋体"/>
          <w:b/>
          <w:bCs/>
          <w:color w:val="auto"/>
          <w:sz w:val="24"/>
          <w:highlight w:val="none"/>
          <w:u w:val="single"/>
        </w:rPr>
        <w:t>1.5%</w:t>
      </w:r>
      <w:r>
        <w:rPr>
          <w:rFonts w:hint="eastAsia" w:ascii="宋体" w:hAnsi="宋体"/>
          <w:color w:val="auto"/>
          <w:sz w:val="24"/>
          <w:highlight w:val="none"/>
        </w:rPr>
        <w:t>的中标服务费。</w:t>
      </w:r>
    </w:p>
    <w:p>
      <w:pPr>
        <w:pStyle w:val="3"/>
        <w:spacing w:before="0" w:after="0" w:line="360" w:lineRule="auto"/>
        <w:rPr>
          <w:rFonts w:hAnsi="宋体"/>
          <w:color w:val="auto"/>
          <w:highlight w:val="none"/>
        </w:rPr>
      </w:pPr>
      <w:bookmarkStart w:id="72" w:name="_Toc9667"/>
      <w:r>
        <w:rPr>
          <w:rFonts w:hAnsi="宋体"/>
          <w:color w:val="auto"/>
          <w:highlight w:val="none"/>
        </w:rPr>
        <w:t>13.</w:t>
      </w:r>
      <w:r>
        <w:rPr>
          <w:rFonts w:hint="eastAsia" w:hAnsi="宋体"/>
          <w:color w:val="auto"/>
          <w:highlight w:val="none"/>
        </w:rPr>
        <w:t>纪律与保密</w:t>
      </w:r>
      <w:bookmarkEnd w:id="62"/>
      <w:bookmarkEnd w:id="63"/>
      <w:bookmarkEnd w:id="64"/>
      <w:bookmarkEnd w:id="65"/>
      <w:bookmarkEnd w:id="72"/>
    </w:p>
    <w:p>
      <w:pPr>
        <w:spacing w:line="360" w:lineRule="auto"/>
        <w:rPr>
          <w:rFonts w:ascii="宋体"/>
          <w:color w:val="auto"/>
          <w:sz w:val="24"/>
          <w:highlight w:val="none"/>
        </w:rPr>
      </w:pPr>
      <w:r>
        <w:rPr>
          <w:rFonts w:ascii="宋体" w:hAnsi="宋体"/>
          <w:color w:val="auto"/>
          <w:sz w:val="24"/>
          <w:highlight w:val="none"/>
        </w:rPr>
        <w:t xml:space="preserve">13.1 </w:t>
      </w:r>
      <w:r>
        <w:rPr>
          <w:rFonts w:hint="eastAsia" w:ascii="宋体" w:hAnsi="宋体"/>
          <w:color w:val="auto"/>
          <w:sz w:val="24"/>
          <w:highlight w:val="none"/>
        </w:rPr>
        <w:t>从投标截止日期开始，有关投标文件的审查、澄清、评议以及有关授予合同的意向等一切情况都不得透露给投标人或与上述工作无关的单位和个人。</w:t>
      </w:r>
    </w:p>
    <w:p>
      <w:pPr>
        <w:spacing w:line="360" w:lineRule="auto"/>
        <w:rPr>
          <w:rFonts w:ascii="宋体"/>
          <w:color w:val="auto"/>
          <w:sz w:val="24"/>
          <w:highlight w:val="none"/>
        </w:rPr>
      </w:pPr>
      <w:r>
        <w:rPr>
          <w:rFonts w:ascii="宋体" w:hAnsi="宋体"/>
          <w:color w:val="auto"/>
          <w:sz w:val="24"/>
          <w:highlight w:val="none"/>
        </w:rPr>
        <w:t xml:space="preserve">13.2 </w:t>
      </w:r>
      <w:r>
        <w:rPr>
          <w:rFonts w:hint="eastAsia" w:ascii="宋体" w:hAnsi="宋体"/>
          <w:color w:val="auto"/>
          <w:sz w:val="24"/>
          <w:highlight w:val="none"/>
        </w:rPr>
        <w:t>参与评标的人员应严格遵守国家有关保密的法律、法规和规定</w:t>
      </w:r>
      <w:r>
        <w:rPr>
          <w:rFonts w:ascii="宋体"/>
          <w:color w:val="auto"/>
          <w:sz w:val="24"/>
          <w:highlight w:val="none"/>
        </w:rPr>
        <w:t>,</w:t>
      </w:r>
      <w:r>
        <w:rPr>
          <w:rFonts w:hint="eastAsia" w:ascii="宋体" w:hAnsi="宋体"/>
          <w:color w:val="auto"/>
          <w:sz w:val="24"/>
          <w:highlight w:val="none"/>
        </w:rPr>
        <w:t>严格自律，并接受上级主管部门和有关部门的审计和监督。</w:t>
      </w:r>
    </w:p>
    <w:p>
      <w:pPr>
        <w:spacing w:line="360" w:lineRule="auto"/>
        <w:rPr>
          <w:rFonts w:ascii="宋体"/>
          <w:color w:val="auto"/>
          <w:sz w:val="24"/>
          <w:highlight w:val="none"/>
        </w:rPr>
      </w:pPr>
      <w:r>
        <w:rPr>
          <w:rFonts w:ascii="宋体" w:hAnsi="宋体"/>
          <w:color w:val="auto"/>
          <w:sz w:val="24"/>
          <w:highlight w:val="none"/>
        </w:rPr>
        <w:t xml:space="preserve">13.3 </w:t>
      </w:r>
      <w:r>
        <w:rPr>
          <w:rFonts w:hint="eastAsia" w:ascii="宋体" w:hAnsi="宋体"/>
          <w:color w:val="auto"/>
          <w:sz w:val="24"/>
          <w:highlight w:val="none"/>
        </w:rPr>
        <w:t>投标人申报的关于资质、业绩等的文件和材料必须真实准确，不得弄虚作假。</w:t>
      </w:r>
    </w:p>
    <w:p>
      <w:pPr>
        <w:spacing w:line="360" w:lineRule="auto"/>
        <w:rPr>
          <w:rFonts w:ascii="宋体"/>
          <w:color w:val="auto"/>
          <w:sz w:val="24"/>
          <w:highlight w:val="none"/>
        </w:rPr>
      </w:pPr>
      <w:r>
        <w:rPr>
          <w:rFonts w:ascii="宋体" w:hAnsi="宋体"/>
          <w:color w:val="auto"/>
          <w:sz w:val="24"/>
          <w:highlight w:val="none"/>
        </w:rPr>
        <w:t xml:space="preserve">13.4 </w:t>
      </w:r>
      <w:r>
        <w:rPr>
          <w:rFonts w:hint="eastAsia" w:ascii="宋体" w:hAnsi="宋体"/>
          <w:color w:val="auto"/>
          <w:sz w:val="24"/>
          <w:highlight w:val="none"/>
        </w:rPr>
        <w:t>投标人不得串通作弊，哄抬标价，致使定标困难或无法定标。</w:t>
      </w:r>
    </w:p>
    <w:p>
      <w:pPr>
        <w:spacing w:line="360" w:lineRule="auto"/>
        <w:rPr>
          <w:rFonts w:ascii="宋体"/>
          <w:color w:val="auto"/>
          <w:sz w:val="24"/>
          <w:highlight w:val="none"/>
        </w:rPr>
      </w:pPr>
      <w:r>
        <w:rPr>
          <w:rFonts w:ascii="宋体" w:hAnsi="宋体"/>
          <w:color w:val="auto"/>
          <w:sz w:val="24"/>
          <w:highlight w:val="none"/>
        </w:rPr>
        <w:t xml:space="preserve">13.5 </w:t>
      </w:r>
      <w:r>
        <w:rPr>
          <w:rFonts w:hint="eastAsia" w:ascii="宋体" w:hAnsi="宋体"/>
          <w:color w:val="auto"/>
          <w:sz w:val="24"/>
          <w:highlight w:val="none"/>
        </w:rPr>
        <w:t>投标不得采用不正当手段妨碍、排挤其它投标人，扰乱招标市场，破坏公平竞争。</w:t>
      </w:r>
    </w:p>
    <w:p>
      <w:pPr>
        <w:spacing w:line="360" w:lineRule="auto"/>
        <w:rPr>
          <w:rFonts w:ascii="宋体"/>
          <w:color w:val="auto"/>
          <w:sz w:val="24"/>
          <w:highlight w:val="none"/>
        </w:rPr>
      </w:pPr>
      <w:r>
        <w:rPr>
          <w:rFonts w:ascii="宋体" w:hAnsi="宋体"/>
          <w:color w:val="auto"/>
          <w:sz w:val="24"/>
          <w:highlight w:val="none"/>
        </w:rPr>
        <w:t xml:space="preserve">13.6 </w:t>
      </w:r>
      <w:r>
        <w:rPr>
          <w:rFonts w:hint="eastAsia" w:ascii="宋体" w:hAnsi="宋体"/>
          <w:color w:val="auto"/>
          <w:sz w:val="24"/>
          <w:highlight w:val="none"/>
        </w:rPr>
        <w:t>投标人不得以任何形式打听和搜集评标机密，不得以任何形式干扰评标或授标工作。</w:t>
      </w:r>
    </w:p>
    <w:p>
      <w:pPr>
        <w:spacing w:line="360" w:lineRule="auto"/>
        <w:rPr>
          <w:rFonts w:ascii="宋体"/>
          <w:color w:val="auto"/>
          <w:sz w:val="24"/>
          <w:highlight w:val="none"/>
        </w:rPr>
      </w:pPr>
      <w:r>
        <w:rPr>
          <w:rFonts w:ascii="宋体" w:hAnsi="宋体"/>
          <w:color w:val="auto"/>
          <w:sz w:val="24"/>
          <w:highlight w:val="none"/>
        </w:rPr>
        <w:t>13</w:t>
      </w:r>
      <w:r>
        <w:rPr>
          <w:rFonts w:ascii="宋体"/>
          <w:color w:val="auto"/>
          <w:sz w:val="24"/>
          <w:highlight w:val="none"/>
        </w:rPr>
        <w:t>.</w:t>
      </w:r>
      <w:r>
        <w:rPr>
          <w:rFonts w:ascii="宋体" w:hAnsi="宋体"/>
          <w:color w:val="auto"/>
          <w:sz w:val="24"/>
          <w:highlight w:val="none"/>
        </w:rPr>
        <w:t>7</w:t>
      </w:r>
      <w:r>
        <w:rPr>
          <w:rFonts w:hint="eastAsia" w:ascii="宋体" w:hAnsi="宋体"/>
          <w:color w:val="auto"/>
          <w:sz w:val="24"/>
          <w:highlight w:val="none"/>
        </w:rPr>
        <w:t>投标人若违反上述要求，其投标将被废除，投标保证金将予以没收。</w:t>
      </w: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sectPr>
          <w:headerReference r:id="rId12" w:type="default"/>
          <w:pgSz w:w="11906" w:h="16838"/>
          <w:pgMar w:top="1440" w:right="1230" w:bottom="1440" w:left="1230" w:header="113" w:footer="454" w:gutter="0"/>
          <w:pgNumType w:fmt="numberInDash"/>
          <w:cols w:space="720" w:num="1"/>
          <w:docGrid w:linePitch="312" w:charSpace="0"/>
        </w:sectPr>
      </w:pPr>
    </w:p>
    <w:p>
      <w:pPr>
        <w:pStyle w:val="2"/>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3"/>
        <w:adjustRightInd/>
        <w:snapToGrid w:val="0"/>
        <w:spacing w:before="500" w:after="500" w:line="360" w:lineRule="auto"/>
        <w:ind w:right="-80" w:rightChars="-38"/>
        <w:jc w:val="center"/>
        <w:textAlignment w:val="auto"/>
        <w:rPr>
          <w:rFonts w:ascii="Times New Roman" w:eastAsia="黑体"/>
          <w:color w:val="auto"/>
          <w:sz w:val="44"/>
          <w:szCs w:val="44"/>
          <w:highlight w:val="none"/>
        </w:rPr>
      </w:pPr>
      <w:bookmarkStart w:id="73" w:name="_Toc10865"/>
      <w:r>
        <w:rPr>
          <w:rFonts w:ascii="Times New Roman" w:eastAsia="黑体"/>
          <w:color w:val="auto"/>
          <w:sz w:val="44"/>
          <w:szCs w:val="44"/>
          <w:highlight w:val="none"/>
        </w:rPr>
        <w:t xml:space="preserve">  </w:t>
      </w:r>
      <w:bookmarkStart w:id="74" w:name="_Toc8657"/>
      <w:r>
        <w:rPr>
          <w:rFonts w:hint="eastAsia" w:ascii="Times New Roman" w:eastAsia="黑体"/>
          <w:color w:val="auto"/>
          <w:sz w:val="44"/>
          <w:szCs w:val="44"/>
          <w:highlight w:val="none"/>
        </w:rPr>
        <w:t>第二卷</w:t>
      </w:r>
      <w:r>
        <w:rPr>
          <w:rFonts w:ascii="Times New Roman" w:eastAsia="黑体"/>
          <w:color w:val="auto"/>
          <w:sz w:val="44"/>
          <w:szCs w:val="44"/>
          <w:highlight w:val="none"/>
        </w:rPr>
        <w:t xml:space="preserve"> </w:t>
      </w:r>
      <w:r>
        <w:rPr>
          <w:rFonts w:hint="eastAsia" w:ascii="Times New Roman" w:eastAsia="黑体"/>
          <w:color w:val="auto"/>
          <w:sz w:val="44"/>
          <w:szCs w:val="44"/>
          <w:highlight w:val="none"/>
        </w:rPr>
        <w:t>合同条款</w:t>
      </w:r>
      <w:bookmarkEnd w:id="73"/>
      <w:bookmarkEnd w:id="74"/>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60" w:lineRule="auto"/>
        <w:jc w:val="left"/>
        <w:rPr>
          <w:color w:val="auto"/>
          <w:highlight w:val="none"/>
        </w:rPr>
      </w:pPr>
    </w:p>
    <w:p>
      <w:pPr>
        <w:spacing w:line="360" w:lineRule="auto"/>
        <w:jc w:val="left"/>
        <w:rPr>
          <w:color w:val="auto"/>
          <w:szCs w:val="21"/>
          <w:highlight w:val="none"/>
        </w:rPr>
        <w:sectPr>
          <w:headerReference r:id="rId13" w:type="default"/>
          <w:footerReference r:id="rId14" w:type="default"/>
          <w:pgSz w:w="11907" w:h="16840"/>
          <w:pgMar w:top="1474" w:right="1474" w:bottom="1474" w:left="1474" w:header="851" w:footer="992" w:gutter="0"/>
          <w:pgNumType w:fmt="numberInDash"/>
          <w:cols w:space="0" w:num="1"/>
          <w:docGrid w:linePitch="360" w:charSpace="0"/>
        </w:sectPr>
      </w:pPr>
    </w:p>
    <w:p>
      <w:pPr>
        <w:adjustRightInd w:val="0"/>
        <w:spacing w:line="360" w:lineRule="auto"/>
        <w:ind w:left="1613" w:leftChars="-428" w:right="-481" w:rightChars="-229" w:hanging="2512" w:hangingChars="698"/>
        <w:jc w:val="center"/>
        <w:textAlignment w:val="baseline"/>
        <w:rPr>
          <w:rFonts w:ascii="宋体"/>
          <w:color w:val="auto"/>
          <w:sz w:val="36"/>
          <w:szCs w:val="36"/>
          <w:highlight w:val="none"/>
        </w:rPr>
      </w:pPr>
      <w:r>
        <w:rPr>
          <w:rFonts w:hint="eastAsia" w:ascii="宋体" w:hAnsi="宋体"/>
          <w:color w:val="auto"/>
          <w:sz w:val="36"/>
          <w:szCs w:val="36"/>
          <w:highlight w:val="none"/>
        </w:rPr>
        <w:t>国电投河南电力工程有限公司</w:t>
      </w:r>
    </w:p>
    <w:p>
      <w:pPr>
        <w:adjustRightInd w:val="0"/>
        <w:spacing w:line="360" w:lineRule="auto"/>
        <w:ind w:left="1613" w:leftChars="-428" w:right="-481" w:rightChars="-229" w:hanging="2512" w:hangingChars="698"/>
        <w:jc w:val="center"/>
        <w:textAlignment w:val="baseline"/>
        <w:rPr>
          <w:rFonts w:ascii="宋体"/>
          <w:color w:val="auto"/>
          <w:sz w:val="36"/>
          <w:szCs w:val="36"/>
          <w:highlight w:val="none"/>
        </w:rPr>
      </w:pPr>
      <w:r>
        <w:rPr>
          <w:rFonts w:ascii="宋体" w:hAnsi="宋体"/>
          <w:color w:val="auto"/>
          <w:sz w:val="36"/>
          <w:szCs w:val="36"/>
          <w:highlight w:val="none"/>
        </w:rPr>
        <w:t>2020</w:t>
      </w:r>
      <w:r>
        <w:rPr>
          <w:rFonts w:hint="eastAsia" w:ascii="宋体" w:hAnsi="宋体"/>
          <w:color w:val="auto"/>
          <w:sz w:val="36"/>
          <w:szCs w:val="36"/>
          <w:highlight w:val="none"/>
        </w:rPr>
        <w:t>年锅炉受热面换管分包项目标段二合同</w:t>
      </w:r>
    </w:p>
    <w:p>
      <w:pPr>
        <w:adjustRightInd w:val="0"/>
        <w:spacing w:line="360" w:lineRule="auto"/>
        <w:ind w:left="1613" w:leftChars="-428" w:right="-481" w:rightChars="-229" w:hanging="2512" w:hangingChars="698"/>
        <w:jc w:val="center"/>
        <w:textAlignment w:val="baseline"/>
        <w:rPr>
          <w:rFonts w:ascii="宋体"/>
          <w:color w:val="auto"/>
          <w:sz w:val="36"/>
          <w:szCs w:val="36"/>
          <w:highlight w:val="none"/>
        </w:rPr>
      </w:pPr>
    </w:p>
    <w:p>
      <w:pPr>
        <w:adjustRightInd w:val="0"/>
        <w:spacing w:line="360" w:lineRule="auto"/>
        <w:ind w:firstLine="1242" w:firstLineChars="345"/>
        <w:textAlignment w:val="baseline"/>
        <w:rPr>
          <w:rFonts w:ascii="宋体"/>
          <w:bCs/>
          <w:color w:val="auto"/>
          <w:sz w:val="36"/>
          <w:szCs w:val="36"/>
          <w:highlight w:val="none"/>
        </w:rPr>
      </w:pPr>
    </w:p>
    <w:p>
      <w:pPr>
        <w:adjustRightInd w:val="0"/>
        <w:spacing w:line="360" w:lineRule="auto"/>
        <w:textAlignment w:val="baseline"/>
        <w:rPr>
          <w:rFonts w:ascii="宋体"/>
          <w:color w:val="auto"/>
          <w:sz w:val="36"/>
          <w:szCs w:val="36"/>
          <w:highlight w:val="none"/>
        </w:rPr>
      </w:pPr>
    </w:p>
    <w:p>
      <w:pPr>
        <w:jc w:val="center"/>
        <w:rPr>
          <w:rFonts w:ascii="宋体"/>
          <w:bCs/>
          <w:color w:val="auto"/>
          <w:sz w:val="28"/>
          <w:szCs w:val="28"/>
          <w:highlight w:val="none"/>
        </w:rPr>
      </w:pPr>
    </w:p>
    <w:p>
      <w:pPr>
        <w:spacing w:line="360" w:lineRule="auto"/>
        <w:ind w:firstLine="1320" w:firstLineChars="300"/>
        <w:jc w:val="center"/>
        <w:rPr>
          <w:rFonts w:ascii="宋体"/>
          <w:color w:val="auto"/>
          <w:sz w:val="44"/>
          <w:highlight w:val="none"/>
        </w:rPr>
      </w:pPr>
    </w:p>
    <w:p>
      <w:pPr>
        <w:spacing w:line="360" w:lineRule="auto"/>
        <w:ind w:firstLine="2520" w:firstLineChars="900"/>
        <w:rPr>
          <w:rFonts w:ascii="宋体"/>
          <w:color w:val="auto"/>
          <w:sz w:val="28"/>
          <w:highlight w:val="none"/>
        </w:rPr>
      </w:pPr>
    </w:p>
    <w:p>
      <w:pPr>
        <w:spacing w:line="360" w:lineRule="auto"/>
        <w:ind w:firstLine="480" w:firstLineChars="200"/>
        <w:rPr>
          <w:rFonts w:ascii="宋体"/>
          <w:color w:val="auto"/>
          <w:sz w:val="24"/>
          <w:highlight w:val="none"/>
        </w:rPr>
      </w:pPr>
    </w:p>
    <w:p>
      <w:pPr>
        <w:spacing w:line="360" w:lineRule="auto"/>
        <w:ind w:firstLine="480" w:firstLineChars="200"/>
        <w:rPr>
          <w:rFonts w:ascii="宋体"/>
          <w:color w:val="auto"/>
          <w:sz w:val="24"/>
          <w:highlight w:val="none"/>
        </w:rPr>
      </w:pPr>
    </w:p>
    <w:p>
      <w:pPr>
        <w:spacing w:line="360" w:lineRule="auto"/>
        <w:ind w:firstLine="480" w:firstLineChars="200"/>
        <w:rPr>
          <w:rFonts w:ascii="宋体"/>
          <w:color w:val="auto"/>
          <w:sz w:val="24"/>
          <w:highlight w:val="none"/>
        </w:rPr>
      </w:pPr>
    </w:p>
    <w:p>
      <w:pPr>
        <w:spacing w:line="360" w:lineRule="auto"/>
        <w:ind w:firstLine="480" w:firstLineChars="200"/>
        <w:rPr>
          <w:rFonts w:ascii="宋体"/>
          <w:color w:val="auto"/>
          <w:sz w:val="24"/>
          <w:highlight w:val="none"/>
        </w:rPr>
      </w:pPr>
    </w:p>
    <w:p>
      <w:pPr>
        <w:spacing w:line="360" w:lineRule="auto"/>
        <w:ind w:firstLine="480" w:firstLineChars="200"/>
        <w:rPr>
          <w:rFonts w:ascii="宋体"/>
          <w:color w:val="auto"/>
          <w:sz w:val="24"/>
          <w:highlight w:val="none"/>
        </w:rPr>
      </w:pPr>
    </w:p>
    <w:p>
      <w:pPr>
        <w:spacing w:line="360" w:lineRule="auto"/>
        <w:rPr>
          <w:rFonts w:ascii="宋体"/>
          <w:color w:val="auto"/>
          <w:sz w:val="24"/>
          <w:highlight w:val="none"/>
        </w:rPr>
      </w:pPr>
    </w:p>
    <w:p>
      <w:pPr>
        <w:spacing w:line="360" w:lineRule="auto"/>
        <w:ind w:firstLine="480" w:firstLineChars="200"/>
        <w:rPr>
          <w:rFonts w:ascii="宋体"/>
          <w:color w:val="auto"/>
          <w:sz w:val="24"/>
          <w:highlight w:val="none"/>
        </w:rPr>
      </w:pPr>
    </w:p>
    <w:p>
      <w:pPr>
        <w:spacing w:line="360" w:lineRule="auto"/>
        <w:ind w:firstLine="480" w:firstLineChars="200"/>
        <w:rPr>
          <w:rFonts w:ascii="宋体"/>
          <w:color w:val="auto"/>
          <w:sz w:val="24"/>
          <w:highlight w:val="none"/>
        </w:rPr>
      </w:pPr>
    </w:p>
    <w:p>
      <w:pPr>
        <w:spacing w:line="360" w:lineRule="auto"/>
        <w:ind w:firstLine="1620" w:firstLineChars="540"/>
        <w:rPr>
          <w:rFonts w:ascii="宋体"/>
          <w:color w:val="auto"/>
          <w:sz w:val="30"/>
          <w:highlight w:val="none"/>
          <w:u w:val="single"/>
        </w:rPr>
      </w:pPr>
      <w:r>
        <w:rPr>
          <w:rFonts w:hint="eastAsia" w:ascii="宋体" w:hAnsi="宋体"/>
          <w:color w:val="auto"/>
          <w:sz w:val="30"/>
          <w:highlight w:val="none"/>
        </w:rPr>
        <w:t>甲方：</w:t>
      </w:r>
      <w:r>
        <w:rPr>
          <w:rFonts w:hint="eastAsia" w:ascii="宋体" w:hAnsi="宋体"/>
          <w:color w:val="auto"/>
          <w:sz w:val="30"/>
          <w:highlight w:val="none"/>
          <w:u w:val="single"/>
        </w:rPr>
        <w:t>国电投河南电力工程有限公司</w:t>
      </w:r>
      <w:r>
        <w:rPr>
          <w:rFonts w:ascii="宋体" w:hAnsi="宋体"/>
          <w:color w:val="auto"/>
          <w:sz w:val="30"/>
          <w:highlight w:val="none"/>
          <w:u w:val="single"/>
        </w:rPr>
        <w:t xml:space="preserve"> </w:t>
      </w:r>
    </w:p>
    <w:p>
      <w:pPr>
        <w:pStyle w:val="24"/>
        <w:spacing w:line="360" w:lineRule="auto"/>
        <w:ind w:firstLine="1620" w:firstLineChars="540"/>
        <w:rPr>
          <w:rFonts w:hAnsi="宋体"/>
          <w:color w:val="auto"/>
          <w:sz w:val="30"/>
          <w:szCs w:val="24"/>
          <w:highlight w:val="none"/>
          <w:u w:val="single"/>
        </w:rPr>
      </w:pPr>
      <w:r>
        <w:rPr>
          <w:rFonts w:hint="eastAsia" w:hAnsi="宋体"/>
          <w:color w:val="auto"/>
          <w:sz w:val="30"/>
          <w:highlight w:val="none"/>
        </w:rPr>
        <w:t>乙方：</w:t>
      </w:r>
    </w:p>
    <w:p>
      <w:pPr>
        <w:spacing w:line="360" w:lineRule="auto"/>
        <w:jc w:val="center"/>
        <w:rPr>
          <w:rFonts w:ascii="宋体"/>
          <w:color w:val="auto"/>
          <w:sz w:val="30"/>
          <w:highlight w:val="none"/>
        </w:rPr>
      </w:pPr>
      <w:r>
        <w:rPr>
          <w:rFonts w:hint="eastAsia" w:ascii="宋体" w:hAnsi="宋体"/>
          <w:color w:val="auto"/>
          <w:sz w:val="30"/>
          <w:highlight w:val="none"/>
        </w:rPr>
        <w:t>河南郑州·</w:t>
      </w:r>
      <w:r>
        <w:rPr>
          <w:rFonts w:ascii="宋体" w:hAnsi="宋体"/>
          <w:color w:val="auto"/>
          <w:sz w:val="30"/>
          <w:highlight w:val="none"/>
        </w:rPr>
        <w:t xml:space="preserve"> </w:t>
      </w:r>
      <w:r>
        <w:rPr>
          <w:rFonts w:hint="eastAsia" w:ascii="宋体" w:hAnsi="宋体"/>
          <w:color w:val="auto"/>
          <w:sz w:val="30"/>
          <w:highlight w:val="none"/>
        </w:rPr>
        <w:t>年</w:t>
      </w:r>
      <w:r>
        <w:rPr>
          <w:rFonts w:ascii="宋体" w:hAnsi="宋体"/>
          <w:color w:val="auto"/>
          <w:sz w:val="30"/>
          <w:highlight w:val="none"/>
        </w:rPr>
        <w:t xml:space="preserve"> </w:t>
      </w:r>
      <w:r>
        <w:rPr>
          <w:rFonts w:hint="eastAsia" w:ascii="宋体" w:hAnsi="宋体"/>
          <w:color w:val="auto"/>
          <w:sz w:val="30"/>
          <w:highlight w:val="none"/>
        </w:rPr>
        <w:t>月</w:t>
      </w:r>
    </w:p>
    <w:p>
      <w:pPr>
        <w:spacing w:line="360" w:lineRule="auto"/>
        <w:jc w:val="center"/>
        <w:rPr>
          <w:rFonts w:cs="宋体"/>
          <w:color w:val="auto"/>
          <w:kern w:val="2"/>
          <w:sz w:val="30"/>
          <w:szCs w:val="30"/>
          <w:highlight w:val="none"/>
        </w:rPr>
      </w:pPr>
      <w:r>
        <w:rPr>
          <w:rFonts w:ascii="宋体"/>
          <w:color w:val="auto"/>
          <w:sz w:val="30"/>
          <w:highlight w:val="none"/>
        </w:rPr>
        <w:br w:type="page"/>
      </w:r>
      <w:bookmarkStart w:id="75" w:name="_Toc32174"/>
      <w:r>
        <w:rPr>
          <w:rFonts w:hint="eastAsia" w:cs="宋体"/>
          <w:color w:val="auto"/>
          <w:kern w:val="2"/>
          <w:sz w:val="30"/>
          <w:szCs w:val="30"/>
          <w:highlight w:val="none"/>
        </w:rPr>
        <w:t>第一章</w:t>
      </w:r>
      <w:r>
        <w:rPr>
          <w:rFonts w:cs="宋体"/>
          <w:color w:val="auto"/>
          <w:kern w:val="2"/>
          <w:sz w:val="30"/>
          <w:szCs w:val="30"/>
          <w:highlight w:val="none"/>
        </w:rPr>
        <w:t xml:space="preserve">   </w:t>
      </w:r>
      <w:r>
        <w:rPr>
          <w:rFonts w:hint="eastAsia" w:cs="宋体"/>
          <w:color w:val="auto"/>
          <w:kern w:val="2"/>
          <w:sz w:val="30"/>
          <w:szCs w:val="30"/>
          <w:highlight w:val="none"/>
        </w:rPr>
        <w:t>合同条件</w:t>
      </w:r>
      <w:bookmarkEnd w:id="75"/>
    </w:p>
    <w:p>
      <w:pPr>
        <w:spacing w:line="360" w:lineRule="auto"/>
        <w:ind w:firstLine="480" w:firstLineChars="200"/>
        <w:rPr>
          <w:rFonts w:ascii="宋体"/>
          <w:color w:val="auto"/>
          <w:sz w:val="24"/>
          <w:highlight w:val="none"/>
        </w:rPr>
      </w:pPr>
      <w:r>
        <w:rPr>
          <w:rFonts w:hint="eastAsia" w:ascii="宋体" w:hAnsi="宋体"/>
          <w:color w:val="auto"/>
          <w:sz w:val="24"/>
          <w:highlight w:val="none"/>
        </w:rPr>
        <w:t>甲方：</w:t>
      </w:r>
      <w:r>
        <w:rPr>
          <w:rFonts w:hint="eastAsia" w:ascii="宋体" w:hAnsi="宋体"/>
          <w:color w:val="auto"/>
          <w:sz w:val="24"/>
          <w:highlight w:val="none"/>
          <w:u w:val="single"/>
        </w:rPr>
        <w:t>国电投河南电力工程有限公司</w:t>
      </w:r>
    </w:p>
    <w:p>
      <w:pPr>
        <w:pStyle w:val="24"/>
        <w:spacing w:line="360" w:lineRule="auto"/>
        <w:ind w:firstLine="480" w:firstLineChars="200"/>
        <w:rPr>
          <w:rFonts w:hAnsi="宋体"/>
          <w:color w:val="auto"/>
          <w:sz w:val="24"/>
          <w:highlight w:val="none"/>
          <w:u w:val="single"/>
        </w:rPr>
      </w:pPr>
      <w:r>
        <w:rPr>
          <w:rFonts w:hint="eastAsia" w:hAnsi="宋体"/>
          <w:color w:val="auto"/>
          <w:sz w:val="24"/>
          <w:highlight w:val="none"/>
        </w:rPr>
        <w:t>乙方：</w:t>
      </w:r>
    </w:p>
    <w:p>
      <w:pPr>
        <w:pStyle w:val="24"/>
        <w:spacing w:line="360" w:lineRule="auto"/>
        <w:ind w:firstLine="480" w:firstLineChars="200"/>
        <w:rPr>
          <w:rFonts w:hAnsi="宋体"/>
          <w:color w:val="auto"/>
          <w:sz w:val="24"/>
          <w:highlight w:val="none"/>
        </w:rPr>
      </w:pPr>
      <w:r>
        <w:rPr>
          <w:rFonts w:hint="eastAsia" w:hAnsi="宋体"/>
          <w:color w:val="auto"/>
          <w:sz w:val="24"/>
          <w:szCs w:val="24"/>
          <w:highlight w:val="none"/>
        </w:rPr>
        <w:t>依照《中华人民共和国合同法》及其他有关法律、行政法规、遵循平等、自愿、公平和诚实信用的原则，双方就本建设工程施工项协商一致，订立本合同。</w:t>
      </w:r>
    </w:p>
    <w:p>
      <w:pPr>
        <w:pStyle w:val="315"/>
        <w:tabs>
          <w:tab w:val="clear" w:pos="0"/>
        </w:tabs>
        <w:spacing w:line="360" w:lineRule="auto"/>
        <w:ind w:left="422"/>
        <w:rPr>
          <w:color w:val="auto"/>
          <w:kern w:val="2"/>
          <w:sz w:val="24"/>
          <w:szCs w:val="24"/>
          <w:highlight w:val="none"/>
        </w:rPr>
      </w:pPr>
      <w:r>
        <w:rPr>
          <w:rFonts w:hint="eastAsia"/>
          <w:color w:val="auto"/>
          <w:kern w:val="2"/>
          <w:sz w:val="24"/>
          <w:szCs w:val="24"/>
          <w:highlight w:val="none"/>
        </w:rPr>
        <w:t>一、工程概况</w:t>
      </w:r>
    </w:p>
    <w:p>
      <w:pPr>
        <w:spacing w:line="360" w:lineRule="auto"/>
        <w:ind w:firstLine="720" w:firstLineChars="3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、工程名称：</w:t>
      </w:r>
      <w:r>
        <w:rPr>
          <w:rFonts w:ascii="宋体" w:hAnsi="宋体"/>
          <w:color w:val="auto"/>
          <w:sz w:val="24"/>
          <w:highlight w:val="none"/>
        </w:rPr>
        <w:t>2020</w:t>
      </w:r>
      <w:r>
        <w:rPr>
          <w:rFonts w:hint="eastAsia" w:ascii="宋体" w:hAnsi="宋体"/>
          <w:color w:val="auto"/>
          <w:sz w:val="24"/>
          <w:highlight w:val="none"/>
        </w:rPr>
        <w:t>年锅炉受热面换管分包项目标段二</w:t>
      </w:r>
    </w:p>
    <w:p>
      <w:pPr>
        <w:spacing w:line="360" w:lineRule="auto"/>
        <w:ind w:firstLine="720" w:firstLineChars="3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、工程地点：开封发电、新乡豫新、南阳热电、沁阳发电、省内其它。</w:t>
      </w:r>
    </w:p>
    <w:p>
      <w:pPr>
        <w:spacing w:line="360" w:lineRule="auto"/>
        <w:ind w:firstLine="720" w:firstLineChars="3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、工程承包范围：详见技术规范，技术规范另附</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二、工期</w:t>
      </w:r>
    </w:p>
    <w:p>
      <w:pPr>
        <w:spacing w:line="420" w:lineRule="exact"/>
        <w:ind w:firstLine="480" w:firstLineChars="200"/>
        <w:rPr>
          <w:rFonts w:ascii="宋体" w:cs="Arial"/>
          <w:color w:val="auto"/>
          <w:sz w:val="24"/>
          <w:highlight w:val="none"/>
          <w:lang w:val="zh-CN"/>
        </w:rPr>
      </w:pPr>
      <w:r>
        <w:rPr>
          <w:rFonts w:ascii="宋体" w:hAnsi="宋体" w:cs="Arial"/>
          <w:color w:val="auto"/>
          <w:sz w:val="24"/>
          <w:highlight w:val="none"/>
        </w:rPr>
        <w:t>1.</w:t>
      </w:r>
      <w:r>
        <w:rPr>
          <w:rFonts w:hint="eastAsia" w:ascii="宋体" w:hAnsi="宋体" w:cs="Arial"/>
          <w:color w:val="auto"/>
          <w:sz w:val="24"/>
          <w:highlight w:val="none"/>
        </w:rPr>
        <w:t>具体开工时间以甲方通知时间为准。乙方应</w:t>
      </w:r>
      <w:r>
        <w:rPr>
          <w:rFonts w:hint="eastAsia" w:ascii="宋体" w:hAnsi="宋体" w:cs="Arial"/>
          <w:color w:val="auto"/>
          <w:sz w:val="24"/>
          <w:highlight w:val="none"/>
          <w:lang w:val="zh-CN"/>
        </w:rPr>
        <w:t>严格按照本工程施工进度网络要求合理安排工期，满足甲方检修工作要求。</w:t>
      </w:r>
    </w:p>
    <w:p>
      <w:pPr>
        <w:spacing w:line="420" w:lineRule="exact"/>
        <w:ind w:firstLine="480" w:firstLineChars="200"/>
        <w:rPr>
          <w:rFonts w:ascii="宋体"/>
          <w:color w:val="auto"/>
          <w:sz w:val="24"/>
          <w:szCs w:val="21"/>
          <w:highlight w:val="none"/>
        </w:rPr>
      </w:pPr>
      <w:r>
        <w:rPr>
          <w:rFonts w:ascii="宋体" w:hAnsi="宋体"/>
          <w:color w:val="auto"/>
          <w:sz w:val="24"/>
          <w:szCs w:val="21"/>
          <w:highlight w:val="none"/>
        </w:rPr>
        <w:t>2</w:t>
      </w:r>
      <w:r>
        <w:rPr>
          <w:rFonts w:ascii="宋体" w:cs="Arial"/>
          <w:color w:val="auto"/>
          <w:sz w:val="24"/>
          <w:highlight w:val="none"/>
        </w:rPr>
        <w:t>.</w:t>
      </w:r>
      <w:r>
        <w:rPr>
          <w:rFonts w:ascii="宋体" w:hAnsi="宋体"/>
          <w:color w:val="auto"/>
          <w:sz w:val="24"/>
          <w:szCs w:val="21"/>
          <w:highlight w:val="none"/>
        </w:rPr>
        <w:t xml:space="preserve"> </w:t>
      </w:r>
      <w:r>
        <w:rPr>
          <w:rFonts w:hint="eastAsia" w:ascii="宋体" w:hAnsi="宋体"/>
          <w:color w:val="auto"/>
          <w:sz w:val="24"/>
          <w:szCs w:val="21"/>
          <w:highlight w:val="none"/>
        </w:rPr>
        <w:t>此工期不得顺延，因乙方原因造成的工期顺延，乙方应当按照本协议约定承担相应的责任。</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三、承包方式</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包工，包料，包质量，包安全，包工期。</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四、合同价款：</w:t>
      </w:r>
    </w:p>
    <w:p>
      <w:pPr>
        <w:spacing w:line="360" w:lineRule="auto"/>
        <w:ind w:firstLine="417" w:firstLineChars="174"/>
        <w:rPr>
          <w:rFonts w:ascii="宋体"/>
          <w:color w:val="auto"/>
          <w:sz w:val="24"/>
          <w:szCs w:val="21"/>
          <w:highlight w:val="none"/>
        </w:rPr>
      </w:pPr>
      <w:r>
        <w:rPr>
          <w:rFonts w:hint="eastAsia" w:ascii="宋体" w:hAnsi="宋体"/>
          <w:bCs/>
          <w:color w:val="auto"/>
          <w:sz w:val="24"/>
          <w:highlight w:val="none"/>
        </w:rPr>
        <w:t>合同暂定总价为元（大写：），其中价款元（大写：），税款元（大写：），税率</w:t>
      </w:r>
      <w:r>
        <w:rPr>
          <w:rFonts w:ascii="宋体" w:hAnsi="宋体"/>
          <w:bCs/>
          <w:color w:val="auto"/>
          <w:sz w:val="24"/>
          <w:highlight w:val="none"/>
          <w:u w:val="single"/>
        </w:rPr>
        <w:t>13%</w:t>
      </w:r>
      <w:r>
        <w:rPr>
          <w:rFonts w:hint="eastAsia" w:ascii="宋体" w:hAnsi="宋体"/>
          <w:bCs/>
          <w:color w:val="auto"/>
          <w:sz w:val="24"/>
          <w:highlight w:val="none"/>
        </w:rPr>
        <w:t>。</w:t>
      </w:r>
      <w:r>
        <w:rPr>
          <w:rFonts w:ascii="宋体" w:hAnsi="宋体"/>
          <w:color w:val="auto"/>
          <w:sz w:val="24"/>
          <w:szCs w:val="21"/>
          <w:highlight w:val="none"/>
        </w:rPr>
        <w:t>(</w:t>
      </w:r>
      <w:r>
        <w:rPr>
          <w:rFonts w:hint="eastAsia" w:ascii="宋体" w:hAnsi="宋体"/>
          <w:color w:val="auto"/>
          <w:sz w:val="24"/>
          <w:szCs w:val="21"/>
          <w:highlight w:val="none"/>
        </w:rPr>
        <w:t>合同价款为施工过程的全部费用，包含人工费、材料费、机械费、运输、装卸、施工、水电费、管理费及税金等一切费用</w:t>
      </w:r>
      <w:r>
        <w:rPr>
          <w:rFonts w:ascii="宋体" w:hAnsi="宋体"/>
          <w:color w:val="auto"/>
          <w:sz w:val="24"/>
          <w:szCs w:val="21"/>
          <w:highlight w:val="none"/>
        </w:rPr>
        <w:t>)</w:t>
      </w:r>
      <w:r>
        <w:rPr>
          <w:rFonts w:hint="eastAsia" w:ascii="宋体" w:hAnsi="宋体"/>
          <w:color w:val="auto"/>
          <w:sz w:val="24"/>
          <w:szCs w:val="21"/>
          <w:highlight w:val="none"/>
        </w:rPr>
        <w:t>。</w:t>
      </w:r>
    </w:p>
    <w:p>
      <w:pPr>
        <w:spacing w:line="360" w:lineRule="auto"/>
        <w:ind w:firstLine="480" w:firstLineChars="200"/>
        <w:rPr>
          <w:rFonts w:ascii="宋体"/>
          <w:bCs/>
          <w:color w:val="auto"/>
          <w:sz w:val="24"/>
          <w:highlight w:val="none"/>
        </w:rPr>
      </w:pPr>
      <w:r>
        <w:rPr>
          <w:rFonts w:hint="eastAsia" w:ascii="宋体" w:hAnsi="宋体"/>
          <w:bCs/>
          <w:color w:val="auto"/>
          <w:sz w:val="24"/>
          <w:highlight w:val="none"/>
        </w:rPr>
        <w:t>合同执行期间，国家税收政策发生变化的，自政策变化之日起本合同计税方式按新税率执行，不含税价不变。</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五、结算及付款方式</w:t>
      </w:r>
    </w:p>
    <w:p>
      <w:pPr>
        <w:tabs>
          <w:tab w:val="left" w:pos="1050"/>
        </w:tabs>
        <w:snapToGrid w:val="0"/>
        <w:spacing w:line="360"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本项目无预付款，工程结束，乙方办理工程验收结算手续。在甲方确认乙方的验收结算手续无误后，乙方开具结算额的全额增值税专用发票，且核实无误后付款。如业主方对甲方付款延迟，甲方也相应延迟对乙方付款。</w:t>
      </w:r>
    </w:p>
    <w:p>
      <w:pPr>
        <w:spacing w:line="360"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、工程竣工验收合格后，扣除考核后甲方按</w:t>
      </w:r>
      <w:r>
        <w:rPr>
          <w:rFonts w:ascii="宋体"/>
          <w:color w:val="auto"/>
          <w:sz w:val="24"/>
          <w:highlight w:val="none"/>
        </w:rPr>
        <w:t>0</w:t>
      </w:r>
      <w:r>
        <w:rPr>
          <w:rFonts w:hint="eastAsia" w:ascii="宋体" w:hAnsi="宋体"/>
          <w:color w:val="auto"/>
          <w:sz w:val="24"/>
          <w:highlight w:val="none"/>
        </w:rPr>
        <w:t>：</w:t>
      </w:r>
      <w:r>
        <w:rPr>
          <w:rFonts w:ascii="宋体" w:hAnsi="宋体"/>
          <w:color w:val="auto"/>
          <w:sz w:val="24"/>
          <w:highlight w:val="none"/>
        </w:rPr>
        <w:t>9.5</w:t>
      </w:r>
      <w:r>
        <w:rPr>
          <w:rFonts w:hint="eastAsia" w:ascii="宋体" w:hAnsi="宋体"/>
          <w:color w:val="auto"/>
          <w:sz w:val="24"/>
          <w:highlight w:val="none"/>
        </w:rPr>
        <w:t>：</w:t>
      </w:r>
      <w:r>
        <w:rPr>
          <w:rFonts w:ascii="宋体" w:hAnsi="宋体"/>
          <w:color w:val="auto"/>
          <w:sz w:val="24"/>
          <w:highlight w:val="none"/>
        </w:rPr>
        <w:t>0.5</w:t>
      </w:r>
      <w:r>
        <w:rPr>
          <w:rFonts w:hint="eastAsia" w:ascii="宋体" w:hAnsi="宋体"/>
          <w:color w:val="auto"/>
          <w:sz w:val="24"/>
          <w:highlight w:val="none"/>
        </w:rPr>
        <w:t>付款方式付款。即：本工程不设预付款，工程通过竣工验收并办理完相关财务手续，甲方凭乙方出具结算额的全额增值税专用发票、工程验收单支付结算额的</w:t>
      </w:r>
      <w:r>
        <w:rPr>
          <w:rFonts w:ascii="宋体" w:hAnsi="宋体"/>
          <w:color w:val="auto"/>
          <w:sz w:val="24"/>
          <w:highlight w:val="none"/>
        </w:rPr>
        <w:t>95%</w:t>
      </w:r>
      <w:r>
        <w:rPr>
          <w:rFonts w:hint="eastAsia" w:ascii="宋体" w:hAnsi="宋体"/>
          <w:color w:val="auto"/>
          <w:sz w:val="24"/>
          <w:highlight w:val="none"/>
        </w:rPr>
        <w:t>，剩余</w:t>
      </w:r>
      <w:r>
        <w:rPr>
          <w:rFonts w:ascii="宋体" w:hAnsi="宋体"/>
          <w:color w:val="auto"/>
          <w:sz w:val="24"/>
          <w:highlight w:val="none"/>
        </w:rPr>
        <w:t>5%</w:t>
      </w:r>
      <w:r>
        <w:rPr>
          <w:rFonts w:hint="eastAsia" w:ascii="宋体" w:hAnsi="宋体"/>
          <w:color w:val="auto"/>
          <w:sz w:val="24"/>
          <w:highlight w:val="none"/>
        </w:rPr>
        <w:t>作为质量保证金，质量保证期满若无质量问题则全额无息退还。</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付款方式：银行转账或银行承兑汇票。</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质保期：自验收合格之日起</w:t>
      </w:r>
      <w:r>
        <w:rPr>
          <w:rFonts w:ascii="宋体" w:hAnsi="宋体"/>
          <w:color w:val="auto"/>
          <w:sz w:val="24"/>
          <w:highlight w:val="none"/>
        </w:rPr>
        <w:t>1</w:t>
      </w:r>
      <w:r>
        <w:rPr>
          <w:rFonts w:hint="eastAsia" w:ascii="宋体" w:hAnsi="宋体"/>
          <w:color w:val="auto"/>
          <w:sz w:val="24"/>
          <w:highlight w:val="none"/>
        </w:rPr>
        <w:t>年。</w:t>
      </w:r>
    </w:p>
    <w:p>
      <w:pPr>
        <w:spacing w:line="360" w:lineRule="auto"/>
        <w:ind w:firstLine="480" w:firstLineChars="200"/>
        <w:rPr>
          <w:rFonts w:hint="eastAsia" w:ascii="宋体" w:hAnsi="宋体" w:cs="Times New Roman"/>
          <w:color w:val="auto"/>
          <w:sz w:val="24"/>
          <w:highlight w:val="none"/>
        </w:rPr>
      </w:pPr>
      <w:r>
        <w:rPr>
          <w:rFonts w:hint="eastAsia" w:ascii="宋体" w:hAnsi="宋体" w:cs="Times New Roman"/>
          <w:color w:val="auto"/>
          <w:sz w:val="24"/>
          <w:highlight w:val="none"/>
        </w:rPr>
        <w:t>五个项目均为独立项目，单独结算。单个项目</w:t>
      </w:r>
      <w:r>
        <w:rPr>
          <w:rFonts w:hint="eastAsia" w:ascii="宋体" w:hAnsi="宋体" w:cs="Times New Roman"/>
          <w:color w:val="auto"/>
          <w:sz w:val="24"/>
          <w:highlight w:val="none"/>
          <w:lang w:val="en-US" w:eastAsia="zh-CN"/>
        </w:rPr>
        <w:t>结算金额超出原合同额3万元及以上的，需签订补充合同。（3万元以内不需签订合同）</w:t>
      </w:r>
    </w:p>
    <w:p>
      <w:pPr>
        <w:spacing w:line="360" w:lineRule="auto"/>
        <w:ind w:firstLine="480" w:firstLineChars="200"/>
        <w:rPr>
          <w:rFonts w:ascii="宋体"/>
          <w:color w:val="auto"/>
          <w:sz w:val="24"/>
          <w:highlight w:val="none"/>
        </w:rPr>
      </w:pPr>
      <w:r>
        <w:rPr>
          <w:rFonts w:hint="eastAsia" w:ascii="宋体" w:hAnsi="宋体" w:cs="Times New Roman"/>
          <w:color w:val="auto"/>
          <w:sz w:val="24"/>
          <w:highlight w:val="none"/>
        </w:rPr>
        <w:t>本合同工作量为暂估工作量，具体以实际施工为准，结算方式以以下两种方式结算：</w:t>
      </w:r>
    </w:p>
    <w:p>
      <w:pPr>
        <w:numPr>
          <w:ilvl w:val="0"/>
          <w:numId w:val="5"/>
        </w:numPr>
        <w:tabs>
          <w:tab w:val="left" w:pos="1050"/>
        </w:tabs>
        <w:snapToGrid w:val="0"/>
        <w:spacing w:line="360" w:lineRule="auto"/>
        <w:ind w:firstLine="480" w:firstLineChars="200"/>
        <w:rPr>
          <w:rFonts w:ascii="宋体"/>
          <w:color w:val="auto"/>
          <w:sz w:val="24"/>
          <w:highlight w:val="none"/>
        </w:rPr>
      </w:pPr>
      <w:r>
        <w:rPr>
          <w:rFonts w:hint="eastAsia" w:ascii="宋体" w:hAnsi="宋体"/>
          <w:color w:val="auto"/>
          <w:sz w:val="24"/>
          <w:highlight w:val="none"/>
        </w:rPr>
        <w:t>工程量结算不足</w:t>
      </w:r>
      <w:r>
        <w:rPr>
          <w:rFonts w:ascii="宋体" w:hAnsi="宋体"/>
          <w:color w:val="auto"/>
          <w:sz w:val="24"/>
          <w:highlight w:val="none"/>
        </w:rPr>
        <w:t>2</w:t>
      </w:r>
      <w:r>
        <w:rPr>
          <w:rFonts w:hint="eastAsia" w:ascii="宋体" w:hAnsi="宋体"/>
          <w:color w:val="auto"/>
          <w:sz w:val="24"/>
          <w:highlight w:val="none"/>
        </w:rPr>
        <w:t>万元的按照</w:t>
      </w:r>
      <w:r>
        <w:rPr>
          <w:rFonts w:ascii="宋体" w:hAnsi="宋体"/>
          <w:color w:val="auto"/>
          <w:sz w:val="24"/>
          <w:highlight w:val="none"/>
        </w:rPr>
        <w:t>2</w:t>
      </w:r>
      <w:r>
        <w:rPr>
          <w:rFonts w:hint="eastAsia" w:ascii="宋体" w:hAnsi="宋体"/>
          <w:color w:val="auto"/>
          <w:sz w:val="24"/>
          <w:highlight w:val="none"/>
        </w:rPr>
        <w:t>万元结算（含抢修），工程量超过</w:t>
      </w:r>
      <w:r>
        <w:rPr>
          <w:rFonts w:ascii="宋体" w:hAnsi="宋体"/>
          <w:color w:val="auto"/>
          <w:sz w:val="24"/>
          <w:highlight w:val="none"/>
        </w:rPr>
        <w:t>2</w:t>
      </w:r>
      <w:r>
        <w:rPr>
          <w:rFonts w:hint="eastAsia" w:ascii="宋体" w:hAnsi="宋体"/>
          <w:color w:val="auto"/>
          <w:sz w:val="24"/>
          <w:highlight w:val="none"/>
        </w:rPr>
        <w:t>万元的依照乙方报价据实结算。</w:t>
      </w:r>
    </w:p>
    <w:p>
      <w:pPr>
        <w:numPr>
          <w:ilvl w:val="0"/>
          <w:numId w:val="5"/>
        </w:numPr>
        <w:tabs>
          <w:tab w:val="left" w:pos="1050"/>
        </w:tabs>
        <w:snapToGrid w:val="0"/>
        <w:spacing w:line="360" w:lineRule="auto"/>
        <w:ind w:firstLine="480" w:firstLineChars="200"/>
        <w:rPr>
          <w:rFonts w:ascii="宋体"/>
          <w:color w:val="auto"/>
          <w:sz w:val="24"/>
          <w:highlight w:val="none"/>
        </w:rPr>
      </w:pPr>
      <w:r>
        <w:rPr>
          <w:rFonts w:hint="eastAsia" w:ascii="宋体" w:hAnsi="宋体"/>
          <w:color w:val="auto"/>
          <w:sz w:val="24"/>
          <w:highlight w:val="none"/>
        </w:rPr>
        <w:t>同种焊口数量在</w:t>
      </w:r>
      <w:r>
        <w:rPr>
          <w:rFonts w:ascii="宋体" w:hAnsi="宋体"/>
          <w:color w:val="auto"/>
          <w:sz w:val="24"/>
          <w:highlight w:val="none"/>
        </w:rPr>
        <w:t>200</w:t>
      </w:r>
      <w:r>
        <w:rPr>
          <w:rFonts w:hint="eastAsia" w:ascii="宋体" w:hAnsi="宋体"/>
          <w:color w:val="auto"/>
          <w:sz w:val="24"/>
          <w:highlight w:val="none"/>
        </w:rPr>
        <w:t>道口以上时，此单项超出部分焊口结算按照乙方报价单价下调</w:t>
      </w:r>
      <w:r>
        <w:rPr>
          <w:rFonts w:ascii="宋体" w:hAnsi="宋体"/>
          <w:color w:val="auto"/>
          <w:sz w:val="24"/>
          <w:highlight w:val="none"/>
        </w:rPr>
        <w:t>5%</w:t>
      </w:r>
      <w:r>
        <w:rPr>
          <w:rFonts w:hint="eastAsia" w:ascii="宋体" w:hAnsi="宋体"/>
          <w:color w:val="auto"/>
          <w:sz w:val="24"/>
          <w:highlight w:val="none"/>
        </w:rPr>
        <w:t>计算。</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各方当事人确认纳税信息如下：</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）甲方信息</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名</w:t>
      </w:r>
      <w:r>
        <w:rPr>
          <w:rFonts w:ascii="宋体" w:hAnsi="宋体"/>
          <w:color w:val="auto"/>
          <w:sz w:val="24"/>
          <w:highlight w:val="none"/>
        </w:rPr>
        <w:t xml:space="preserve">        </w:t>
      </w:r>
      <w:r>
        <w:rPr>
          <w:rFonts w:hint="eastAsia" w:ascii="宋体" w:hAnsi="宋体"/>
          <w:color w:val="auto"/>
          <w:sz w:val="24"/>
          <w:highlight w:val="none"/>
        </w:rPr>
        <w:t>称：国电投河南电力工程有限公司</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纳税人识别号：</w:t>
      </w:r>
      <w:r>
        <w:rPr>
          <w:rFonts w:ascii="宋体" w:hAnsi="宋体"/>
          <w:color w:val="auto"/>
          <w:sz w:val="24"/>
          <w:highlight w:val="none"/>
        </w:rPr>
        <w:t>9141 0100 7794 0620 61</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址、电</w:t>
      </w:r>
      <w:r>
        <w:rPr>
          <w:rFonts w:ascii="宋体" w:hAnsi="宋体"/>
          <w:color w:val="auto"/>
          <w:sz w:val="24"/>
          <w:highlight w:val="none"/>
        </w:rPr>
        <w:t xml:space="preserve"> </w:t>
      </w:r>
      <w:r>
        <w:rPr>
          <w:rFonts w:hint="eastAsia" w:ascii="宋体" w:hAnsi="宋体"/>
          <w:color w:val="auto"/>
          <w:sz w:val="24"/>
          <w:highlight w:val="none"/>
        </w:rPr>
        <w:t>话：郑州经济技术开发区第四大街</w:t>
      </w:r>
      <w:r>
        <w:rPr>
          <w:rFonts w:ascii="宋体" w:hAnsi="宋体"/>
          <w:color w:val="auto"/>
          <w:sz w:val="24"/>
          <w:highlight w:val="none"/>
        </w:rPr>
        <w:t>177</w:t>
      </w:r>
      <w:r>
        <w:rPr>
          <w:rFonts w:hint="eastAsia" w:ascii="宋体" w:hAnsi="宋体"/>
          <w:color w:val="auto"/>
          <w:sz w:val="24"/>
          <w:highlight w:val="none"/>
        </w:rPr>
        <w:t>号</w:t>
      </w:r>
      <w:r>
        <w:rPr>
          <w:rFonts w:ascii="宋体" w:hAnsi="宋体"/>
          <w:color w:val="auto"/>
          <w:sz w:val="24"/>
          <w:highlight w:val="none"/>
        </w:rPr>
        <w:t xml:space="preserve">    0371-55666773</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开户行及账户：建行郑州经济技术开发区支行</w:t>
      </w:r>
      <w:r>
        <w:rPr>
          <w:rFonts w:ascii="宋体" w:hAnsi="宋体"/>
          <w:color w:val="auto"/>
          <w:sz w:val="24"/>
          <w:highlight w:val="none"/>
        </w:rPr>
        <w:t xml:space="preserve">    4100 1514 0110 5250 3577</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）乙方信息</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名</w:t>
      </w:r>
      <w:r>
        <w:rPr>
          <w:rFonts w:ascii="宋体" w:hAnsi="宋体"/>
          <w:color w:val="auto"/>
          <w:sz w:val="24"/>
          <w:highlight w:val="none"/>
        </w:rPr>
        <w:t xml:space="preserve">        </w:t>
      </w:r>
      <w:r>
        <w:rPr>
          <w:rFonts w:hint="eastAsia" w:ascii="宋体" w:hAnsi="宋体"/>
          <w:color w:val="auto"/>
          <w:sz w:val="24"/>
          <w:highlight w:val="none"/>
        </w:rPr>
        <w:t>称：</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纳税人识别号：</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址、电</w:t>
      </w:r>
      <w:r>
        <w:rPr>
          <w:rFonts w:ascii="宋体" w:hAnsi="宋体"/>
          <w:color w:val="auto"/>
          <w:sz w:val="24"/>
          <w:highlight w:val="none"/>
        </w:rPr>
        <w:t xml:space="preserve"> </w:t>
      </w:r>
      <w:r>
        <w:rPr>
          <w:rFonts w:hint="eastAsia" w:ascii="宋体" w:hAnsi="宋体"/>
          <w:color w:val="auto"/>
          <w:sz w:val="24"/>
          <w:highlight w:val="none"/>
        </w:rPr>
        <w:t>话：</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开户行及账户：</w:t>
      </w:r>
    </w:p>
    <w:p>
      <w:pPr>
        <w:numPr>
          <w:ilvl w:val="0"/>
          <w:numId w:val="6"/>
        </w:numPr>
        <w:tabs>
          <w:tab w:val="left" w:pos="1050"/>
        </w:tabs>
        <w:snapToGrid w:val="0"/>
        <w:spacing w:line="360" w:lineRule="auto"/>
        <w:ind w:firstLine="480" w:firstLineChars="200"/>
        <w:rPr>
          <w:rFonts w:ascii="宋体"/>
          <w:color w:val="auto"/>
          <w:sz w:val="24"/>
          <w:highlight w:val="none"/>
        </w:rPr>
      </w:pPr>
      <w:r>
        <w:rPr>
          <w:rFonts w:hint="eastAsia" w:ascii="宋体" w:hAnsi="宋体"/>
          <w:color w:val="auto"/>
          <w:sz w:val="24"/>
          <w:highlight w:val="none"/>
        </w:rPr>
        <w:t>因提供本方信息错误，给对方当事人造成的损失，由责任方承担。各方纳税信息发生变化的，应在发生变化后的【</w:t>
      </w:r>
      <w:r>
        <w:rPr>
          <w:rFonts w:ascii="宋体" w:hAnsi="宋体"/>
          <w:color w:val="auto"/>
          <w:sz w:val="24"/>
          <w:highlight w:val="none"/>
        </w:rPr>
        <w:t xml:space="preserve"> 10 </w:t>
      </w:r>
      <w:r>
        <w:rPr>
          <w:rFonts w:hint="eastAsia" w:ascii="宋体" w:hAnsi="宋体"/>
          <w:color w:val="auto"/>
          <w:sz w:val="24"/>
          <w:highlight w:val="none"/>
        </w:rPr>
        <w:t>】个工作日内，以书面签章形式告知对方。</w:t>
      </w:r>
    </w:p>
    <w:p>
      <w:pPr>
        <w:spacing w:line="360" w:lineRule="auto"/>
        <w:ind w:firstLine="480" w:firstLineChars="200"/>
        <w:rPr>
          <w:rFonts w:ascii="宋体"/>
          <w:color w:val="auto"/>
          <w:sz w:val="24"/>
          <w:highlight w:val="none"/>
          <w:lang w:val="zh-CN"/>
        </w:rPr>
      </w:pPr>
      <w:r>
        <w:rPr>
          <w:rFonts w:ascii="宋体" w:hAnsi="宋体"/>
          <w:color w:val="auto"/>
          <w:sz w:val="24"/>
          <w:highlight w:val="none"/>
        </w:rPr>
        <w:t xml:space="preserve"> 4</w:t>
      </w:r>
      <w:r>
        <w:rPr>
          <w:rFonts w:hint="eastAsia" w:ascii="宋体" w:hAnsi="宋体"/>
          <w:color w:val="auto"/>
          <w:sz w:val="24"/>
          <w:highlight w:val="none"/>
        </w:rPr>
        <w:t>、</w:t>
      </w:r>
      <w:r>
        <w:rPr>
          <w:rFonts w:hint="eastAsia" w:ascii="宋体" w:hAnsi="宋体"/>
          <w:color w:val="auto"/>
          <w:sz w:val="24"/>
          <w:highlight w:val="none"/>
          <w:lang w:val="zh-CN"/>
        </w:rPr>
        <w:t>有关合同发票的规定</w:t>
      </w:r>
    </w:p>
    <w:p>
      <w:pPr>
        <w:spacing w:line="360" w:lineRule="auto"/>
        <w:ind w:firstLine="480" w:firstLineChars="200"/>
        <w:rPr>
          <w:rFonts w:ascii="宋体"/>
          <w:color w:val="auto"/>
          <w:sz w:val="24"/>
          <w:highlight w:val="none"/>
          <w:lang w:val="zh-CN"/>
        </w:rPr>
      </w:pPr>
      <w:r>
        <w:rPr>
          <w:rFonts w:hint="eastAsia" w:ascii="宋体" w:hAnsi="宋体"/>
          <w:color w:val="auto"/>
          <w:sz w:val="24"/>
          <w:highlight w:val="none"/>
          <w:lang w:val="zh-CN"/>
        </w:rPr>
        <w:t>（</w:t>
      </w:r>
      <w:r>
        <w:rPr>
          <w:rFonts w:ascii="宋体" w:hAnsi="宋体"/>
          <w:color w:val="auto"/>
          <w:sz w:val="24"/>
          <w:highlight w:val="none"/>
          <w:lang w:val="zh-CN"/>
        </w:rPr>
        <w:t>1</w:t>
      </w:r>
      <w:r>
        <w:rPr>
          <w:rFonts w:hint="eastAsia" w:ascii="宋体" w:hAnsi="宋体"/>
          <w:color w:val="auto"/>
          <w:sz w:val="24"/>
          <w:highlight w:val="none"/>
          <w:lang w:val="zh-CN"/>
        </w:rPr>
        <w:t>）鉴于：</w:t>
      </w:r>
    </w:p>
    <w:p>
      <w:pPr>
        <w:spacing w:line="360" w:lineRule="auto"/>
        <w:ind w:firstLine="480" w:firstLineChars="200"/>
        <w:rPr>
          <w:rFonts w:ascii="宋体"/>
          <w:color w:val="auto"/>
          <w:sz w:val="24"/>
          <w:highlight w:val="none"/>
        </w:rPr>
      </w:pPr>
      <w:r>
        <w:rPr>
          <w:rFonts w:ascii="宋体" w:hAnsi="宋体"/>
          <w:color w:val="auto"/>
          <w:sz w:val="24"/>
          <w:highlight w:val="none"/>
          <w:lang w:val="zh-CN"/>
        </w:rPr>
        <w:t xml:space="preserve"> </w:t>
      </w:r>
      <w:r>
        <w:rPr>
          <w:rFonts w:hint="eastAsia" w:ascii="宋体" w:hAnsi="宋体"/>
          <w:color w:val="auto"/>
          <w:sz w:val="24"/>
          <w:highlight w:val="none"/>
          <w:lang w:val="zh-CN"/>
        </w:rPr>
        <w:t>本合同</w:t>
      </w:r>
      <w:r>
        <w:rPr>
          <w:rFonts w:hint="eastAsia" w:ascii="宋体" w:hAnsi="宋体"/>
          <w:color w:val="auto"/>
          <w:sz w:val="24"/>
          <w:highlight w:val="none"/>
        </w:rPr>
        <w:t>乙方纳税人资格为【</w:t>
      </w:r>
      <w:r>
        <w:rPr>
          <w:rFonts w:ascii="宋体" w:hAnsi="宋体"/>
          <w:color w:val="auto"/>
          <w:sz w:val="24"/>
          <w:highlight w:val="none"/>
        </w:rPr>
        <w:t xml:space="preserve"> </w:t>
      </w:r>
      <w:r>
        <w:rPr>
          <w:rFonts w:hint="eastAsia" w:ascii="宋体" w:hAnsi="宋体"/>
          <w:color w:val="auto"/>
          <w:sz w:val="24"/>
          <w:highlight w:val="none"/>
        </w:rPr>
        <w:t>一般纳税人</w:t>
      </w:r>
      <w:r>
        <w:rPr>
          <w:rFonts w:ascii="宋体" w:hAnsi="宋体"/>
          <w:color w:val="auto"/>
          <w:sz w:val="24"/>
          <w:highlight w:val="none"/>
        </w:rPr>
        <w:t xml:space="preserve"> </w:t>
      </w:r>
      <w:r>
        <w:rPr>
          <w:rFonts w:hint="eastAsia" w:ascii="宋体" w:hAnsi="宋体"/>
          <w:color w:val="auto"/>
          <w:sz w:val="24"/>
          <w:highlight w:val="none"/>
        </w:rPr>
        <w:t>】。</w:t>
      </w:r>
    </w:p>
    <w:p>
      <w:pPr>
        <w:spacing w:line="360" w:lineRule="auto"/>
        <w:ind w:firstLine="480" w:firstLineChars="200"/>
        <w:rPr>
          <w:rFonts w:ascii="宋体"/>
          <w:color w:val="auto"/>
          <w:sz w:val="24"/>
          <w:highlight w:val="none"/>
        </w:rPr>
      </w:pPr>
      <w:r>
        <w:rPr>
          <w:rFonts w:ascii="宋体" w:hAnsi="宋体"/>
          <w:color w:val="auto"/>
          <w:sz w:val="24"/>
          <w:highlight w:val="none"/>
          <w:lang w:val="zh-CN"/>
        </w:rPr>
        <w:t xml:space="preserve"> </w:t>
      </w:r>
      <w:r>
        <w:rPr>
          <w:rFonts w:hint="eastAsia" w:ascii="宋体" w:hAnsi="宋体"/>
          <w:color w:val="auto"/>
          <w:sz w:val="24"/>
          <w:highlight w:val="none"/>
          <w:lang w:val="zh-CN"/>
        </w:rPr>
        <w:t>本合同</w:t>
      </w:r>
      <w:r>
        <w:rPr>
          <w:rFonts w:hint="eastAsia" w:ascii="宋体" w:hAnsi="宋体"/>
          <w:color w:val="auto"/>
          <w:sz w:val="24"/>
          <w:highlight w:val="none"/>
        </w:rPr>
        <w:t>乙方纳税人向甲方提供的增值税发票为：【</w:t>
      </w:r>
      <w:r>
        <w:rPr>
          <w:rFonts w:ascii="宋体" w:hAnsi="宋体"/>
          <w:color w:val="auto"/>
          <w:sz w:val="24"/>
          <w:highlight w:val="none"/>
        </w:rPr>
        <w:t>13%</w:t>
      </w:r>
      <w:r>
        <w:rPr>
          <w:rFonts w:hint="eastAsia" w:ascii="宋体" w:hAnsi="宋体"/>
          <w:color w:val="auto"/>
          <w:sz w:val="24"/>
          <w:highlight w:val="none"/>
        </w:rPr>
        <w:t>增值税专用发票</w:t>
      </w:r>
      <w:r>
        <w:rPr>
          <w:rFonts w:ascii="宋体" w:hAnsi="宋体"/>
          <w:color w:val="auto"/>
          <w:sz w:val="24"/>
          <w:highlight w:val="none"/>
        </w:rPr>
        <w:t xml:space="preserve"> </w:t>
      </w:r>
      <w:r>
        <w:rPr>
          <w:rFonts w:hint="eastAsia" w:ascii="宋体" w:hAnsi="宋体"/>
          <w:color w:val="auto"/>
          <w:sz w:val="24"/>
          <w:highlight w:val="none"/>
        </w:rPr>
        <w:t>】。</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应按照实际销售情况，在税控新系统选择相应的编码开具增值税发票。</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开具增值税发票时需在发票联和抵扣联加盖发票专用章，不得单独或同时加盖乙方单位公章或财务专用章。</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乙方提供代开增值税专用发票的，需在发票的备注栏上加盖本单位的发票专用章</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乙方汇总开具增值税专用发票的，需要提供使用税控系统开具的《销售货物或者提供应税劳务清单》，并加盖发票专用章。</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w:t>
      </w:r>
      <w:r>
        <w:rPr>
          <w:rFonts w:hint="eastAsia" w:ascii="宋体" w:hAnsi="宋体"/>
          <w:color w:val="auto"/>
          <w:sz w:val="24"/>
          <w:highlight w:val="none"/>
          <w:lang w:val="zh-CN"/>
        </w:rPr>
        <w:t>本合同</w:t>
      </w:r>
      <w:r>
        <w:rPr>
          <w:rFonts w:hint="eastAsia" w:ascii="宋体" w:hAnsi="宋体"/>
          <w:color w:val="auto"/>
          <w:sz w:val="24"/>
          <w:highlight w:val="none"/>
        </w:rPr>
        <w:t>须按双方约定信息开具发票。</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）原则上乙方不得要求甲方方向除与乙方的总分公司关系以外的第三方支付相关款项。</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）属于（服务或施工）合同的，依据合同约定付款进度及确认的金额或者货物及设备进行验收合格后【</w:t>
      </w:r>
      <w:r>
        <w:rPr>
          <w:rFonts w:ascii="宋体" w:hAnsi="宋体"/>
          <w:color w:val="auto"/>
          <w:sz w:val="24"/>
          <w:highlight w:val="none"/>
        </w:rPr>
        <w:t xml:space="preserve"> 30 </w:t>
      </w:r>
      <w:r>
        <w:rPr>
          <w:rFonts w:hint="eastAsia" w:ascii="宋体" w:hAnsi="宋体"/>
          <w:color w:val="auto"/>
          <w:sz w:val="24"/>
          <w:highlight w:val="none"/>
        </w:rPr>
        <w:t>】个工作日，乙方向甲方开具本合同约定的增值税发票。因乙方未向甲方提供发票或发票不符合合同约定或不符合法律、法规、规范性文件的，甲方可拒绝向乙方支付合同款项，甲方并不承担本合同专用或通用条款约定的违约责任。</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5</w:t>
      </w:r>
      <w:r>
        <w:rPr>
          <w:rFonts w:hint="eastAsia" w:ascii="宋体" w:hAnsi="宋体"/>
          <w:color w:val="auto"/>
          <w:sz w:val="24"/>
          <w:highlight w:val="none"/>
        </w:rPr>
        <w:t>）乙方向甲方开具本合同约定的增值税发票，甲方确认属于符合相关规定的增值税发票后，方可根据合同约定办理相关手续。</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6</w:t>
      </w:r>
      <w:r>
        <w:rPr>
          <w:rFonts w:hint="eastAsia" w:ascii="宋体" w:hAnsi="宋体"/>
          <w:color w:val="auto"/>
          <w:sz w:val="24"/>
          <w:highlight w:val="none"/>
        </w:rPr>
        <w:t>）增值税发票提供时间：乙向甲方开具增值税专用发票的，乙方应派专人或使用特快专递（需选用信用度高的快递公司）方式在发票开具后【</w:t>
      </w:r>
      <w:r>
        <w:rPr>
          <w:rFonts w:ascii="宋体" w:hAnsi="宋体"/>
          <w:color w:val="auto"/>
          <w:sz w:val="24"/>
          <w:highlight w:val="none"/>
        </w:rPr>
        <w:t>10</w:t>
      </w:r>
      <w:r>
        <w:rPr>
          <w:rFonts w:hint="eastAsia" w:ascii="宋体" w:hAnsi="宋体"/>
          <w:color w:val="auto"/>
          <w:sz w:val="24"/>
          <w:highlight w:val="none"/>
        </w:rPr>
        <w:t>】个工作日内送达甲方，送达日期以购买方签收日期为准；逾期送达的，向甲方按当期发票载明的金额（含税金）的</w:t>
      </w:r>
      <w:r>
        <w:rPr>
          <w:rFonts w:ascii="宋体" w:hAnsi="宋体"/>
          <w:color w:val="auto"/>
          <w:sz w:val="24"/>
          <w:highlight w:val="none"/>
        </w:rPr>
        <w:t>5%</w:t>
      </w:r>
      <w:r>
        <w:rPr>
          <w:rFonts w:hint="eastAsia" w:ascii="宋体" w:hAnsi="宋体"/>
          <w:color w:val="auto"/>
          <w:sz w:val="24"/>
          <w:highlight w:val="none"/>
        </w:rPr>
        <w:t>支付违约金并赔偿甲方的损失。</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7</w:t>
      </w:r>
      <w:r>
        <w:rPr>
          <w:rFonts w:hint="eastAsia" w:ascii="宋体" w:hAnsi="宋体"/>
          <w:color w:val="auto"/>
          <w:sz w:val="24"/>
          <w:highlight w:val="none"/>
        </w:rPr>
        <w:t>）</w:t>
      </w:r>
      <w:r>
        <w:rPr>
          <w:rFonts w:hint="eastAsia" w:ascii="宋体" w:hAnsi="宋体"/>
          <w:color w:val="auto"/>
          <w:sz w:val="24"/>
          <w:highlight w:val="none"/>
          <w:lang w:val="zh-CN"/>
        </w:rPr>
        <w:t>提供发票不符合规定的处理：因</w:t>
      </w:r>
      <w:r>
        <w:rPr>
          <w:rFonts w:hint="eastAsia" w:ascii="宋体" w:hAnsi="宋体"/>
          <w:color w:val="auto"/>
          <w:sz w:val="24"/>
          <w:highlight w:val="none"/>
        </w:rPr>
        <w:t>乙方提供的增值税专用发票</w:t>
      </w:r>
      <w:r>
        <w:rPr>
          <w:rFonts w:hint="eastAsia" w:ascii="宋体" w:hAnsi="宋体"/>
          <w:color w:val="auto"/>
          <w:sz w:val="24"/>
          <w:highlight w:val="none"/>
          <w:lang w:val="zh-CN"/>
        </w:rPr>
        <w:t>不符合法律、法规、规范性文件</w:t>
      </w:r>
      <w:r>
        <w:rPr>
          <w:rFonts w:hint="eastAsia" w:ascii="宋体" w:hAnsi="宋体"/>
          <w:color w:val="auto"/>
          <w:sz w:val="24"/>
          <w:highlight w:val="none"/>
        </w:rPr>
        <w:t>要求或本合同</w:t>
      </w:r>
      <w:r>
        <w:rPr>
          <w:rFonts w:hint="eastAsia" w:ascii="宋体" w:hAnsi="宋体"/>
          <w:color w:val="auto"/>
          <w:sz w:val="24"/>
          <w:highlight w:val="none"/>
          <w:lang w:val="zh-CN"/>
        </w:rPr>
        <w:t>约定，或不符合相关税法及相关规定的要求的，甲方有权拒收或于发现问题后退回，乙</w:t>
      </w:r>
      <w:r>
        <w:rPr>
          <w:rFonts w:hint="eastAsia" w:ascii="宋体" w:hAnsi="宋体"/>
          <w:color w:val="auto"/>
          <w:sz w:val="24"/>
          <w:highlight w:val="none"/>
        </w:rPr>
        <w:t>方应及时更换并承担甲方的损失。因乙方提供的发票出现税务问题致使甲方遭受税务机关处罚时，乙方有配合甲方做好换票、解释、说明工作的义务，并承担一定的处罚责任。</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8</w:t>
      </w:r>
      <w:r>
        <w:rPr>
          <w:rFonts w:hint="eastAsia" w:ascii="宋体" w:hAnsi="宋体"/>
          <w:color w:val="auto"/>
          <w:sz w:val="24"/>
          <w:highlight w:val="none"/>
        </w:rPr>
        <w:t>）红字发票开具的规定：本合同在执行过程中发生销货退回、开票有误、应税服务中止以及发票抵扣联、发票联均无法认证等情形但不符合作废条件，或者因销货部分退回及发生销售折让，需要开具红字专用发票的，由乙方按照税务管理部门规定完成开具工作，因乙方不能取得红字发票产生的损失由乙方自行承担。</w:t>
      </w:r>
      <w:r>
        <w:rPr>
          <w:rFonts w:ascii="宋体" w:hAnsi="宋体"/>
          <w:color w:val="auto"/>
          <w:sz w:val="24"/>
          <w:highlight w:val="none"/>
        </w:rPr>
        <w:t xml:space="preserve"> </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9</w:t>
      </w:r>
      <w:r>
        <w:rPr>
          <w:rFonts w:hint="eastAsia" w:ascii="宋体" w:hAnsi="宋体"/>
          <w:color w:val="auto"/>
          <w:sz w:val="24"/>
          <w:highlight w:val="none"/>
        </w:rPr>
        <w:t>）关于增值税发票丢失的约定：甲方如不慎将乙方提供的增值税专用发票丢失，乙方应提供增值税发票记账联复印件及乙方主管税务机关出具的《丢失增值税专用发票已报税证明单》。</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10</w:t>
      </w:r>
      <w:r>
        <w:rPr>
          <w:rFonts w:hint="eastAsia" w:ascii="宋体" w:hAnsi="宋体"/>
          <w:color w:val="auto"/>
          <w:sz w:val="24"/>
          <w:highlight w:val="none"/>
        </w:rPr>
        <w:t>）由于乙方违约产生的违约金，按照相关税法规定，甲方不需要给乙方开具增值税发票，但甲方需要向乙方提供收款方开具的收款凭证等其他证明资料。</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由于甲方在合同执行过程中违约产生的违约金，属于增值税相关税法规定的价外费用，乙方应按照本合同中相关条款开具增值税发票。</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乙方应按照本合同中相关条款开具增值税发票。</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六、甲方权利及义务</w:t>
      </w:r>
    </w:p>
    <w:p>
      <w:pPr>
        <w:spacing w:line="360"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、为了检修工作的顺利进行，甲方应积极做好配合工作，对乙方施工技术要求、质量标准、安全标准进行交底，并有专责人员适时解决提出或遇到的各类问题，为乙方提供施工方便。</w:t>
      </w:r>
    </w:p>
    <w:p>
      <w:pPr>
        <w:spacing w:line="360" w:lineRule="auto"/>
        <w:ind w:firstLine="360" w:firstLineChars="15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、为保障工期，甲方有义务至少在开工前</w:t>
      </w:r>
      <w:r>
        <w:rPr>
          <w:rFonts w:ascii="宋体" w:hAnsi="宋体"/>
          <w:color w:val="auto"/>
          <w:sz w:val="24"/>
          <w:highlight w:val="none"/>
        </w:rPr>
        <w:t>5-7</w:t>
      </w:r>
      <w:r>
        <w:rPr>
          <w:rFonts w:hint="eastAsia" w:ascii="宋体" w:hAnsi="宋体"/>
          <w:color w:val="auto"/>
          <w:sz w:val="24"/>
          <w:highlight w:val="none"/>
        </w:rPr>
        <w:t>天通知乙方（抢修除外），做好人员进场、施工等准备工作。</w:t>
      </w:r>
    </w:p>
    <w:p>
      <w:pPr>
        <w:tabs>
          <w:tab w:val="left" w:pos="420"/>
        </w:tabs>
        <w:spacing w:line="440" w:lineRule="exact"/>
        <w:ind w:right="458" w:firstLine="360" w:firstLineChars="150"/>
        <w:rPr>
          <w:color w:val="auto"/>
          <w:sz w:val="24"/>
          <w:highlight w:val="none"/>
        </w:rPr>
      </w:pPr>
      <w:r>
        <w:rPr>
          <w:rFonts w:ascii="宋体" w:hAnsi="宋体"/>
          <w:color w:val="auto"/>
          <w:sz w:val="24"/>
          <w:highlight w:val="none"/>
        </w:rPr>
        <w:t>3</w:t>
      </w:r>
      <w:r>
        <w:rPr>
          <w:rFonts w:hint="eastAsia" w:ascii="宋体" w:hAnsi="宋体"/>
          <w:color w:val="auto"/>
          <w:sz w:val="24"/>
          <w:highlight w:val="none"/>
        </w:rPr>
        <w:t>、</w:t>
      </w:r>
      <w:r>
        <w:rPr>
          <w:rFonts w:hint="eastAsia"/>
          <w:color w:val="auto"/>
          <w:sz w:val="24"/>
          <w:highlight w:val="none"/>
        </w:rPr>
        <w:t>甲方有对检修工作进行过程检查、安全监督、质量检验、全面考核的权利。</w:t>
      </w:r>
    </w:p>
    <w:p>
      <w:pPr>
        <w:tabs>
          <w:tab w:val="left" w:pos="420"/>
        </w:tabs>
        <w:spacing w:line="440" w:lineRule="exact"/>
        <w:ind w:right="458" w:firstLine="360" w:firstLineChars="150"/>
        <w:rPr>
          <w:color w:val="auto"/>
          <w:sz w:val="24"/>
          <w:highlight w:val="none"/>
        </w:rPr>
      </w:pPr>
      <w:r>
        <w:rPr>
          <w:rFonts w:ascii="宋体" w:hAnsi="宋体"/>
          <w:color w:val="auto"/>
          <w:sz w:val="24"/>
          <w:highlight w:val="none"/>
        </w:rPr>
        <w:t>4</w:t>
      </w:r>
      <w:r>
        <w:rPr>
          <w:rFonts w:hint="eastAsia"/>
          <w:color w:val="auto"/>
          <w:sz w:val="24"/>
          <w:highlight w:val="none"/>
        </w:rPr>
        <w:t>、甲方对乙方的施工、技术方案等有审查批准权。</w:t>
      </w:r>
    </w:p>
    <w:p>
      <w:pPr>
        <w:tabs>
          <w:tab w:val="left" w:pos="420"/>
        </w:tabs>
        <w:spacing w:line="440" w:lineRule="exact"/>
        <w:ind w:right="458" w:firstLine="360" w:firstLineChars="150"/>
        <w:rPr>
          <w:color w:val="auto"/>
          <w:sz w:val="24"/>
          <w:highlight w:val="none"/>
        </w:rPr>
      </w:pPr>
      <w:r>
        <w:rPr>
          <w:rFonts w:ascii="宋体" w:hAnsi="宋体"/>
          <w:color w:val="auto"/>
          <w:sz w:val="24"/>
          <w:highlight w:val="none"/>
        </w:rPr>
        <w:t>5</w:t>
      </w:r>
      <w:r>
        <w:rPr>
          <w:rFonts w:hint="eastAsia" w:ascii="宋体" w:hAnsi="宋体"/>
          <w:color w:val="auto"/>
          <w:sz w:val="24"/>
          <w:highlight w:val="none"/>
        </w:rPr>
        <w:t>、</w:t>
      </w:r>
      <w:r>
        <w:rPr>
          <w:rFonts w:hint="eastAsia"/>
          <w:color w:val="auto"/>
          <w:sz w:val="24"/>
          <w:highlight w:val="none"/>
        </w:rPr>
        <w:t>甲方有权纠正并制止乙方在施工过程中发生的不安全和违反安全规程有关内容规定的行为。对乙方违章工作有停工权、处罚权。</w:t>
      </w:r>
    </w:p>
    <w:p>
      <w:pPr>
        <w:tabs>
          <w:tab w:val="left" w:pos="420"/>
        </w:tabs>
        <w:spacing w:line="440" w:lineRule="exact"/>
        <w:ind w:right="458" w:firstLine="360" w:firstLineChars="150"/>
        <w:rPr>
          <w:color w:val="auto"/>
          <w:sz w:val="24"/>
          <w:highlight w:val="none"/>
        </w:rPr>
      </w:pPr>
      <w:r>
        <w:rPr>
          <w:rFonts w:ascii="宋体" w:hAnsi="宋体"/>
          <w:color w:val="auto"/>
          <w:sz w:val="24"/>
          <w:highlight w:val="none"/>
        </w:rPr>
        <w:t>6</w:t>
      </w:r>
      <w:r>
        <w:rPr>
          <w:rFonts w:hint="eastAsia"/>
          <w:color w:val="auto"/>
          <w:sz w:val="24"/>
          <w:highlight w:val="none"/>
        </w:rPr>
        <w:t>、甲方应掌握乙方对检修设备施工过程的各项工作内容，对乙方在施工中发生的不符合规程规定的事项进行纠正。</w:t>
      </w:r>
    </w:p>
    <w:p>
      <w:pPr>
        <w:tabs>
          <w:tab w:val="left" w:pos="420"/>
        </w:tabs>
        <w:spacing w:line="440" w:lineRule="exact"/>
        <w:ind w:right="458" w:firstLine="360" w:firstLineChars="150"/>
        <w:rPr>
          <w:color w:val="auto"/>
          <w:sz w:val="24"/>
          <w:highlight w:val="none"/>
        </w:rPr>
      </w:pPr>
      <w:r>
        <w:rPr>
          <w:rFonts w:ascii="宋体" w:hAnsi="宋体"/>
          <w:color w:val="auto"/>
          <w:sz w:val="24"/>
          <w:highlight w:val="none"/>
        </w:rPr>
        <w:t>7</w:t>
      </w:r>
      <w:r>
        <w:rPr>
          <w:rFonts w:hint="eastAsia" w:ascii="宋体" w:hAnsi="宋体"/>
          <w:color w:val="auto"/>
          <w:sz w:val="24"/>
          <w:highlight w:val="none"/>
        </w:rPr>
        <w:t>、</w:t>
      </w:r>
      <w:r>
        <w:rPr>
          <w:rFonts w:hint="eastAsia"/>
          <w:color w:val="auto"/>
          <w:sz w:val="24"/>
          <w:highlight w:val="none"/>
        </w:rPr>
        <w:t>甲方有权要求乙方必须按照厂家的图纸检修，并督促乙方严格按照检修工艺所规定的内容进行施工。对乙方不按工艺要求施工的有停工权和处罚权。</w:t>
      </w:r>
    </w:p>
    <w:p>
      <w:pPr>
        <w:tabs>
          <w:tab w:val="left" w:pos="420"/>
        </w:tabs>
        <w:spacing w:line="440" w:lineRule="exact"/>
        <w:ind w:right="458" w:firstLine="360" w:firstLineChars="150"/>
        <w:rPr>
          <w:color w:val="auto"/>
          <w:sz w:val="24"/>
          <w:highlight w:val="none"/>
        </w:rPr>
      </w:pPr>
      <w:r>
        <w:rPr>
          <w:rFonts w:ascii="宋体" w:hAnsi="宋体"/>
          <w:color w:val="auto"/>
          <w:sz w:val="24"/>
          <w:highlight w:val="none"/>
        </w:rPr>
        <w:t>8</w:t>
      </w:r>
      <w:r>
        <w:rPr>
          <w:rFonts w:hint="eastAsia" w:ascii="宋体" w:hAnsi="宋体"/>
          <w:color w:val="auto"/>
          <w:sz w:val="24"/>
          <w:highlight w:val="none"/>
        </w:rPr>
        <w:t>、</w:t>
      </w:r>
      <w:r>
        <w:rPr>
          <w:rFonts w:hint="eastAsia"/>
          <w:color w:val="auto"/>
          <w:sz w:val="24"/>
          <w:highlight w:val="none"/>
        </w:rPr>
        <w:t>甲方有权组织召开检修协调会。</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七、乙方权利及义务</w:t>
      </w:r>
    </w:p>
    <w:p>
      <w:pPr>
        <w:spacing w:line="360" w:lineRule="auto"/>
        <w:ind w:firstLine="480" w:firstLineChars="200"/>
        <w:rPr>
          <w:rFonts w:asci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、乙方指定</w:t>
      </w:r>
      <w:r>
        <w:rPr>
          <w:rFonts w:ascii="宋体" w:hAnsi="宋体"/>
          <w:color w:val="auto"/>
          <w:sz w:val="24"/>
          <w:highlight w:val="none"/>
        </w:rPr>
        <w:t xml:space="preserve"> ______</w:t>
      </w:r>
      <w:r>
        <w:rPr>
          <w:rFonts w:hint="eastAsia" w:ascii="宋体" w:hAnsi="宋体"/>
          <w:color w:val="auto"/>
          <w:sz w:val="24"/>
          <w:highlight w:val="none"/>
        </w:rPr>
        <w:t>为项目负责人，</w:t>
      </w:r>
      <w:r>
        <w:rPr>
          <w:rFonts w:ascii="宋体" w:hAnsi="宋体"/>
          <w:color w:val="auto"/>
          <w:sz w:val="24"/>
          <w:highlight w:val="none"/>
        </w:rPr>
        <w:t>_______</w:t>
      </w:r>
      <w:r>
        <w:rPr>
          <w:rFonts w:hint="eastAsia" w:ascii="宋体" w:hAnsi="宋体"/>
          <w:color w:val="auto"/>
          <w:sz w:val="24"/>
          <w:highlight w:val="none"/>
        </w:rPr>
        <w:t>为安全员，</w:t>
      </w:r>
      <w:r>
        <w:rPr>
          <w:rFonts w:ascii="宋体" w:hAnsi="宋体"/>
          <w:color w:val="auto"/>
          <w:sz w:val="24"/>
          <w:highlight w:val="none"/>
        </w:rPr>
        <w:t>_____</w:t>
      </w:r>
      <w:r>
        <w:rPr>
          <w:rFonts w:hint="eastAsia" w:ascii="宋体" w:hAnsi="宋体"/>
          <w:color w:val="auto"/>
          <w:sz w:val="24"/>
          <w:highlight w:val="none"/>
        </w:rPr>
        <w:t>为技术负责人</w:t>
      </w:r>
    </w:p>
    <w:p>
      <w:pPr>
        <w:spacing w:line="360" w:lineRule="auto"/>
        <w:ind w:firstLine="960" w:firstLineChars="400"/>
        <w:rPr>
          <w:rFonts w:ascii="宋体"/>
          <w:color w:val="auto"/>
          <w:sz w:val="24"/>
          <w:highlight w:val="none"/>
          <w:u w:val="single"/>
        </w:rPr>
      </w:pPr>
      <w:r>
        <w:rPr>
          <w:rFonts w:hint="eastAsia" w:ascii="宋体" w:hAnsi="宋体"/>
          <w:bCs/>
          <w:color w:val="auto"/>
          <w:sz w:val="24"/>
          <w:highlight w:val="none"/>
        </w:rPr>
        <w:t>中途未经甲方同意，不得更换</w:t>
      </w:r>
      <w:r>
        <w:rPr>
          <w:rFonts w:hint="eastAsia" w:ascii="宋体" w:hAnsi="宋体"/>
          <w:color w:val="auto"/>
          <w:sz w:val="24"/>
          <w:highlight w:val="none"/>
        </w:rPr>
        <w:t>。</w:t>
      </w:r>
    </w:p>
    <w:p>
      <w:pPr>
        <w:spacing w:line="360"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、乙方保证其提供给甲方的相关证明材料都是真实、有效、合法的。</w:t>
      </w:r>
    </w:p>
    <w:p>
      <w:pPr>
        <w:spacing w:line="360" w:lineRule="auto"/>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乙方应认真遵守甲方有关检修、安全、文明生产等管理制度，必须严格执行本合同附件《安全协议书》的有关规定。如发现施工人员有违纪违章行为，甲方有权清退。乙方要制定出严密的安全防护技术措施，现场工作人员必须在开始施工前认真学习并且严格遵守“电业安全生产工作规程”，保证工程施工现场的人身和设备的安全，对乙方工作人员的人身及机械设备安全负责，并接受有关考核。由于乙方安全措施不利造成事故的责任，人身事故和由此而发生的费用，由乙方完全承担责任。</w:t>
      </w:r>
    </w:p>
    <w:p>
      <w:pPr>
        <w:spacing w:line="360" w:lineRule="auto"/>
        <w:ind w:firstLine="417" w:firstLineChars="174"/>
        <w:rPr>
          <w:rFonts w:ascii="宋体"/>
          <w:bCs/>
          <w:color w:val="auto"/>
          <w:sz w:val="24"/>
          <w:highlight w:val="none"/>
        </w:rPr>
      </w:pPr>
      <w:r>
        <w:rPr>
          <w:rFonts w:ascii="宋体" w:hAnsi="宋体"/>
          <w:bCs/>
          <w:color w:val="auto"/>
          <w:sz w:val="24"/>
          <w:highlight w:val="none"/>
        </w:rPr>
        <w:t>4</w:t>
      </w:r>
      <w:r>
        <w:rPr>
          <w:rFonts w:hint="eastAsia" w:ascii="宋体" w:hAnsi="宋体"/>
          <w:bCs/>
          <w:color w:val="auto"/>
          <w:sz w:val="24"/>
          <w:highlight w:val="none"/>
        </w:rPr>
        <w:t>、乙方应遵守业主、甲方的管理制度，接受甲方代表的监督、检查，按照甲方项目部要求统一着装。</w:t>
      </w:r>
    </w:p>
    <w:p>
      <w:pPr>
        <w:spacing w:line="360" w:lineRule="auto"/>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、乙方有按甲方、业主方安全技术要求、国家有关规范、规程和标准进行施工，保质保量按期完成该工程的义务。</w:t>
      </w:r>
    </w:p>
    <w:p>
      <w:pPr>
        <w:spacing w:line="360" w:lineRule="auto"/>
        <w:ind w:firstLine="480" w:firstLineChars="200"/>
        <w:rPr>
          <w:rFonts w:ascii="宋体"/>
          <w:color w:val="auto"/>
          <w:sz w:val="24"/>
          <w:highlight w:val="none"/>
        </w:rPr>
      </w:pPr>
      <w:r>
        <w:rPr>
          <w:rFonts w:ascii="宋体" w:hAnsi="宋体"/>
          <w:color w:val="auto"/>
          <w:sz w:val="24"/>
          <w:highlight w:val="none"/>
        </w:rPr>
        <w:t>6</w:t>
      </w:r>
      <w:r>
        <w:rPr>
          <w:rFonts w:hint="eastAsia" w:ascii="宋体" w:hAnsi="宋体"/>
          <w:color w:val="auto"/>
          <w:sz w:val="24"/>
          <w:highlight w:val="none"/>
        </w:rPr>
        <w:t>、乙方应当保证其从事施工的人员具有相应资格上岗证书，使用的机具应符合国家有关安全和技术规定，并有合格的校验证书（必须在有效期内）。保证患有职业禁忌证者不参与相应作业。</w:t>
      </w:r>
    </w:p>
    <w:p>
      <w:pPr>
        <w:spacing w:line="360" w:lineRule="auto"/>
        <w:ind w:firstLine="480" w:firstLineChars="200"/>
        <w:rPr>
          <w:rFonts w:ascii="宋体"/>
          <w:color w:val="auto"/>
          <w:sz w:val="24"/>
          <w:highlight w:val="none"/>
        </w:rPr>
      </w:pPr>
      <w:r>
        <w:rPr>
          <w:rFonts w:ascii="宋体" w:hAnsi="宋体"/>
          <w:color w:val="auto"/>
          <w:sz w:val="24"/>
          <w:highlight w:val="none"/>
        </w:rPr>
        <w:t>7</w:t>
      </w:r>
      <w:r>
        <w:rPr>
          <w:rFonts w:hint="eastAsia" w:ascii="宋体" w:hAnsi="宋体"/>
          <w:color w:val="auto"/>
          <w:sz w:val="24"/>
          <w:highlight w:val="none"/>
        </w:rPr>
        <w:t>、乙方应保证其用工合法，</w:t>
      </w:r>
      <w:r>
        <w:rPr>
          <w:rFonts w:hint="eastAsia" w:ascii="宋体" w:hAnsi="宋体"/>
          <w:bCs/>
          <w:color w:val="auto"/>
          <w:sz w:val="24"/>
          <w:highlight w:val="none"/>
        </w:rPr>
        <w:t>乙方还应与乙方人员签订劳动合同及购买工伤保险及体检合格后方可进场。</w:t>
      </w:r>
      <w:r>
        <w:rPr>
          <w:rFonts w:hint="eastAsia" w:ascii="宋体" w:hAnsi="宋体"/>
          <w:color w:val="auto"/>
          <w:sz w:val="24"/>
          <w:highlight w:val="none"/>
        </w:rPr>
        <w:t>如因乙方违法用工而导致任何责任，乙方应自行承担。如因此给甲方造成任何损失的，应负责赔偿。</w:t>
      </w:r>
    </w:p>
    <w:p>
      <w:pPr>
        <w:spacing w:line="360" w:lineRule="auto"/>
        <w:ind w:firstLine="420"/>
        <w:rPr>
          <w:rFonts w:ascii="宋体"/>
          <w:color w:val="auto"/>
          <w:sz w:val="24"/>
          <w:highlight w:val="none"/>
        </w:rPr>
      </w:pPr>
      <w:r>
        <w:rPr>
          <w:rFonts w:ascii="宋体" w:hAnsi="宋体"/>
          <w:color w:val="auto"/>
          <w:sz w:val="24"/>
          <w:highlight w:val="none"/>
        </w:rPr>
        <w:t>8</w:t>
      </w:r>
      <w:r>
        <w:rPr>
          <w:rFonts w:hint="eastAsia" w:ascii="宋体" w:hAnsi="宋体"/>
          <w:color w:val="auto"/>
          <w:sz w:val="24"/>
          <w:highlight w:val="none"/>
        </w:rPr>
        <w:t>、乙方保证配备专业人员满足甲方要求。</w:t>
      </w:r>
    </w:p>
    <w:p>
      <w:pPr>
        <w:spacing w:line="360" w:lineRule="auto"/>
        <w:ind w:firstLine="420"/>
        <w:rPr>
          <w:rFonts w:ascii="宋体"/>
          <w:bCs/>
          <w:color w:val="auto"/>
          <w:sz w:val="24"/>
          <w:highlight w:val="none"/>
        </w:rPr>
      </w:pPr>
      <w:r>
        <w:rPr>
          <w:rFonts w:ascii="宋体" w:hAnsi="宋体"/>
          <w:bCs/>
          <w:color w:val="auto"/>
          <w:sz w:val="24"/>
          <w:highlight w:val="none"/>
        </w:rPr>
        <w:t>9</w:t>
      </w:r>
      <w:r>
        <w:rPr>
          <w:rFonts w:hint="eastAsia" w:ascii="宋体" w:hAnsi="宋体"/>
          <w:bCs/>
          <w:color w:val="auto"/>
          <w:sz w:val="24"/>
          <w:highlight w:val="none"/>
        </w:rPr>
        <w:t>、乙方对施工过程中的安全负全部责任并赔偿由此带来的一切损失。</w:t>
      </w:r>
    </w:p>
    <w:p>
      <w:pPr>
        <w:spacing w:line="360" w:lineRule="auto"/>
        <w:ind w:firstLine="360" w:firstLineChars="150"/>
        <w:rPr>
          <w:rFonts w:ascii="宋体"/>
          <w:bCs/>
          <w:color w:val="auto"/>
          <w:sz w:val="24"/>
          <w:highlight w:val="none"/>
        </w:rPr>
      </w:pPr>
      <w:r>
        <w:rPr>
          <w:rFonts w:ascii="宋体" w:hAnsi="宋体"/>
          <w:bCs/>
          <w:color w:val="auto"/>
          <w:sz w:val="24"/>
          <w:highlight w:val="none"/>
        </w:rPr>
        <w:t>10</w:t>
      </w:r>
      <w:r>
        <w:rPr>
          <w:rFonts w:hint="eastAsia" w:ascii="宋体" w:hAnsi="宋体"/>
          <w:bCs/>
          <w:color w:val="auto"/>
          <w:sz w:val="24"/>
          <w:highlight w:val="none"/>
        </w:rPr>
        <w:t>、乙方对施工过程中损坏业主设备负全部责任并赔偿由此带来的一切损失。</w:t>
      </w:r>
    </w:p>
    <w:p>
      <w:pPr>
        <w:spacing w:line="360" w:lineRule="auto"/>
        <w:ind w:firstLine="360" w:firstLineChars="150"/>
        <w:rPr>
          <w:rFonts w:ascii="宋体"/>
          <w:color w:val="auto"/>
          <w:sz w:val="24"/>
          <w:highlight w:val="none"/>
        </w:rPr>
      </w:pPr>
      <w:r>
        <w:rPr>
          <w:rFonts w:ascii="宋体" w:hAnsi="宋体"/>
          <w:color w:val="auto"/>
          <w:sz w:val="24"/>
          <w:highlight w:val="none"/>
        </w:rPr>
        <w:t>11</w:t>
      </w:r>
      <w:r>
        <w:rPr>
          <w:rFonts w:hint="eastAsia" w:ascii="宋体" w:hAnsi="宋体"/>
          <w:color w:val="auto"/>
          <w:sz w:val="24"/>
          <w:highlight w:val="none"/>
        </w:rPr>
        <w:t>、乙方不得对本工程进行转包或分包。</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八、安全管理</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乙方现场安全文明设施物资的投入必须保证满足施工现场需要，以及业主方对施工现场提出的安全文明施工标准。乙方应按有关规定做好施工过程中的安全防护措施，承担由于自身安全措施不力造成事故的责任和因此发生的费用，具体条款按双方签订的《安全协议》条款执行。</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九、工程质量验收及考核</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按照国家、行业或有关企业标准执行，满足甲方技术规范要求。</w:t>
      </w:r>
    </w:p>
    <w:p>
      <w:pPr>
        <w:spacing w:line="460" w:lineRule="exact"/>
        <w:ind w:firstLine="480" w:firstLineChars="200"/>
        <w:rPr>
          <w:rFonts w:ascii="宋体"/>
          <w:color w:val="auto"/>
          <w:sz w:val="24"/>
          <w:highlight w:val="none"/>
        </w:rPr>
      </w:pPr>
      <w:r>
        <w:rPr>
          <w:rFonts w:hint="eastAsia" w:ascii="宋体" w:hAnsi="宋体"/>
          <w:color w:val="auto"/>
          <w:sz w:val="24"/>
          <w:highlight w:val="none"/>
        </w:rPr>
        <w:t>考核条款：</w:t>
      </w:r>
    </w:p>
    <w:p>
      <w:pPr>
        <w:spacing w:line="460" w:lineRule="exact"/>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）本项目施工期间不发生设备损坏，一旦发生</w:t>
      </w:r>
      <w:r>
        <w:rPr>
          <w:rFonts w:ascii="宋体"/>
          <w:color w:val="auto"/>
          <w:sz w:val="24"/>
          <w:highlight w:val="none"/>
        </w:rPr>
        <w:t>,</w:t>
      </w:r>
      <w:r>
        <w:rPr>
          <w:rFonts w:hint="eastAsia" w:ascii="宋体" w:hAnsi="宋体"/>
          <w:color w:val="auto"/>
          <w:sz w:val="24"/>
          <w:highlight w:val="none"/>
        </w:rPr>
        <w:t>乙方要按设备原值赔偿或业主方要求的赔偿。</w:t>
      </w:r>
    </w:p>
    <w:p>
      <w:pPr>
        <w:spacing w:line="460" w:lineRule="exact"/>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）本项目施工期间不发生人身事故，甲、乙双方执行安全协议的条款要求。</w:t>
      </w:r>
    </w:p>
    <w:p>
      <w:pPr>
        <w:spacing w:line="460" w:lineRule="exact"/>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）乙方施工范围内产生的考核，甲方全额考核乙方。</w:t>
      </w:r>
    </w:p>
    <w:p>
      <w:pPr>
        <w:spacing w:line="460" w:lineRule="exact"/>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）因乙方原因项目每延期</w:t>
      </w:r>
      <w:r>
        <w:rPr>
          <w:rFonts w:ascii="宋体" w:hAnsi="宋体"/>
          <w:color w:val="auto"/>
          <w:sz w:val="24"/>
          <w:highlight w:val="none"/>
        </w:rPr>
        <w:t>1</w:t>
      </w:r>
      <w:r>
        <w:rPr>
          <w:rFonts w:hint="eastAsia" w:ascii="宋体" w:hAnsi="宋体"/>
          <w:color w:val="auto"/>
          <w:sz w:val="24"/>
          <w:highlight w:val="none"/>
        </w:rPr>
        <w:t>天，甲方按照合同额的</w:t>
      </w:r>
      <w:r>
        <w:rPr>
          <w:rFonts w:ascii="宋体" w:hAnsi="宋体"/>
          <w:color w:val="auto"/>
          <w:sz w:val="24"/>
          <w:highlight w:val="none"/>
        </w:rPr>
        <w:t>5%</w:t>
      </w:r>
      <w:r>
        <w:rPr>
          <w:rFonts w:hint="eastAsia" w:ascii="宋体" w:hAnsi="宋体"/>
          <w:color w:val="auto"/>
          <w:sz w:val="24"/>
          <w:highlight w:val="none"/>
        </w:rPr>
        <w:t>对乙方进行考核。</w:t>
      </w:r>
    </w:p>
    <w:p>
      <w:pPr>
        <w:spacing w:line="460" w:lineRule="exact"/>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5</w:t>
      </w:r>
      <w:r>
        <w:rPr>
          <w:rFonts w:hint="eastAsia" w:ascii="宋体" w:hAnsi="宋体"/>
          <w:color w:val="auto"/>
          <w:sz w:val="24"/>
          <w:highlight w:val="none"/>
        </w:rPr>
        <w:t>）乙方人员不足、不满足甲方要求或每发生</w:t>
      </w:r>
      <w:r>
        <w:rPr>
          <w:rFonts w:ascii="宋体" w:hAnsi="宋体"/>
          <w:color w:val="auto"/>
          <w:sz w:val="24"/>
          <w:highlight w:val="none"/>
        </w:rPr>
        <w:t>1</w:t>
      </w:r>
      <w:r>
        <w:rPr>
          <w:rFonts w:hint="eastAsia" w:ascii="宋体" w:hAnsi="宋体"/>
          <w:color w:val="auto"/>
          <w:sz w:val="24"/>
          <w:highlight w:val="none"/>
        </w:rPr>
        <w:t>人次考核</w:t>
      </w:r>
      <w:r>
        <w:rPr>
          <w:rFonts w:ascii="宋体" w:hAnsi="宋体"/>
          <w:color w:val="auto"/>
          <w:sz w:val="24"/>
          <w:highlight w:val="none"/>
        </w:rPr>
        <w:t>2000</w:t>
      </w:r>
      <w:r>
        <w:rPr>
          <w:rFonts w:hint="eastAsia" w:ascii="宋体" w:hAnsi="宋体"/>
          <w:color w:val="auto"/>
          <w:sz w:val="24"/>
          <w:highlight w:val="none"/>
        </w:rPr>
        <w:t>元，并及时按照甲方要求进行增补或替换。</w:t>
      </w:r>
    </w:p>
    <w:p>
      <w:pPr>
        <w:spacing w:line="460" w:lineRule="exact"/>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6</w:t>
      </w:r>
      <w:r>
        <w:rPr>
          <w:rFonts w:hint="eastAsia" w:ascii="宋体" w:hAnsi="宋体"/>
          <w:color w:val="auto"/>
          <w:sz w:val="24"/>
          <w:highlight w:val="none"/>
        </w:rPr>
        <w:t>）乙方管理人员未经甲方同意进行更换的，每发生</w:t>
      </w:r>
      <w:r>
        <w:rPr>
          <w:rFonts w:ascii="宋体" w:hAnsi="宋体"/>
          <w:color w:val="auto"/>
          <w:sz w:val="24"/>
          <w:highlight w:val="none"/>
        </w:rPr>
        <w:t>1</w:t>
      </w:r>
      <w:r>
        <w:rPr>
          <w:rFonts w:hint="eastAsia" w:ascii="宋体" w:hAnsi="宋体"/>
          <w:color w:val="auto"/>
          <w:sz w:val="24"/>
          <w:highlight w:val="none"/>
        </w:rPr>
        <w:t>人次考核</w:t>
      </w:r>
      <w:r>
        <w:rPr>
          <w:rFonts w:ascii="宋体" w:hAnsi="宋体"/>
          <w:color w:val="auto"/>
          <w:sz w:val="24"/>
          <w:highlight w:val="none"/>
        </w:rPr>
        <w:t>3000</w:t>
      </w:r>
      <w:r>
        <w:rPr>
          <w:rFonts w:hint="eastAsia" w:ascii="宋体" w:hAnsi="宋体"/>
          <w:color w:val="auto"/>
          <w:sz w:val="24"/>
          <w:highlight w:val="none"/>
        </w:rPr>
        <w:t>元。</w:t>
      </w:r>
    </w:p>
    <w:p>
      <w:pPr>
        <w:spacing w:line="460" w:lineRule="exact"/>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7</w:t>
      </w:r>
      <w:r>
        <w:rPr>
          <w:rFonts w:hint="eastAsia" w:ascii="宋体" w:hAnsi="宋体"/>
          <w:color w:val="auto"/>
          <w:sz w:val="24"/>
          <w:highlight w:val="none"/>
        </w:rPr>
        <w:t>）甲方对乙方的考核不超过合同额的</w:t>
      </w:r>
      <w:r>
        <w:rPr>
          <w:rFonts w:ascii="宋体" w:hAnsi="宋体"/>
          <w:color w:val="auto"/>
          <w:sz w:val="24"/>
          <w:highlight w:val="none"/>
        </w:rPr>
        <w:t>30%</w:t>
      </w:r>
      <w:r>
        <w:rPr>
          <w:rFonts w:hint="eastAsia" w:ascii="宋体" w:hAnsi="宋体"/>
          <w:color w:val="auto"/>
          <w:sz w:val="24"/>
          <w:highlight w:val="none"/>
        </w:rPr>
        <w:t>。</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十、材料供应方式</w:t>
      </w:r>
    </w:p>
    <w:p>
      <w:pPr>
        <w:spacing w:line="460" w:lineRule="exact"/>
        <w:ind w:firstLine="480" w:firstLineChars="200"/>
        <w:rPr>
          <w:rFonts w:ascii="宋体"/>
          <w:color w:val="auto"/>
          <w:sz w:val="24"/>
          <w:highlight w:val="none"/>
        </w:rPr>
      </w:pPr>
      <w:r>
        <w:rPr>
          <w:rFonts w:hint="eastAsia" w:ascii="宋体" w:hAnsi="宋体"/>
          <w:color w:val="auto"/>
          <w:sz w:val="24"/>
          <w:highlight w:val="none"/>
        </w:rPr>
        <w:t>施工所使用的工程机械、工器具、措施性材料、材料均由乙方自备，并已含在合同价款中，但必须提供材质证明书、合格证。</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十一、不可抗力</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由于地震、台风、水灾、战争、罢工及其他不能预见并且对其发生和后果不能防止或避免的不可抗力事故，致使直接影响本合同的履行或者不能按约定的条件履行时，遇有上述不可抗力的一方，应立即将事故情况通知对方，并应在十五日内提供事故详情及合同不能履行或者部分不能履行、或者需要延期履行的理由的有效证明文件，此文件应由事故发生地的公证机构出具，按照事故对履行合同的影响程度，由双方协商决定是否履行合同或者部分免除履行合同的责任或者延期履行合同。若不可抗力事故发生在乙方延期交货期间的，乙方应承担责任。</w:t>
      </w:r>
    </w:p>
    <w:p>
      <w:pPr>
        <w:tabs>
          <w:tab w:val="left" w:pos="3560"/>
        </w:tabs>
        <w:spacing w:line="360" w:lineRule="auto"/>
        <w:ind w:firstLine="482" w:firstLineChars="200"/>
        <w:rPr>
          <w:rFonts w:ascii="宋体"/>
          <w:color w:val="auto"/>
          <w:sz w:val="24"/>
          <w:highlight w:val="none"/>
        </w:rPr>
      </w:pPr>
      <w:r>
        <w:rPr>
          <w:rFonts w:hint="eastAsia" w:ascii="宋体" w:hAnsi="宋体"/>
          <w:b/>
          <w:color w:val="auto"/>
          <w:sz w:val="24"/>
          <w:highlight w:val="none"/>
        </w:rPr>
        <w:t>十二、违约责任</w:t>
      </w:r>
      <w:r>
        <w:rPr>
          <w:rFonts w:ascii="宋体"/>
          <w:color w:val="auto"/>
          <w:sz w:val="24"/>
          <w:highlight w:val="none"/>
        </w:rPr>
        <w:tab/>
      </w:r>
    </w:p>
    <w:p>
      <w:pPr>
        <w:spacing w:line="360"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、乙方未按照施工进度节点完工，逾期</w:t>
      </w:r>
      <w:r>
        <w:rPr>
          <w:rFonts w:ascii="宋体" w:hAnsi="宋体"/>
          <w:color w:val="auto"/>
          <w:sz w:val="24"/>
          <w:highlight w:val="none"/>
        </w:rPr>
        <w:t>3</w:t>
      </w:r>
      <w:r>
        <w:rPr>
          <w:rFonts w:hint="eastAsia" w:ascii="宋体" w:hAnsi="宋体"/>
          <w:color w:val="auto"/>
          <w:sz w:val="24"/>
          <w:highlight w:val="none"/>
        </w:rPr>
        <w:t>天及以上的，甲方有权解除合同，而不承担任何责任。</w:t>
      </w:r>
    </w:p>
    <w:p>
      <w:pPr>
        <w:spacing w:line="360"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、乙方应按合同约定的质量完成承包项目，如属于乙方原因造成的质量缺陷由乙方负责返修，费用由乙方承担。同时每出现一次，应当向甲方支付</w:t>
      </w:r>
      <w:r>
        <w:rPr>
          <w:rFonts w:ascii="宋体" w:hAnsi="宋体"/>
          <w:color w:val="auto"/>
          <w:sz w:val="24"/>
          <w:highlight w:val="none"/>
        </w:rPr>
        <w:t>2000</w:t>
      </w:r>
      <w:r>
        <w:rPr>
          <w:rFonts w:hint="eastAsia" w:ascii="宋体" w:hAnsi="宋体"/>
          <w:color w:val="auto"/>
          <w:sz w:val="24"/>
          <w:highlight w:val="none"/>
        </w:rPr>
        <w:t>元违约金，造成损失的，还应赔偿损失，造成工期延误的，按照前款约定向甲方支付违约金。</w:t>
      </w:r>
    </w:p>
    <w:p>
      <w:pPr>
        <w:spacing w:line="360" w:lineRule="auto"/>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、由于乙方损坏丢失业主方的设施，应由乙方承担全部赔偿责任。</w:t>
      </w:r>
    </w:p>
    <w:p>
      <w:pPr>
        <w:spacing w:line="360" w:lineRule="auto"/>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、甲方如发现乙方对本工程进行转包或分包，甲方有权和乙方解除合同而不承担任何责任。</w:t>
      </w:r>
    </w:p>
    <w:p>
      <w:pPr>
        <w:spacing w:line="360" w:lineRule="auto"/>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因乙方原因不能按照合同约定履约的，甲方有权扣除乙方的履约保证金。</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十三、争端的解决</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无论在合同实施过程中或在施工完成后，如果甲方和乙方之间发生任何争端，则双方可就争端事项进行友好协商解决，并遵守双方协商、调解达成的任何协议。如果双方协商、调解不成，双方中的任何一方均有权向甲方所在地人民法院起诉。诉讼期间，除提交诉讼的事项外，合同仍应继续履行。</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十四、合同终止</w:t>
      </w:r>
    </w:p>
    <w:p>
      <w:pPr>
        <w:spacing w:line="440" w:lineRule="exact"/>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、本合同履行完成，合同自动终止。</w:t>
      </w:r>
    </w:p>
    <w:p>
      <w:pPr>
        <w:spacing w:line="360"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、若甲方与业主方签订的承揽合同提前终止，则甲方与乙方的合同也随即终止，甲乙双方均免责。</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十五、组成合同的文件</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组成本合同的文件包括：</w:t>
      </w:r>
    </w:p>
    <w:p>
      <w:pPr>
        <w:spacing w:line="360"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、合同；</w:t>
      </w:r>
    </w:p>
    <w:p>
      <w:pPr>
        <w:spacing w:line="360"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、本合同签订后双方达成的对本合同条款的修正及补充文件；</w:t>
      </w:r>
      <w:r>
        <w:rPr>
          <w:rFonts w:ascii="宋体" w:hAnsi="宋体"/>
          <w:color w:val="auto"/>
          <w:sz w:val="24"/>
          <w:highlight w:val="none"/>
        </w:rPr>
        <w:t xml:space="preserve"> </w:t>
      </w:r>
    </w:p>
    <w:p>
      <w:pPr>
        <w:spacing w:line="360" w:lineRule="auto"/>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、《安全协议》；</w:t>
      </w:r>
    </w:p>
    <w:p>
      <w:pPr>
        <w:spacing w:line="360" w:lineRule="auto"/>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、附件一：分项价格</w:t>
      </w:r>
    </w:p>
    <w:p>
      <w:pPr>
        <w:spacing w:line="360" w:lineRule="auto"/>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、附件二：技术协议。</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十六、其它</w:t>
      </w:r>
    </w:p>
    <w:p>
      <w:pPr>
        <w:spacing w:line="360"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、双方签订的安全协议作为本合同附件。</w:t>
      </w:r>
    </w:p>
    <w:p>
      <w:pPr>
        <w:spacing w:line="360"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、本协议自双方签字盖章后生效，合同条款全部履行完毕后自动失效。</w:t>
      </w:r>
    </w:p>
    <w:p>
      <w:pPr>
        <w:spacing w:line="360" w:lineRule="auto"/>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、本合同一式五份，甲方三份、乙方两份。</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（以下无正文）</w:t>
      </w:r>
    </w:p>
    <w:p>
      <w:pPr>
        <w:spacing w:line="360" w:lineRule="auto"/>
        <w:ind w:firstLine="480" w:firstLineChars="200"/>
        <w:rPr>
          <w:rFonts w:ascii="宋体"/>
          <w:color w:val="auto"/>
          <w:sz w:val="24"/>
          <w:highlight w:val="none"/>
        </w:rPr>
      </w:pPr>
    </w:p>
    <w:p>
      <w:pPr>
        <w:spacing w:line="360" w:lineRule="auto"/>
        <w:ind w:firstLine="480" w:firstLineChars="200"/>
        <w:rPr>
          <w:rFonts w:ascii="宋体"/>
          <w:color w:val="auto"/>
          <w:sz w:val="24"/>
          <w:highlight w:val="none"/>
        </w:rPr>
      </w:pPr>
    </w:p>
    <w:p>
      <w:pPr>
        <w:spacing w:line="360" w:lineRule="auto"/>
        <w:ind w:firstLine="480" w:firstLineChars="200"/>
        <w:rPr>
          <w:rFonts w:ascii="宋体"/>
          <w:color w:val="auto"/>
          <w:sz w:val="24"/>
          <w:highlight w:val="none"/>
        </w:rPr>
      </w:pPr>
    </w:p>
    <w:p>
      <w:pPr>
        <w:pStyle w:val="16"/>
        <w:ind w:firstLine="31680"/>
        <w:rPr>
          <w:rFonts w:ascii="宋体"/>
          <w:color w:val="auto"/>
          <w:sz w:val="24"/>
          <w:highlight w:val="none"/>
        </w:rPr>
      </w:pPr>
    </w:p>
    <w:p>
      <w:pPr>
        <w:pStyle w:val="16"/>
        <w:ind w:firstLine="31680"/>
        <w:rPr>
          <w:rFonts w:ascii="宋体"/>
          <w:color w:val="auto"/>
          <w:sz w:val="24"/>
          <w:highlight w:val="none"/>
        </w:rPr>
      </w:pPr>
    </w:p>
    <w:p>
      <w:pPr>
        <w:pStyle w:val="16"/>
        <w:ind w:firstLine="31680"/>
        <w:rPr>
          <w:rFonts w:ascii="宋体"/>
          <w:color w:val="auto"/>
          <w:sz w:val="24"/>
          <w:highlight w:val="none"/>
        </w:rPr>
      </w:pPr>
    </w:p>
    <w:p>
      <w:pPr>
        <w:pStyle w:val="16"/>
        <w:ind w:firstLine="31680"/>
        <w:rPr>
          <w:rFonts w:ascii="宋体"/>
          <w:color w:val="auto"/>
          <w:sz w:val="24"/>
          <w:highlight w:val="none"/>
        </w:rPr>
      </w:pPr>
    </w:p>
    <w:p>
      <w:pPr>
        <w:pStyle w:val="16"/>
        <w:ind w:firstLine="31680"/>
        <w:rPr>
          <w:rFonts w:ascii="宋体"/>
          <w:color w:val="auto"/>
          <w:sz w:val="24"/>
          <w:highlight w:val="none"/>
        </w:rPr>
      </w:pPr>
    </w:p>
    <w:p>
      <w:pPr>
        <w:pStyle w:val="16"/>
        <w:ind w:firstLine="31680"/>
        <w:rPr>
          <w:rFonts w:ascii="宋体"/>
          <w:color w:val="auto"/>
          <w:sz w:val="24"/>
          <w:highlight w:val="none"/>
        </w:rPr>
      </w:pPr>
    </w:p>
    <w:p>
      <w:pPr>
        <w:pStyle w:val="16"/>
        <w:ind w:firstLine="31680"/>
        <w:rPr>
          <w:rFonts w:ascii="宋体"/>
          <w:color w:val="auto"/>
          <w:sz w:val="24"/>
          <w:highlight w:val="none"/>
        </w:rPr>
      </w:pPr>
    </w:p>
    <w:p>
      <w:pPr>
        <w:pStyle w:val="16"/>
        <w:ind w:firstLine="31680"/>
        <w:rPr>
          <w:rFonts w:ascii="宋体"/>
          <w:color w:val="auto"/>
          <w:sz w:val="24"/>
          <w:highlight w:val="none"/>
        </w:rPr>
      </w:pPr>
    </w:p>
    <w:p>
      <w:pPr>
        <w:pStyle w:val="16"/>
        <w:ind w:firstLine="31680"/>
        <w:rPr>
          <w:rFonts w:ascii="宋体"/>
          <w:color w:val="auto"/>
          <w:sz w:val="24"/>
          <w:highlight w:val="none"/>
        </w:rPr>
      </w:pPr>
    </w:p>
    <w:p>
      <w:pPr>
        <w:pStyle w:val="16"/>
        <w:ind w:firstLine="31680"/>
        <w:rPr>
          <w:rFonts w:ascii="宋体"/>
          <w:color w:val="auto"/>
          <w:sz w:val="24"/>
          <w:highlight w:val="none"/>
        </w:rPr>
      </w:pPr>
    </w:p>
    <w:p>
      <w:pPr>
        <w:pStyle w:val="16"/>
        <w:ind w:firstLine="31680"/>
        <w:rPr>
          <w:rFonts w:ascii="宋体"/>
          <w:color w:val="auto"/>
          <w:sz w:val="24"/>
          <w:highlight w:val="none"/>
        </w:rPr>
      </w:pPr>
    </w:p>
    <w:p>
      <w:pPr>
        <w:pStyle w:val="16"/>
        <w:ind w:firstLine="31680"/>
        <w:rPr>
          <w:rFonts w:ascii="宋体"/>
          <w:color w:val="auto"/>
          <w:sz w:val="24"/>
          <w:highlight w:val="none"/>
        </w:rPr>
      </w:pPr>
    </w:p>
    <w:p>
      <w:pPr>
        <w:pStyle w:val="16"/>
        <w:ind w:firstLine="31680"/>
        <w:rPr>
          <w:rFonts w:ascii="宋体"/>
          <w:color w:val="auto"/>
          <w:sz w:val="24"/>
          <w:highlight w:val="none"/>
        </w:rPr>
      </w:pPr>
    </w:p>
    <w:p>
      <w:pPr>
        <w:pStyle w:val="16"/>
        <w:ind w:firstLine="31680"/>
        <w:rPr>
          <w:rFonts w:ascii="宋体"/>
          <w:color w:val="auto"/>
          <w:sz w:val="24"/>
          <w:highlight w:val="none"/>
        </w:rPr>
      </w:pPr>
    </w:p>
    <w:p>
      <w:pPr>
        <w:spacing w:line="360" w:lineRule="auto"/>
        <w:ind w:firstLine="480" w:firstLineChars="200"/>
        <w:rPr>
          <w:rFonts w:ascii="宋体"/>
          <w:color w:val="auto"/>
          <w:sz w:val="24"/>
          <w:highlight w:val="none"/>
        </w:rPr>
      </w:pPr>
    </w:p>
    <w:p>
      <w:pPr>
        <w:spacing w:line="360" w:lineRule="auto"/>
        <w:ind w:firstLine="480" w:firstLineChars="200"/>
        <w:rPr>
          <w:rFonts w:ascii="宋体"/>
          <w:color w:val="auto"/>
          <w:sz w:val="24"/>
          <w:highlight w:val="none"/>
        </w:rPr>
      </w:pPr>
    </w:p>
    <w:p>
      <w:pPr>
        <w:pStyle w:val="2"/>
        <w:rPr>
          <w:color w:val="auto"/>
          <w:highlight w:val="none"/>
        </w:rPr>
      </w:pPr>
    </w:p>
    <w:p>
      <w:pPr>
        <w:pStyle w:val="32"/>
        <w:ind w:left="0" w:leftChars="0" w:firstLine="0" w:firstLineChars="0"/>
        <w:rPr>
          <w:rFonts w:ascii="宋体"/>
          <w:color w:val="auto"/>
          <w:sz w:val="24"/>
          <w:highlight w:val="none"/>
        </w:rPr>
      </w:pPr>
    </w:p>
    <w:p>
      <w:pPr>
        <w:spacing w:line="360" w:lineRule="auto"/>
        <w:rPr>
          <w:rFonts w:ascii="宋体"/>
          <w:color w:val="auto"/>
          <w:sz w:val="24"/>
          <w:highlight w:val="none"/>
        </w:rPr>
      </w:pPr>
      <w:r>
        <w:rPr>
          <w:rFonts w:hint="eastAsia" w:ascii="宋体" w:hAnsi="宋体"/>
          <w:color w:val="auto"/>
          <w:sz w:val="24"/>
          <w:highlight w:val="none"/>
        </w:rPr>
        <w:t>（签字页）</w:t>
      </w:r>
    </w:p>
    <w:tbl>
      <w:tblPr>
        <w:tblStyle w:val="48"/>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7"/>
        <w:gridCol w:w="4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47" w:type="dxa"/>
          </w:tcPr>
          <w:p>
            <w:pPr>
              <w:spacing w:line="460" w:lineRule="exact"/>
              <w:rPr>
                <w:rFonts w:ascii="宋体"/>
                <w:color w:val="auto"/>
                <w:sz w:val="24"/>
                <w:highlight w:val="none"/>
              </w:rPr>
            </w:pPr>
            <w:r>
              <w:rPr>
                <w:rFonts w:hint="eastAsia" w:ascii="宋体" w:hAnsi="宋体"/>
                <w:color w:val="auto"/>
                <w:sz w:val="24"/>
                <w:highlight w:val="none"/>
              </w:rPr>
              <w:t>甲方：国电投河南电力工程有限公司</w:t>
            </w:r>
            <w:r>
              <w:rPr>
                <w:rFonts w:ascii="宋体" w:hAnsi="宋体"/>
                <w:color w:val="auto"/>
                <w:sz w:val="24"/>
                <w:highlight w:val="none"/>
              </w:rPr>
              <w:t xml:space="preserve">  </w:t>
            </w:r>
          </w:p>
        </w:tc>
        <w:tc>
          <w:tcPr>
            <w:tcW w:w="4548" w:type="dxa"/>
          </w:tcPr>
          <w:p>
            <w:pPr>
              <w:spacing w:line="460" w:lineRule="exact"/>
              <w:rPr>
                <w:rFonts w:ascii="宋体"/>
                <w:color w:val="auto"/>
                <w:sz w:val="24"/>
                <w:highlight w:val="none"/>
              </w:rPr>
            </w:pPr>
            <w:r>
              <w:rPr>
                <w:rFonts w:hint="eastAsia" w:ascii="宋体" w:hAnsi="宋体"/>
                <w:color w:val="auto"/>
                <w:sz w:val="24"/>
                <w:highlight w:val="none"/>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547" w:type="dxa"/>
          </w:tcPr>
          <w:p>
            <w:pPr>
              <w:spacing w:line="460" w:lineRule="exact"/>
              <w:rPr>
                <w:rFonts w:ascii="宋体"/>
                <w:color w:val="auto"/>
                <w:sz w:val="24"/>
                <w:highlight w:val="none"/>
              </w:rPr>
            </w:pPr>
            <w:r>
              <w:rPr>
                <w:rFonts w:hint="eastAsia" w:ascii="宋体" w:hAnsi="宋体"/>
                <w:color w:val="auto"/>
                <w:sz w:val="24"/>
                <w:highlight w:val="none"/>
              </w:rPr>
              <w:t>法定代表人或授权代理人：</w:t>
            </w:r>
          </w:p>
          <w:p>
            <w:pPr>
              <w:spacing w:line="460" w:lineRule="exact"/>
              <w:rPr>
                <w:rFonts w:ascii="宋体"/>
                <w:color w:val="auto"/>
                <w:sz w:val="24"/>
                <w:highlight w:val="none"/>
              </w:rPr>
            </w:pPr>
          </w:p>
          <w:p>
            <w:pPr>
              <w:spacing w:line="460" w:lineRule="exact"/>
              <w:rPr>
                <w:rFonts w:ascii="宋体"/>
                <w:color w:val="auto"/>
                <w:sz w:val="24"/>
                <w:highlight w:val="none"/>
              </w:rPr>
            </w:pPr>
          </w:p>
          <w:p>
            <w:pPr>
              <w:spacing w:line="460" w:lineRule="exact"/>
              <w:rPr>
                <w:rFonts w:ascii="宋体"/>
                <w:color w:val="auto"/>
                <w:sz w:val="24"/>
                <w:highlight w:val="none"/>
              </w:rPr>
            </w:pPr>
          </w:p>
        </w:tc>
        <w:tc>
          <w:tcPr>
            <w:tcW w:w="4548" w:type="dxa"/>
          </w:tcPr>
          <w:p>
            <w:pPr>
              <w:spacing w:line="460" w:lineRule="exact"/>
              <w:rPr>
                <w:rFonts w:ascii="宋体"/>
                <w:color w:val="auto"/>
                <w:sz w:val="24"/>
                <w:highlight w:val="none"/>
              </w:rPr>
            </w:pPr>
            <w:r>
              <w:rPr>
                <w:rFonts w:hint="eastAsia" w:ascii="宋体" w:hAnsi="宋体"/>
                <w:color w:val="auto"/>
                <w:sz w:val="24"/>
                <w:highlight w:val="none"/>
              </w:rPr>
              <w:t>法定代表人或授权代理人：</w:t>
            </w:r>
            <w:r>
              <w:rPr>
                <w:rFonts w:ascii="宋体"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7" w:type="dxa"/>
          </w:tcPr>
          <w:p>
            <w:pPr>
              <w:widowControl/>
              <w:spacing w:line="460" w:lineRule="exact"/>
              <w:rPr>
                <w:rFonts w:ascii="宋体"/>
                <w:color w:val="auto"/>
                <w:sz w:val="24"/>
                <w:highlight w:val="none"/>
              </w:rPr>
            </w:pPr>
            <w:r>
              <w:rPr>
                <w:rFonts w:hint="eastAsia" w:ascii="宋体" w:hAnsi="宋体"/>
                <w:color w:val="auto"/>
                <w:sz w:val="24"/>
                <w:highlight w:val="none"/>
              </w:rPr>
              <w:t>地址：郑州经济技术开发区第四大街</w:t>
            </w:r>
            <w:r>
              <w:rPr>
                <w:rFonts w:ascii="宋体" w:hAnsi="宋体"/>
                <w:color w:val="auto"/>
                <w:sz w:val="24"/>
                <w:highlight w:val="none"/>
              </w:rPr>
              <w:t xml:space="preserve">177 </w:t>
            </w:r>
            <w:r>
              <w:rPr>
                <w:rFonts w:hint="eastAsia" w:ascii="宋体" w:hAnsi="宋体"/>
                <w:color w:val="auto"/>
                <w:sz w:val="24"/>
                <w:highlight w:val="none"/>
              </w:rPr>
              <w:t>号</w:t>
            </w:r>
            <w:r>
              <w:rPr>
                <w:rFonts w:ascii="宋体" w:hAnsi="宋体"/>
                <w:color w:val="auto"/>
                <w:sz w:val="24"/>
                <w:highlight w:val="none"/>
              </w:rPr>
              <w:t xml:space="preserve"> </w:t>
            </w:r>
          </w:p>
        </w:tc>
        <w:tc>
          <w:tcPr>
            <w:tcW w:w="4548" w:type="dxa"/>
          </w:tcPr>
          <w:p>
            <w:pPr>
              <w:spacing w:line="460" w:lineRule="exact"/>
              <w:rPr>
                <w:rFonts w:ascii="宋体"/>
                <w:color w:val="auto"/>
                <w:sz w:val="24"/>
                <w:highlight w:val="none"/>
              </w:rPr>
            </w:pPr>
            <w:r>
              <w:rPr>
                <w:rFonts w:hint="eastAsia" w:ascii="宋体" w:hAnsi="宋体"/>
                <w:color w:val="auto"/>
                <w:sz w:val="24"/>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7" w:type="dxa"/>
          </w:tcPr>
          <w:p>
            <w:pPr>
              <w:spacing w:line="460" w:lineRule="exact"/>
              <w:rPr>
                <w:rFonts w:ascii="宋体"/>
                <w:color w:val="auto"/>
                <w:sz w:val="24"/>
                <w:highlight w:val="none"/>
              </w:rPr>
            </w:pPr>
            <w:r>
              <w:rPr>
                <w:rFonts w:hint="eastAsia" w:ascii="宋体" w:hAnsi="宋体"/>
                <w:color w:val="auto"/>
                <w:sz w:val="24"/>
                <w:highlight w:val="none"/>
              </w:rPr>
              <w:t>电</w:t>
            </w:r>
            <w:r>
              <w:rPr>
                <w:rFonts w:ascii="宋体" w:hAnsi="宋体"/>
                <w:color w:val="auto"/>
                <w:sz w:val="24"/>
                <w:highlight w:val="none"/>
              </w:rPr>
              <w:t xml:space="preserve">    </w:t>
            </w:r>
            <w:r>
              <w:rPr>
                <w:rFonts w:hint="eastAsia" w:ascii="宋体" w:hAnsi="宋体"/>
                <w:color w:val="auto"/>
                <w:sz w:val="24"/>
                <w:highlight w:val="none"/>
              </w:rPr>
              <w:t>话：</w:t>
            </w:r>
            <w:r>
              <w:rPr>
                <w:rFonts w:ascii="宋体" w:hAnsi="宋体"/>
                <w:color w:val="auto"/>
                <w:sz w:val="24"/>
                <w:highlight w:val="none"/>
              </w:rPr>
              <w:t xml:space="preserve">0371-55666750               </w:t>
            </w:r>
          </w:p>
        </w:tc>
        <w:tc>
          <w:tcPr>
            <w:tcW w:w="4548" w:type="dxa"/>
          </w:tcPr>
          <w:p>
            <w:pPr>
              <w:tabs>
                <w:tab w:val="left" w:pos="4680"/>
              </w:tabs>
              <w:spacing w:line="460" w:lineRule="exact"/>
              <w:rPr>
                <w:rFonts w:ascii="宋体"/>
                <w:color w:val="auto"/>
                <w:sz w:val="24"/>
                <w:highlight w:val="none"/>
              </w:rPr>
            </w:pPr>
            <w:r>
              <w:rPr>
                <w:rFonts w:hint="eastAsia" w:ascii="宋体" w:hAnsi="宋体"/>
                <w:color w:val="auto"/>
                <w:sz w:val="24"/>
                <w:highlight w:val="none"/>
              </w:rPr>
              <w:t>手</w:t>
            </w:r>
            <w:r>
              <w:rPr>
                <w:rFonts w:ascii="宋体" w:hAnsi="宋体"/>
                <w:color w:val="auto"/>
                <w:sz w:val="24"/>
                <w:highlight w:val="none"/>
              </w:rPr>
              <w:t xml:space="preserve">    </w:t>
            </w:r>
            <w:r>
              <w:rPr>
                <w:rFonts w:hint="eastAsia" w:ascii="宋体" w:hAnsi="宋体"/>
                <w:color w:val="auto"/>
                <w:sz w:val="24"/>
                <w:highlight w:val="none"/>
              </w:rPr>
              <w:t>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7" w:type="dxa"/>
          </w:tcPr>
          <w:p>
            <w:pPr>
              <w:spacing w:line="460" w:lineRule="exact"/>
              <w:rPr>
                <w:rFonts w:ascii="宋体"/>
                <w:color w:val="auto"/>
                <w:sz w:val="24"/>
                <w:highlight w:val="none"/>
              </w:rPr>
            </w:pPr>
            <w:r>
              <w:rPr>
                <w:rFonts w:hint="eastAsia" w:ascii="宋体" w:hAnsi="宋体"/>
                <w:color w:val="auto"/>
                <w:sz w:val="24"/>
                <w:highlight w:val="none"/>
              </w:rPr>
              <w:t>开户银行：建行郑州经济技术开发区支行</w:t>
            </w:r>
          </w:p>
        </w:tc>
        <w:tc>
          <w:tcPr>
            <w:tcW w:w="4548" w:type="dxa"/>
          </w:tcPr>
          <w:p>
            <w:pPr>
              <w:tabs>
                <w:tab w:val="left" w:pos="4680"/>
              </w:tabs>
              <w:spacing w:line="460" w:lineRule="exact"/>
              <w:rPr>
                <w:rFonts w:ascii="宋体"/>
                <w:color w:val="auto"/>
                <w:sz w:val="24"/>
                <w:highlight w:val="none"/>
              </w:rPr>
            </w:pPr>
            <w:r>
              <w:rPr>
                <w:rFonts w:hint="eastAsia" w:ascii="宋体" w:hAnsi="宋体"/>
                <w:color w:val="auto"/>
                <w:sz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7" w:type="dxa"/>
          </w:tcPr>
          <w:p>
            <w:pPr>
              <w:tabs>
                <w:tab w:val="left" w:pos="4680"/>
              </w:tabs>
              <w:spacing w:line="460" w:lineRule="exact"/>
              <w:rPr>
                <w:rFonts w:ascii="宋体"/>
                <w:color w:val="auto"/>
                <w:sz w:val="24"/>
                <w:highlight w:val="none"/>
              </w:rPr>
            </w:pPr>
            <w:r>
              <w:rPr>
                <w:rFonts w:hint="eastAsia" w:ascii="宋体" w:hAnsi="宋体"/>
                <w:color w:val="auto"/>
                <w:sz w:val="24"/>
                <w:highlight w:val="none"/>
              </w:rPr>
              <w:t>帐</w:t>
            </w:r>
            <w:r>
              <w:rPr>
                <w:rFonts w:ascii="宋体" w:hAnsi="宋体"/>
                <w:color w:val="auto"/>
                <w:sz w:val="24"/>
                <w:highlight w:val="none"/>
              </w:rPr>
              <w:t xml:space="preserve">    </w:t>
            </w:r>
            <w:r>
              <w:rPr>
                <w:rFonts w:hint="eastAsia" w:ascii="宋体" w:hAnsi="宋体"/>
                <w:color w:val="auto"/>
                <w:sz w:val="24"/>
                <w:highlight w:val="none"/>
              </w:rPr>
              <w:t>号：</w:t>
            </w:r>
            <w:r>
              <w:rPr>
                <w:rFonts w:ascii="宋体" w:hAnsi="宋体"/>
                <w:color w:val="auto"/>
                <w:sz w:val="24"/>
                <w:highlight w:val="none"/>
              </w:rPr>
              <w:t>4100 1514 0110 5250 3577</w:t>
            </w:r>
          </w:p>
        </w:tc>
        <w:tc>
          <w:tcPr>
            <w:tcW w:w="4548" w:type="dxa"/>
          </w:tcPr>
          <w:p>
            <w:pPr>
              <w:spacing w:line="460" w:lineRule="exact"/>
              <w:rPr>
                <w:rFonts w:ascii="宋体"/>
                <w:color w:val="auto"/>
                <w:sz w:val="24"/>
                <w:highlight w:val="none"/>
              </w:rPr>
            </w:pPr>
            <w:r>
              <w:rPr>
                <w:rFonts w:hint="eastAsia" w:ascii="宋体" w:hAnsi="宋体"/>
                <w:color w:val="auto"/>
                <w:sz w:val="24"/>
                <w:highlight w:val="none"/>
              </w:rPr>
              <w:t>帐</w:t>
            </w:r>
            <w:r>
              <w:rPr>
                <w:rFonts w:ascii="宋体" w:hAnsi="宋体"/>
                <w:color w:val="auto"/>
                <w:sz w:val="24"/>
                <w:highlight w:val="none"/>
              </w:rPr>
              <w:t xml:space="preserve">    </w:t>
            </w:r>
            <w:r>
              <w:rPr>
                <w:rFonts w:hint="eastAsia" w:ascii="宋体" w:hAnsi="宋体"/>
                <w:color w:val="auto"/>
                <w:sz w:val="24"/>
                <w:highlight w:val="none"/>
              </w:rPr>
              <w:t>号：</w:t>
            </w:r>
          </w:p>
        </w:tc>
      </w:tr>
    </w:tbl>
    <w:p>
      <w:pPr>
        <w:spacing w:line="460" w:lineRule="exact"/>
        <w:ind w:firstLine="4440" w:firstLineChars="1850"/>
        <w:rPr>
          <w:rFonts w:ascii="宋体"/>
          <w:color w:val="auto"/>
          <w:sz w:val="24"/>
          <w:highlight w:val="none"/>
        </w:rPr>
      </w:pPr>
      <w:r>
        <w:rPr>
          <w:rFonts w:hint="eastAsia" w:ascii="宋体" w:hAnsi="宋体"/>
          <w:color w:val="auto"/>
          <w:sz w:val="24"/>
          <w:highlight w:val="none"/>
        </w:rPr>
        <w:t>（乙方信息必须完善、准确）</w:t>
      </w:r>
    </w:p>
    <w:p>
      <w:pPr>
        <w:spacing w:line="460" w:lineRule="exact"/>
        <w:rPr>
          <w:rFonts w:ascii="宋体"/>
          <w:color w:val="auto"/>
          <w:sz w:val="24"/>
          <w:highlight w:val="none"/>
        </w:rPr>
      </w:pPr>
      <w:r>
        <w:rPr>
          <w:rFonts w:hint="eastAsia" w:ascii="宋体" w:hAnsi="宋体"/>
          <w:color w:val="auto"/>
          <w:sz w:val="24"/>
          <w:highlight w:val="none"/>
        </w:rPr>
        <w:t>签订地点</w:t>
      </w:r>
      <w:r>
        <w:rPr>
          <w:rFonts w:ascii="宋体" w:hAnsi="宋体"/>
          <w:color w:val="auto"/>
          <w:sz w:val="24"/>
          <w:highlight w:val="none"/>
        </w:rPr>
        <w:t xml:space="preserve">: </w:t>
      </w:r>
      <w:r>
        <w:rPr>
          <w:rFonts w:hint="eastAsia" w:ascii="宋体" w:hAnsi="宋体"/>
          <w:color w:val="auto"/>
          <w:sz w:val="24"/>
          <w:highlight w:val="none"/>
        </w:rPr>
        <w:t>河南省</w:t>
      </w:r>
      <w:r>
        <w:rPr>
          <w:rFonts w:hint="eastAsia" w:ascii="仿宋_GB2312"/>
          <w:color w:val="auto"/>
          <w:sz w:val="25"/>
          <w:highlight w:val="none"/>
        </w:rPr>
        <w:t>郑州经济技术开发区第四大街</w:t>
      </w:r>
      <w:r>
        <w:rPr>
          <w:rFonts w:ascii="仿宋_GB2312"/>
          <w:color w:val="auto"/>
          <w:sz w:val="25"/>
          <w:highlight w:val="none"/>
        </w:rPr>
        <w:t xml:space="preserve">177 </w:t>
      </w:r>
      <w:r>
        <w:rPr>
          <w:rFonts w:hint="eastAsia" w:ascii="仿宋_GB2312"/>
          <w:color w:val="auto"/>
          <w:sz w:val="25"/>
          <w:highlight w:val="none"/>
        </w:rPr>
        <w:t>号</w:t>
      </w:r>
    </w:p>
    <w:p>
      <w:pPr>
        <w:spacing w:line="520" w:lineRule="exact"/>
        <w:rPr>
          <w:rFonts w:ascii="宋体"/>
          <w:color w:val="auto"/>
          <w:sz w:val="24"/>
          <w:highlight w:val="none"/>
        </w:rPr>
      </w:pPr>
      <w:r>
        <w:rPr>
          <w:rFonts w:hint="eastAsia" w:ascii="宋体" w:hAnsi="宋体"/>
          <w:color w:val="auto"/>
          <w:sz w:val="24"/>
          <w:highlight w:val="none"/>
        </w:rPr>
        <w:t>签订日期</w:t>
      </w:r>
      <w:r>
        <w:rPr>
          <w:rFonts w:ascii="宋体" w:hAnsi="宋体"/>
          <w:color w:val="auto"/>
          <w:sz w:val="24"/>
          <w:highlight w:val="none"/>
        </w:rPr>
        <w:t xml:space="preserve">: </w:t>
      </w: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p>
    <w:p>
      <w:pPr>
        <w:spacing w:line="240" w:lineRule="atLeast"/>
        <w:rPr>
          <w:rFonts w:ascii="黑体" w:eastAsia="黑体"/>
          <w:bCs/>
          <w:color w:val="auto"/>
          <w:sz w:val="28"/>
          <w:highlight w:val="none"/>
        </w:rPr>
      </w:pPr>
    </w:p>
    <w:p>
      <w:pPr>
        <w:spacing w:line="240" w:lineRule="atLeast"/>
        <w:rPr>
          <w:rFonts w:ascii="黑体" w:eastAsia="黑体"/>
          <w:bCs/>
          <w:color w:val="auto"/>
          <w:sz w:val="28"/>
          <w:highlight w:val="none"/>
        </w:rPr>
      </w:pPr>
    </w:p>
    <w:p>
      <w:pPr>
        <w:spacing w:line="240" w:lineRule="atLeast"/>
        <w:rPr>
          <w:rFonts w:ascii="黑体" w:eastAsia="黑体"/>
          <w:bCs/>
          <w:color w:val="auto"/>
          <w:sz w:val="28"/>
          <w:highlight w:val="none"/>
        </w:rPr>
      </w:pPr>
    </w:p>
    <w:p>
      <w:pPr>
        <w:spacing w:line="240" w:lineRule="atLeast"/>
        <w:rPr>
          <w:rFonts w:ascii="黑体" w:eastAsia="黑体"/>
          <w:bCs/>
          <w:color w:val="auto"/>
          <w:sz w:val="28"/>
          <w:highlight w:val="none"/>
        </w:rPr>
      </w:pPr>
    </w:p>
    <w:p>
      <w:pPr>
        <w:spacing w:line="240" w:lineRule="atLeast"/>
        <w:rPr>
          <w:rFonts w:ascii="黑体" w:eastAsia="黑体"/>
          <w:bCs/>
          <w:color w:val="auto"/>
          <w:sz w:val="28"/>
          <w:highlight w:val="none"/>
        </w:rPr>
      </w:pPr>
    </w:p>
    <w:p>
      <w:pPr>
        <w:spacing w:line="240" w:lineRule="atLeast"/>
        <w:rPr>
          <w:rFonts w:ascii="黑体" w:eastAsia="黑体"/>
          <w:bCs/>
          <w:color w:val="auto"/>
          <w:sz w:val="28"/>
          <w:highlight w:val="none"/>
        </w:rPr>
      </w:pPr>
    </w:p>
    <w:p>
      <w:pPr>
        <w:spacing w:line="240" w:lineRule="atLeast"/>
        <w:rPr>
          <w:rFonts w:ascii="黑体" w:eastAsia="黑体"/>
          <w:bCs/>
          <w:color w:val="auto"/>
          <w:sz w:val="28"/>
          <w:highlight w:val="none"/>
        </w:rPr>
      </w:pPr>
    </w:p>
    <w:p>
      <w:pPr>
        <w:spacing w:line="240" w:lineRule="atLeast"/>
        <w:rPr>
          <w:rFonts w:ascii="黑体" w:eastAsia="黑体"/>
          <w:bCs/>
          <w:color w:val="auto"/>
          <w:sz w:val="28"/>
          <w:highlight w:val="none"/>
        </w:rPr>
      </w:pPr>
    </w:p>
    <w:p>
      <w:pPr>
        <w:spacing w:line="240" w:lineRule="atLeast"/>
        <w:rPr>
          <w:rFonts w:ascii="黑体" w:eastAsia="黑体"/>
          <w:bCs/>
          <w:color w:val="auto"/>
          <w:sz w:val="28"/>
          <w:highlight w:val="none"/>
        </w:rPr>
      </w:pPr>
    </w:p>
    <w:p>
      <w:pPr>
        <w:spacing w:line="240" w:lineRule="atLeast"/>
        <w:rPr>
          <w:rFonts w:ascii="黑体" w:eastAsia="黑体"/>
          <w:bCs/>
          <w:color w:val="auto"/>
          <w:sz w:val="28"/>
          <w:highlight w:val="none"/>
        </w:rPr>
      </w:pPr>
    </w:p>
    <w:p>
      <w:pPr>
        <w:spacing w:line="240" w:lineRule="atLeast"/>
        <w:rPr>
          <w:rFonts w:ascii="黑体" w:eastAsia="黑体"/>
          <w:bCs/>
          <w:color w:val="auto"/>
          <w:sz w:val="28"/>
          <w:highlight w:val="none"/>
        </w:rPr>
      </w:pPr>
    </w:p>
    <w:p>
      <w:pPr>
        <w:spacing w:line="240" w:lineRule="atLeast"/>
        <w:rPr>
          <w:rFonts w:ascii="黑体" w:eastAsia="黑体"/>
          <w:bCs/>
          <w:color w:val="auto"/>
          <w:sz w:val="28"/>
          <w:highlight w:val="none"/>
        </w:rPr>
      </w:pPr>
    </w:p>
    <w:p>
      <w:pPr>
        <w:spacing w:line="240" w:lineRule="atLeast"/>
        <w:rPr>
          <w:rFonts w:ascii="黑体" w:eastAsia="黑体"/>
          <w:bCs/>
          <w:color w:val="auto"/>
          <w:sz w:val="28"/>
          <w:highlight w:val="none"/>
        </w:rPr>
      </w:pPr>
    </w:p>
    <w:p>
      <w:pPr>
        <w:spacing w:line="240" w:lineRule="atLeast"/>
        <w:rPr>
          <w:rFonts w:ascii="黑体" w:eastAsia="黑体"/>
          <w:bCs/>
          <w:color w:val="auto"/>
          <w:sz w:val="28"/>
          <w:highlight w:val="none"/>
        </w:rPr>
      </w:pPr>
    </w:p>
    <w:p>
      <w:pPr>
        <w:spacing w:line="240" w:lineRule="atLeast"/>
        <w:rPr>
          <w:rFonts w:ascii="黑体" w:eastAsia="黑体"/>
          <w:bCs/>
          <w:color w:val="auto"/>
          <w:sz w:val="28"/>
          <w:highlight w:val="none"/>
        </w:rPr>
      </w:pPr>
    </w:p>
    <w:p>
      <w:pPr>
        <w:spacing w:line="240" w:lineRule="atLeast"/>
        <w:rPr>
          <w:rFonts w:ascii="黑体" w:eastAsia="黑体"/>
          <w:bCs/>
          <w:color w:val="auto"/>
          <w:sz w:val="28"/>
          <w:highlight w:val="none"/>
        </w:rPr>
      </w:pPr>
    </w:p>
    <w:p>
      <w:pPr>
        <w:pStyle w:val="16"/>
        <w:ind w:firstLine="31680"/>
        <w:rPr>
          <w:rFonts w:ascii="黑体" w:eastAsia="黑体"/>
          <w:bCs/>
          <w:color w:val="auto"/>
          <w:sz w:val="28"/>
          <w:highlight w:val="none"/>
        </w:rPr>
      </w:pPr>
    </w:p>
    <w:p>
      <w:pPr>
        <w:pStyle w:val="16"/>
        <w:ind w:firstLine="31680"/>
        <w:rPr>
          <w:rFonts w:ascii="黑体" w:eastAsia="黑体"/>
          <w:bCs/>
          <w:color w:val="auto"/>
          <w:sz w:val="28"/>
          <w:highlight w:val="none"/>
        </w:rPr>
      </w:pPr>
    </w:p>
    <w:p>
      <w:pPr>
        <w:pStyle w:val="16"/>
        <w:ind w:firstLine="31680"/>
        <w:rPr>
          <w:rFonts w:ascii="黑体" w:eastAsia="黑体"/>
          <w:bCs/>
          <w:color w:val="auto"/>
          <w:sz w:val="28"/>
          <w:highlight w:val="none"/>
        </w:rPr>
      </w:pPr>
    </w:p>
    <w:p>
      <w:pPr>
        <w:pStyle w:val="16"/>
        <w:ind w:firstLine="0" w:firstLineChars="0"/>
        <w:rPr>
          <w:rFonts w:ascii="黑体" w:eastAsia="黑体"/>
          <w:bCs/>
          <w:color w:val="auto"/>
          <w:sz w:val="28"/>
          <w:highlight w:val="none"/>
        </w:rPr>
      </w:pPr>
    </w:p>
    <w:p>
      <w:pPr>
        <w:spacing w:line="360" w:lineRule="auto"/>
        <w:rPr>
          <w:rFonts w:ascii="宋体" w:hAnsi="宋体" w:cs="宋体"/>
          <w:color w:val="auto"/>
          <w:sz w:val="32"/>
          <w:szCs w:val="32"/>
          <w:highlight w:val="none"/>
        </w:rPr>
      </w:pPr>
      <w:r>
        <w:rPr>
          <w:rFonts w:hint="eastAsia" w:ascii="宋体" w:hAnsi="宋体" w:cs="宋体"/>
          <w:color w:val="auto"/>
          <w:sz w:val="32"/>
          <w:szCs w:val="32"/>
          <w:highlight w:val="none"/>
        </w:rPr>
        <w:t>合同编号：</w:t>
      </w:r>
    </w:p>
    <w:p>
      <w:pPr>
        <w:spacing w:line="360" w:lineRule="auto"/>
        <w:rPr>
          <w:rFonts w:ascii="宋体" w:hAnsi="宋体" w:cs="宋体"/>
          <w:color w:val="auto"/>
          <w:sz w:val="36"/>
          <w:szCs w:val="36"/>
          <w:highlight w:val="none"/>
        </w:rPr>
      </w:pPr>
    </w:p>
    <w:p>
      <w:pPr>
        <w:spacing w:line="360" w:lineRule="auto"/>
        <w:ind w:left="180" w:firstLine="1320" w:firstLineChars="300"/>
        <w:rPr>
          <w:rFonts w:ascii="宋体" w:hAnsi="宋体" w:cs="宋体"/>
          <w:color w:val="auto"/>
          <w:sz w:val="44"/>
          <w:szCs w:val="44"/>
          <w:highlight w:val="none"/>
        </w:rPr>
      </w:pPr>
      <w:r>
        <w:rPr>
          <w:rFonts w:hint="eastAsia" w:ascii="宋体" w:hAnsi="宋体" w:cs="宋体"/>
          <w:color w:val="auto"/>
          <w:sz w:val="44"/>
          <w:szCs w:val="44"/>
          <w:highlight w:val="none"/>
          <w:u w:val="single"/>
        </w:rPr>
        <w:t xml:space="preserve">                          </w:t>
      </w:r>
      <w:r>
        <w:rPr>
          <w:rFonts w:hint="eastAsia" w:ascii="宋体" w:hAnsi="宋体" w:cs="宋体"/>
          <w:color w:val="auto"/>
          <w:sz w:val="44"/>
          <w:szCs w:val="44"/>
          <w:highlight w:val="none"/>
        </w:rPr>
        <w:t xml:space="preserve">项目 </w:t>
      </w:r>
    </w:p>
    <w:p>
      <w:pPr>
        <w:spacing w:line="360" w:lineRule="auto"/>
        <w:ind w:left="450" w:leftChars="-100" w:hanging="660" w:hangingChars="150"/>
        <w:rPr>
          <w:rFonts w:ascii="宋体" w:hAnsi="宋体" w:cs="宋体"/>
          <w:color w:val="auto"/>
          <w:sz w:val="44"/>
          <w:szCs w:val="44"/>
          <w:highlight w:val="none"/>
        </w:rPr>
      </w:pPr>
    </w:p>
    <w:p>
      <w:pPr>
        <w:spacing w:line="360" w:lineRule="auto"/>
        <w:ind w:left="180" w:firstLine="1320" w:firstLineChars="300"/>
        <w:rPr>
          <w:rFonts w:ascii="宋体" w:hAnsi="宋体" w:cs="宋体"/>
          <w:color w:val="auto"/>
          <w:sz w:val="44"/>
          <w:szCs w:val="44"/>
          <w:highlight w:val="none"/>
        </w:rPr>
      </w:pPr>
      <w:r>
        <w:rPr>
          <w:rFonts w:hint="eastAsia" w:ascii="宋体" w:hAnsi="宋体" w:cs="宋体"/>
          <w:color w:val="auto"/>
          <w:sz w:val="44"/>
          <w:szCs w:val="44"/>
          <w:highlight w:val="none"/>
          <w:u w:val="single"/>
        </w:rPr>
        <w:t xml:space="preserve">                          </w:t>
      </w:r>
      <w:r>
        <w:rPr>
          <w:rFonts w:hint="eastAsia" w:ascii="宋体" w:hAnsi="宋体" w:cs="宋体"/>
          <w:color w:val="auto"/>
          <w:sz w:val="44"/>
          <w:szCs w:val="44"/>
          <w:highlight w:val="none"/>
        </w:rPr>
        <w:t>标段</w:t>
      </w:r>
    </w:p>
    <w:p>
      <w:pPr>
        <w:spacing w:line="360" w:lineRule="auto"/>
        <w:ind w:firstLine="880" w:firstLineChars="200"/>
        <w:rPr>
          <w:rFonts w:ascii="宋体" w:hAnsi="宋体" w:cs="宋体"/>
          <w:color w:val="auto"/>
          <w:sz w:val="44"/>
          <w:szCs w:val="44"/>
          <w:highlight w:val="none"/>
        </w:rPr>
      </w:pPr>
    </w:p>
    <w:p>
      <w:pPr>
        <w:spacing w:line="360" w:lineRule="auto"/>
        <w:ind w:firstLine="880" w:firstLineChars="200"/>
        <w:rPr>
          <w:rFonts w:ascii="宋体" w:hAnsi="宋体" w:cs="宋体"/>
          <w:color w:val="auto"/>
          <w:sz w:val="44"/>
          <w:szCs w:val="44"/>
          <w:highlight w:val="none"/>
        </w:rPr>
      </w:pPr>
    </w:p>
    <w:p>
      <w:pPr>
        <w:spacing w:line="360" w:lineRule="auto"/>
        <w:ind w:firstLine="3080" w:firstLineChars="700"/>
        <w:rPr>
          <w:rFonts w:ascii="宋体" w:hAnsi="宋体" w:cs="宋体"/>
          <w:color w:val="auto"/>
          <w:sz w:val="44"/>
          <w:szCs w:val="44"/>
          <w:highlight w:val="none"/>
        </w:rPr>
      </w:pPr>
      <w:r>
        <w:rPr>
          <w:rFonts w:hint="eastAsia" w:ascii="宋体" w:hAnsi="宋体" w:cs="宋体"/>
          <w:color w:val="auto"/>
          <w:sz w:val="44"/>
          <w:szCs w:val="44"/>
          <w:highlight w:val="none"/>
        </w:rPr>
        <w:t>安全合同</w:t>
      </w:r>
    </w:p>
    <w:p>
      <w:pPr>
        <w:spacing w:line="360" w:lineRule="auto"/>
        <w:ind w:firstLine="3692" w:firstLineChars="1154"/>
        <w:rPr>
          <w:rFonts w:ascii="宋体" w:hAnsi="宋体" w:cs="宋体"/>
          <w:color w:val="auto"/>
          <w:sz w:val="32"/>
          <w:szCs w:val="32"/>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color w:val="auto"/>
          <w:sz w:val="30"/>
          <w:highlight w:val="none"/>
        </w:rPr>
      </w:pPr>
      <w:r>
        <w:rPr>
          <w:rFonts w:ascii="宋体" w:hAnsi="宋体" w:cs="宋体"/>
          <w:color w:val="auto"/>
          <w:sz w:val="30"/>
          <w:highlight w:val="none"/>
        </w:rPr>
        <w:t xml:space="preserve">       </w:t>
      </w:r>
    </w:p>
    <w:p>
      <w:pPr>
        <w:spacing w:line="360" w:lineRule="auto"/>
        <w:ind w:firstLine="1280" w:firstLineChars="400"/>
        <w:rPr>
          <w:rFonts w:ascii="宋体" w:hAnsi="宋体" w:cs="宋体"/>
          <w:color w:val="auto"/>
          <w:sz w:val="32"/>
          <w:szCs w:val="32"/>
          <w:highlight w:val="none"/>
        </w:rPr>
      </w:pPr>
      <w:r>
        <w:rPr>
          <w:rFonts w:ascii="宋体" w:hAnsi="宋体" w:cs="宋体"/>
          <w:color w:val="auto"/>
          <w:sz w:val="32"/>
          <w:szCs w:val="32"/>
          <w:highlight w:val="none"/>
        </w:rPr>
        <w:t>甲方：国电投河南电力工程有限公司</w:t>
      </w:r>
    </w:p>
    <w:p>
      <w:pPr>
        <w:spacing w:line="360" w:lineRule="auto"/>
        <w:rPr>
          <w:rFonts w:ascii="宋体" w:hAnsi="宋体" w:cs="宋体"/>
          <w:color w:val="auto"/>
          <w:sz w:val="32"/>
          <w:szCs w:val="32"/>
          <w:highlight w:val="none"/>
        </w:rPr>
      </w:pPr>
      <w:r>
        <w:rPr>
          <w:rFonts w:ascii="宋体" w:hAnsi="宋体" w:cs="宋体"/>
          <w:color w:val="auto"/>
          <w:sz w:val="32"/>
          <w:szCs w:val="32"/>
          <w:highlight w:val="none"/>
        </w:rPr>
        <w:t xml:space="preserve">        乙方： </w:t>
      </w:r>
    </w:p>
    <w:p>
      <w:pPr>
        <w:spacing w:line="360" w:lineRule="auto"/>
        <w:ind w:firstLine="4160" w:firstLineChars="1300"/>
        <w:rPr>
          <w:rFonts w:ascii="宋体" w:hAnsi="宋体" w:cs="宋体"/>
          <w:color w:val="auto"/>
          <w:sz w:val="32"/>
          <w:szCs w:val="32"/>
          <w:highlight w:val="none"/>
        </w:rPr>
      </w:pPr>
    </w:p>
    <w:p>
      <w:pPr>
        <w:adjustRightInd w:val="0"/>
        <w:snapToGrid w:val="0"/>
        <w:spacing w:line="440" w:lineRule="exact"/>
        <w:ind w:firstLine="560" w:firstLineChars="200"/>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为贯彻落实</w:t>
      </w:r>
      <w:r>
        <w:rPr>
          <w:rFonts w:cs="Times New Roman" w:asciiTheme="minorEastAsia" w:hAnsiTheme="minorEastAsia"/>
          <w:color w:val="auto"/>
          <w:sz w:val="28"/>
          <w:szCs w:val="28"/>
          <w:highlight w:val="none"/>
        </w:rPr>
        <w:t>“</w:t>
      </w:r>
      <w:r>
        <w:rPr>
          <w:rFonts w:hint="eastAsia" w:cs="Times New Roman" w:asciiTheme="minorEastAsia" w:hAnsiTheme="minorEastAsia"/>
          <w:color w:val="auto"/>
          <w:sz w:val="28"/>
          <w:szCs w:val="28"/>
          <w:highlight w:val="none"/>
        </w:rPr>
        <w:t>安全第一、预防为主、综合治理</w:t>
      </w:r>
      <w:r>
        <w:rPr>
          <w:rFonts w:cs="Times New Roman" w:asciiTheme="minorEastAsia" w:hAnsiTheme="minorEastAsia"/>
          <w:color w:val="auto"/>
          <w:sz w:val="28"/>
          <w:szCs w:val="28"/>
          <w:highlight w:val="none"/>
        </w:rPr>
        <w:t>”</w:t>
      </w:r>
      <w:r>
        <w:rPr>
          <w:rFonts w:hint="eastAsia" w:cs="Times New Roman" w:asciiTheme="minorEastAsia" w:hAnsiTheme="minorEastAsia"/>
          <w:color w:val="auto"/>
          <w:sz w:val="28"/>
          <w:szCs w:val="28"/>
          <w:highlight w:val="none"/>
        </w:rPr>
        <w:t>安全生产方针， 强化项目安全生产管控，确保工程发包方</w:t>
      </w:r>
      <w:r>
        <w:rPr>
          <w:rFonts w:cs="Times New Roman" w:asciiTheme="minorEastAsia" w:hAnsiTheme="minorEastAsia"/>
          <w:color w:val="auto"/>
          <w:sz w:val="28"/>
          <w:szCs w:val="28"/>
          <w:highlight w:val="none"/>
        </w:rPr>
        <w:t>(</w:t>
      </w:r>
      <w:r>
        <w:rPr>
          <w:rFonts w:hint="eastAsia" w:cs="Times New Roman" w:asciiTheme="minorEastAsia" w:hAnsiTheme="minorEastAsia"/>
          <w:color w:val="auto"/>
          <w:sz w:val="28"/>
          <w:szCs w:val="28"/>
          <w:highlight w:val="none"/>
        </w:rPr>
        <w:t>下称甲方</w:t>
      </w:r>
      <w:r>
        <w:rPr>
          <w:rFonts w:cs="Times New Roman" w:asciiTheme="minorEastAsia" w:hAnsiTheme="minorEastAsia"/>
          <w:color w:val="auto"/>
          <w:sz w:val="28"/>
          <w:szCs w:val="28"/>
          <w:highlight w:val="none"/>
        </w:rPr>
        <w:t>)</w:t>
      </w:r>
      <w:r>
        <w:rPr>
          <w:rFonts w:hint="eastAsia" w:cs="Times New Roman" w:asciiTheme="minorEastAsia" w:hAnsiTheme="minorEastAsia"/>
          <w:color w:val="auto"/>
          <w:sz w:val="28"/>
          <w:szCs w:val="28"/>
          <w:highlight w:val="none"/>
        </w:rPr>
        <w:t>与承包方</w:t>
      </w:r>
      <w:r>
        <w:rPr>
          <w:rFonts w:cs="Times New Roman" w:asciiTheme="minorEastAsia" w:hAnsiTheme="minorEastAsia"/>
          <w:color w:val="auto"/>
          <w:sz w:val="28"/>
          <w:szCs w:val="28"/>
          <w:highlight w:val="none"/>
        </w:rPr>
        <w:t>(</w:t>
      </w:r>
      <w:r>
        <w:rPr>
          <w:rFonts w:hint="eastAsia" w:cs="Times New Roman" w:asciiTheme="minorEastAsia" w:hAnsiTheme="minorEastAsia"/>
          <w:color w:val="auto"/>
          <w:sz w:val="28"/>
          <w:szCs w:val="28"/>
          <w:highlight w:val="none"/>
        </w:rPr>
        <w:t>下称乙方</w:t>
      </w:r>
      <w:r>
        <w:rPr>
          <w:rFonts w:cs="Times New Roman" w:asciiTheme="minorEastAsia" w:hAnsiTheme="minorEastAsia"/>
          <w:color w:val="auto"/>
          <w:sz w:val="28"/>
          <w:szCs w:val="28"/>
          <w:highlight w:val="none"/>
        </w:rPr>
        <w:t>)</w:t>
      </w:r>
      <w:r>
        <w:rPr>
          <w:rFonts w:hint="eastAsia" w:cs="Times New Roman" w:asciiTheme="minorEastAsia" w:hAnsiTheme="minorEastAsia"/>
          <w:color w:val="auto"/>
          <w:sz w:val="28"/>
          <w:szCs w:val="28"/>
          <w:highlight w:val="none"/>
        </w:rPr>
        <w:t>及第三方人身与设备安全，依据《安全生产法》等法律法规及国家电投集团河南电力检修工程有限公司有关规定，遵照“等同管理”原则，签订本合同。</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1 通则</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1.1 </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乙方人员必须熟悉、执行</w:t>
      </w:r>
      <w:r>
        <w:rPr>
          <w:rFonts w:hint="eastAsia" w:cs="Times New Roman" w:asciiTheme="minorEastAsia" w:hAnsiTheme="minorEastAsia"/>
          <w:color w:val="auto"/>
          <w:sz w:val="28"/>
          <w:szCs w:val="28"/>
          <w:highlight w:val="none"/>
        </w:rPr>
        <w:t>《安全生产法》、</w:t>
      </w:r>
      <w:r>
        <w:rPr>
          <w:rFonts w:cs="Times New Roman" w:asciiTheme="minorEastAsia" w:hAnsiTheme="minorEastAsia"/>
          <w:color w:val="auto"/>
          <w:sz w:val="28"/>
          <w:szCs w:val="28"/>
          <w:highlight w:val="none"/>
        </w:rPr>
        <w:t xml:space="preserve">GB《电力（业）生产安全工作规程》(发电厂热力和机械部分)、(发电厂和变电站电气部分)为基础的各项安全工作规定以及业主方安全管理制度。 </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1.2</w:t>
      </w:r>
      <w:r>
        <w:rPr>
          <w:rFonts w:hint="eastAsia" w:cs="Times New Roman" w:asciiTheme="minorEastAsia" w:hAnsiTheme="minorEastAsia"/>
          <w:color w:val="auto"/>
          <w:sz w:val="28"/>
          <w:szCs w:val="28"/>
          <w:highlight w:val="none"/>
        </w:rPr>
        <w:t xml:space="preserve">  甲、乙方均应严格执行甲方《安全文明施工管理规范》、《外包工程及外来人员管理规定》、《反违章管理规则》等相关安全管理制度。</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1.3</w:t>
      </w:r>
      <w:r>
        <w:rPr>
          <w:rFonts w:hint="eastAsia" w:cs="Times New Roman" w:asciiTheme="minorEastAsia" w:hAnsiTheme="minorEastAsia"/>
          <w:color w:val="auto"/>
          <w:sz w:val="28"/>
          <w:szCs w:val="28"/>
          <w:highlight w:val="none"/>
        </w:rPr>
        <w:t xml:space="preserve">  甲方及业主方管理制度作为考核依据。制度中没有规定的，依照本合同执行。</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1.4</w:t>
      </w:r>
      <w:r>
        <w:rPr>
          <w:rFonts w:hint="eastAsia" w:cs="Times New Roman" w:asciiTheme="minorEastAsia" w:hAnsiTheme="minorEastAsia"/>
          <w:color w:val="auto"/>
          <w:sz w:val="28"/>
          <w:szCs w:val="28"/>
          <w:highlight w:val="none"/>
        </w:rPr>
        <w:t xml:space="preserve">  凡违反本合同任一条款，在本合同中有规定的按规定执行，无考核条款的，视情节轻重按每次（项、人）</w:t>
      </w:r>
      <w:r>
        <w:rPr>
          <w:rFonts w:cs="Times New Roman" w:asciiTheme="minorEastAsia" w:hAnsiTheme="minorEastAsia"/>
          <w:color w:val="auto"/>
          <w:sz w:val="28"/>
          <w:szCs w:val="28"/>
          <w:highlight w:val="none"/>
        </w:rPr>
        <w:t>200-</w:t>
      </w:r>
      <w:r>
        <w:rPr>
          <w:rFonts w:hint="eastAsia" w:cs="Times New Roman" w:asciiTheme="minorEastAsia" w:hAnsiTheme="minorEastAsia"/>
          <w:color w:val="auto"/>
          <w:sz w:val="28"/>
          <w:szCs w:val="28"/>
          <w:highlight w:val="none"/>
        </w:rPr>
        <w:t>2000元处罚。重复发生的，加倍考核。造成不良后果，责任方应赔偿全部损失，并承担相关法律责任。</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1.5</w:t>
      </w:r>
      <w:r>
        <w:rPr>
          <w:rFonts w:hint="eastAsia" w:cs="Times New Roman" w:asciiTheme="minorEastAsia" w:hAnsiTheme="minorEastAsia"/>
          <w:color w:val="auto"/>
          <w:sz w:val="28"/>
          <w:szCs w:val="28"/>
          <w:highlight w:val="none"/>
        </w:rPr>
        <w:t xml:space="preserve">  凡违反本合同，乙方擅自从事未经甲方同意的工作项目而发生乙方或第三方人身、设备意外，乙方负全责。</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 xml:space="preserve">2 施工安全目标 </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2.1 </w:t>
      </w:r>
      <w:r>
        <w:rPr>
          <w:rFonts w:hint="eastAsia" w:cs="Times New Roman" w:asciiTheme="minorEastAsia" w:hAnsiTheme="minorEastAsia"/>
          <w:color w:val="auto"/>
          <w:sz w:val="28"/>
          <w:szCs w:val="28"/>
          <w:highlight w:val="none"/>
        </w:rPr>
        <w:t xml:space="preserve"> 不发生人身轻伤及以上人身伤害事故；</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2.2 </w:t>
      </w:r>
      <w:r>
        <w:rPr>
          <w:rFonts w:hint="eastAsia" w:cs="Times New Roman" w:asciiTheme="minorEastAsia" w:hAnsiTheme="minorEastAsia"/>
          <w:color w:val="auto"/>
          <w:sz w:val="28"/>
          <w:szCs w:val="28"/>
          <w:highlight w:val="none"/>
        </w:rPr>
        <w:t xml:space="preserve"> 不发生二类设备障碍及以上设备事故；</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2.3 </w:t>
      </w:r>
      <w:r>
        <w:rPr>
          <w:rFonts w:hint="eastAsia" w:cs="Times New Roman" w:asciiTheme="minorEastAsia" w:hAnsiTheme="minorEastAsia"/>
          <w:color w:val="auto"/>
          <w:sz w:val="28"/>
          <w:szCs w:val="28"/>
          <w:highlight w:val="none"/>
        </w:rPr>
        <w:t xml:space="preserve"> 不发生火灾事故；</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2.4 </w:t>
      </w:r>
      <w:r>
        <w:rPr>
          <w:rFonts w:hint="eastAsia" w:cs="Times New Roman" w:asciiTheme="minorEastAsia" w:hAnsiTheme="minorEastAsia"/>
          <w:color w:val="auto"/>
          <w:sz w:val="28"/>
          <w:szCs w:val="28"/>
          <w:highlight w:val="none"/>
        </w:rPr>
        <w:t xml:space="preserve"> 不发生环境污染责任事故。</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2.5 </w:t>
      </w:r>
      <w:r>
        <w:rPr>
          <w:rFonts w:hint="eastAsia" w:cs="Times New Roman" w:asciiTheme="minorEastAsia" w:hAnsiTheme="minorEastAsia"/>
          <w:color w:val="auto"/>
          <w:sz w:val="28"/>
          <w:szCs w:val="28"/>
          <w:highlight w:val="none"/>
        </w:rPr>
        <w:t xml:space="preserve"> 不发生负同等及以上责任一般交通事故。</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2.6</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不发生影响业主方设备安全的其他事件。</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3  甲方的权利和义务</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3.1  </w:t>
      </w:r>
      <w:r>
        <w:rPr>
          <w:rFonts w:hint="eastAsia" w:cs="Times New Roman" w:asciiTheme="minorEastAsia" w:hAnsiTheme="minorEastAsia"/>
          <w:color w:val="auto"/>
          <w:sz w:val="28"/>
          <w:szCs w:val="28"/>
          <w:highlight w:val="none"/>
        </w:rPr>
        <w:t>监督乙方认真学习、遵守甲方和业主方相关管理制度。</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3.2  </w:t>
      </w:r>
      <w:r>
        <w:rPr>
          <w:rFonts w:hint="eastAsia" w:cs="Times New Roman" w:asciiTheme="minorEastAsia" w:hAnsiTheme="minorEastAsia"/>
          <w:color w:val="auto"/>
          <w:sz w:val="28"/>
          <w:szCs w:val="28"/>
          <w:highlight w:val="none"/>
        </w:rPr>
        <w:t>配合业主方对乙方人员进行入场安全教育培训。有权拒绝考核不合格人员进入现场。</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3.3  </w:t>
      </w:r>
      <w:r>
        <w:rPr>
          <w:rFonts w:hint="eastAsia" w:cs="Times New Roman" w:asciiTheme="minorEastAsia" w:hAnsiTheme="minorEastAsia"/>
          <w:color w:val="auto"/>
          <w:sz w:val="28"/>
          <w:szCs w:val="28"/>
          <w:highlight w:val="none"/>
        </w:rPr>
        <w:t>协助乙方办理《人员出入证》及车辆、机械装备进出相关手续。</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3.4  </w:t>
      </w:r>
      <w:r>
        <w:rPr>
          <w:rFonts w:hint="eastAsia" w:cs="Times New Roman" w:asciiTheme="minorEastAsia" w:hAnsiTheme="minorEastAsia"/>
          <w:color w:val="auto"/>
          <w:sz w:val="28"/>
          <w:szCs w:val="28"/>
          <w:highlight w:val="none"/>
        </w:rPr>
        <w:t>严格审核乙方管理人员及特种作业人员资格。配合做好乙方工作负责人资格认定工作。</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3.5  监督乙方开展危险预知训练活动</w:t>
      </w:r>
      <w:r>
        <w:rPr>
          <w:rFonts w:hint="eastAsia" w:cs="Times New Roman" w:asciiTheme="minorEastAsia" w:hAnsiTheme="minorEastAsia"/>
          <w:color w:val="auto"/>
          <w:sz w:val="28"/>
          <w:szCs w:val="28"/>
          <w:highlight w:val="none"/>
        </w:rPr>
        <w:t>和</w:t>
      </w:r>
      <w:r>
        <w:rPr>
          <w:rFonts w:cs="Times New Roman" w:asciiTheme="minorEastAsia" w:hAnsiTheme="minorEastAsia"/>
          <w:color w:val="auto"/>
          <w:sz w:val="28"/>
          <w:szCs w:val="28"/>
          <w:highlight w:val="none"/>
        </w:rPr>
        <w:t>作业前安全技术交底</w:t>
      </w:r>
      <w:r>
        <w:rPr>
          <w:rFonts w:hint="eastAsia" w:cs="Times New Roman" w:asciiTheme="minorEastAsia" w:hAnsiTheme="minorEastAsia"/>
          <w:color w:val="auto"/>
          <w:sz w:val="28"/>
          <w:szCs w:val="28"/>
          <w:highlight w:val="none"/>
        </w:rPr>
        <w:t xml:space="preserve">。 </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3.6  监督乙方开展作业前危险辨识</w:t>
      </w:r>
      <w:r>
        <w:rPr>
          <w:rFonts w:hint="eastAsia" w:cs="Times New Roman" w:asciiTheme="minorEastAsia" w:hAnsiTheme="minorEastAsia"/>
          <w:color w:val="auto"/>
          <w:sz w:val="28"/>
          <w:szCs w:val="28"/>
          <w:highlight w:val="none"/>
        </w:rPr>
        <w:t>，对较大及高危项目，审核乙方编制的专项安全技术方案。</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3.7  每一标段实施专人管理</w:t>
      </w:r>
      <w:r>
        <w:rPr>
          <w:rFonts w:hint="eastAsia" w:cs="Times New Roman" w:asciiTheme="minorEastAsia" w:hAnsiTheme="minorEastAsia"/>
          <w:color w:val="auto"/>
          <w:sz w:val="28"/>
          <w:szCs w:val="28"/>
          <w:highlight w:val="none"/>
        </w:rPr>
        <w:t>，</w:t>
      </w:r>
      <w:r>
        <w:rPr>
          <w:rFonts w:cs="Times New Roman" w:asciiTheme="minorEastAsia" w:hAnsiTheme="minorEastAsia"/>
          <w:color w:val="auto"/>
          <w:sz w:val="28"/>
          <w:szCs w:val="28"/>
          <w:highlight w:val="none"/>
        </w:rPr>
        <w:t>实施全过程旁站监督</w:t>
      </w:r>
      <w:r>
        <w:rPr>
          <w:rFonts w:hint="eastAsia" w:cs="Times New Roman" w:asciiTheme="minorEastAsia" w:hAnsiTheme="minorEastAsia"/>
          <w:color w:val="auto"/>
          <w:sz w:val="28"/>
          <w:szCs w:val="28"/>
          <w:highlight w:val="none"/>
        </w:rPr>
        <w:t>。重要项目、重要节点，重点监督。</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3.8  协助相关方签订</w:t>
      </w:r>
      <w:r>
        <w:rPr>
          <w:rFonts w:hint="eastAsia" w:cs="Times New Roman" w:asciiTheme="minorEastAsia" w:hAnsiTheme="minorEastAsia"/>
          <w:color w:val="auto"/>
          <w:sz w:val="28"/>
          <w:szCs w:val="28"/>
          <w:highlight w:val="none"/>
        </w:rPr>
        <w:t>《交叉作业安全协议》。监督乙方实施专项安全技术交底，落实安全技术措施。</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3.9 </w:t>
      </w:r>
      <w:r>
        <w:rPr>
          <w:rFonts w:hint="eastAsia" w:cs="Times New Roman" w:asciiTheme="minorEastAsia" w:hAnsiTheme="minorEastAsia"/>
          <w:color w:val="auto"/>
          <w:sz w:val="28"/>
          <w:szCs w:val="28"/>
          <w:highlight w:val="none"/>
        </w:rPr>
        <w:t xml:space="preserve"> 审查乙方的机械装备、工器具及安全防护设施，禁止不合格装备投入使用。</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3.10  </w:t>
      </w:r>
      <w:r>
        <w:rPr>
          <w:rFonts w:hint="eastAsia" w:cs="Times New Roman" w:asciiTheme="minorEastAsia" w:hAnsiTheme="minorEastAsia"/>
          <w:color w:val="auto"/>
          <w:sz w:val="28"/>
          <w:szCs w:val="28"/>
          <w:highlight w:val="none"/>
        </w:rPr>
        <w:t>对施工现场存在的违章指挥，违章作业现象，有权给予经济处罚和追究相关方责任，并提出限期整改要求，对拒不整改者，责令停工整顿，直至清理出场。</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4  乙方的权利和义务</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 xml:space="preserve"> </w:t>
      </w:r>
      <w:r>
        <w:rPr>
          <w:rFonts w:hint="eastAsia" w:cs="Times New Roman" w:asciiTheme="minorEastAsia" w:hAnsiTheme="minorEastAsia"/>
          <w:color w:val="auto"/>
          <w:sz w:val="28"/>
          <w:szCs w:val="28"/>
          <w:highlight w:val="none"/>
        </w:rPr>
        <w:t>开工前，必须向项目部报送的文件：</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4.1.1  </w:t>
      </w:r>
      <w:r>
        <w:rPr>
          <w:rFonts w:hint="eastAsia" w:cs="Times New Roman" w:asciiTheme="minorEastAsia" w:hAnsiTheme="minorEastAsia"/>
          <w:color w:val="auto"/>
          <w:sz w:val="28"/>
          <w:szCs w:val="28"/>
          <w:highlight w:val="none"/>
        </w:rPr>
        <w:t>项目经理《授权委托书》。</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4.1.2</w:t>
      </w:r>
      <w:r>
        <w:rPr>
          <w:rFonts w:hint="eastAsia" w:cs="Times New Roman" w:asciiTheme="minorEastAsia" w:hAnsiTheme="minorEastAsia"/>
          <w:color w:val="auto"/>
          <w:sz w:val="28"/>
          <w:szCs w:val="28"/>
          <w:highlight w:val="none"/>
        </w:rPr>
        <w:t xml:space="preserve">  项目主要管理人员资格证书，安全员安全培训证件。</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4.1.3  </w:t>
      </w:r>
      <w:r>
        <w:rPr>
          <w:rFonts w:hint="eastAsia" w:cs="Times New Roman" w:asciiTheme="minorEastAsia" w:hAnsiTheme="minorEastAsia"/>
          <w:color w:val="auto"/>
          <w:sz w:val="28"/>
          <w:szCs w:val="28"/>
          <w:highlight w:val="none"/>
        </w:rPr>
        <w:t>特种作业人员资格证书（原件或电子版、照片）。</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4.1.4  </w:t>
      </w:r>
      <w:r>
        <w:rPr>
          <w:rFonts w:hint="eastAsia" w:cs="Times New Roman" w:asciiTheme="minorEastAsia" w:hAnsiTheme="minorEastAsia"/>
          <w:color w:val="auto"/>
          <w:sz w:val="28"/>
          <w:szCs w:val="28"/>
          <w:highlight w:val="none"/>
        </w:rPr>
        <w:t>工作负责人证明函。</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4.1.5  </w:t>
      </w:r>
      <w:r>
        <w:rPr>
          <w:rFonts w:hint="eastAsia" w:cs="Times New Roman" w:asciiTheme="minorEastAsia" w:hAnsiTheme="minorEastAsia"/>
          <w:color w:val="auto"/>
          <w:sz w:val="28"/>
          <w:szCs w:val="28"/>
          <w:highlight w:val="none"/>
        </w:rPr>
        <w:t>人员工伤保险证明资料及人身意外伤害保险凭证。</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4.1.6  人员健康体检证明材料。</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7</w:t>
      </w:r>
      <w:r>
        <w:rPr>
          <w:rFonts w:cs="Times New Roman" w:asciiTheme="minorEastAsia" w:hAnsiTheme="minorEastAsia"/>
          <w:color w:val="auto"/>
          <w:sz w:val="28"/>
          <w:szCs w:val="28"/>
          <w:highlight w:val="none"/>
        </w:rPr>
        <w:t xml:space="preserve"> </w:t>
      </w:r>
      <w:r>
        <w:rPr>
          <w:rFonts w:hint="eastAsia" w:cs="Times New Roman" w:asciiTheme="minorEastAsia" w:hAnsiTheme="minorEastAsia"/>
          <w:color w:val="auto"/>
          <w:sz w:val="28"/>
          <w:szCs w:val="28"/>
          <w:highlight w:val="none"/>
        </w:rPr>
        <w:t>《分包工程人员情况审查一览表》（含身份证原件、复印件）。</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8</w:t>
      </w:r>
      <w:r>
        <w:rPr>
          <w:rFonts w:cs="Times New Roman" w:asciiTheme="minorEastAsia" w:hAnsiTheme="minorEastAsia"/>
          <w:color w:val="auto"/>
          <w:sz w:val="28"/>
          <w:szCs w:val="28"/>
          <w:highlight w:val="none"/>
        </w:rPr>
        <w:t xml:space="preserve">  </w:t>
      </w:r>
      <w:r>
        <w:rPr>
          <w:rFonts w:hint="eastAsia" w:cs="Times New Roman" w:asciiTheme="minorEastAsia" w:hAnsiTheme="minorEastAsia"/>
          <w:color w:val="auto"/>
          <w:sz w:val="28"/>
          <w:szCs w:val="28"/>
          <w:highlight w:val="none"/>
        </w:rPr>
        <w:t>安全工器具、机械清单及强检标识。</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9</w:t>
      </w:r>
      <w:r>
        <w:rPr>
          <w:rFonts w:cs="Times New Roman" w:asciiTheme="minorEastAsia" w:hAnsiTheme="minorEastAsia"/>
          <w:color w:val="auto"/>
          <w:sz w:val="28"/>
          <w:szCs w:val="28"/>
          <w:highlight w:val="none"/>
        </w:rPr>
        <w:t xml:space="preserve">  </w:t>
      </w:r>
      <w:r>
        <w:rPr>
          <w:rFonts w:hint="eastAsia" w:cs="Times New Roman" w:asciiTheme="minorEastAsia" w:hAnsiTheme="minorEastAsia"/>
          <w:color w:val="auto"/>
          <w:sz w:val="28"/>
          <w:szCs w:val="28"/>
          <w:highlight w:val="none"/>
        </w:rPr>
        <w:t>特种设备、机械检验合格证，证明文件等。</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10</w:t>
      </w:r>
      <w:r>
        <w:rPr>
          <w:rFonts w:cs="Times New Roman" w:asciiTheme="minorEastAsia" w:hAnsiTheme="minorEastAsia"/>
          <w:color w:val="auto"/>
          <w:sz w:val="28"/>
          <w:szCs w:val="28"/>
          <w:highlight w:val="none"/>
        </w:rPr>
        <w:t xml:space="preserve"> 高风险项目安全措施、方案。</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4.2 </w:t>
      </w:r>
      <w:r>
        <w:rPr>
          <w:rFonts w:hint="eastAsia" w:cs="Times New Roman" w:asciiTheme="minorEastAsia" w:hAnsiTheme="minorEastAsia"/>
          <w:color w:val="auto"/>
          <w:sz w:val="28"/>
          <w:szCs w:val="28"/>
          <w:highlight w:val="none"/>
        </w:rPr>
        <w:t xml:space="preserve"> 根据项目施工特点，结合现场勘查情况，编制施工安全技术方案。甲方项目部审查通过后方可组织施工。</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4.3</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禁用使用未成年工（18周岁以下）、老年工（男55周岁以上、女50周岁以上）或不适应施工安全要求的老</w:t>
      </w:r>
      <w:r>
        <w:rPr>
          <w:rFonts w:hint="eastAsia" w:cs="Times New Roman" w:asciiTheme="minorEastAsia" w:hAnsiTheme="minorEastAsia"/>
          <w:color w:val="auto"/>
          <w:sz w:val="28"/>
          <w:szCs w:val="28"/>
          <w:highlight w:val="none"/>
        </w:rPr>
        <w:t>、</w:t>
      </w:r>
      <w:r>
        <w:rPr>
          <w:rFonts w:cs="Times New Roman" w:asciiTheme="minorEastAsia" w:hAnsiTheme="minorEastAsia"/>
          <w:color w:val="auto"/>
          <w:sz w:val="28"/>
          <w:szCs w:val="28"/>
          <w:highlight w:val="none"/>
        </w:rPr>
        <w:t>弱、病、残人员。严禁酒后进入现场</w:t>
      </w:r>
      <w:r>
        <w:rPr>
          <w:rFonts w:hint="eastAsia" w:cs="Times New Roman" w:asciiTheme="minorEastAsia" w:hAnsiTheme="minorEastAsia"/>
          <w:color w:val="auto"/>
          <w:sz w:val="28"/>
          <w:szCs w:val="28"/>
          <w:highlight w:val="none"/>
        </w:rPr>
        <w:t>。</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4.4 </w:t>
      </w:r>
      <w:r>
        <w:rPr>
          <w:rFonts w:hint="eastAsia" w:cs="Times New Roman" w:asciiTheme="minorEastAsia" w:hAnsiTheme="minorEastAsia"/>
          <w:color w:val="auto"/>
          <w:sz w:val="28"/>
          <w:szCs w:val="28"/>
          <w:highlight w:val="none"/>
        </w:rPr>
        <w:t xml:space="preserve"> 入场前，提前联系甲方项目部，组织开展安全教育培训。禁止未经安全培训教育或教育不合格人员入场。</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4.5</w:t>
      </w:r>
      <w:r>
        <w:rPr>
          <w:rFonts w:hint="eastAsia" w:cs="Times New Roman" w:asciiTheme="minorEastAsia" w:hAnsiTheme="minorEastAsia"/>
          <w:color w:val="auto"/>
          <w:sz w:val="28"/>
          <w:szCs w:val="28"/>
          <w:highlight w:val="none"/>
        </w:rPr>
        <w:t xml:space="preserve">  施工人员30人以下配备一名专职安全人员；30人以上，至少配备一名专职安全人员；100人以上至少配备两名安全人员。安全人员按时参加项目安全例行活动和会议，同时，不得兼职其他施工工作。 </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4.6  特殊工种作业人员配置必须满足施工需要，做到持证上岗，亮证作业。</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 xml:space="preserve">4.7  人员补充或调整，必须提前报告甲方，全面履行入场手续。现场转场施工，必须进行转场培训，重新履行作业前安全技术交底。 </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4.8</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足额配发合格的劳动防护用品</w:t>
      </w:r>
      <w:r>
        <w:rPr>
          <w:rFonts w:hint="eastAsia" w:cs="Times New Roman" w:asciiTheme="minorEastAsia" w:hAnsiTheme="minorEastAsia"/>
          <w:color w:val="auto"/>
          <w:sz w:val="28"/>
          <w:szCs w:val="28"/>
          <w:highlight w:val="none"/>
        </w:rPr>
        <w:t>，</w:t>
      </w:r>
      <w:r>
        <w:rPr>
          <w:rFonts w:cs="Times New Roman" w:asciiTheme="minorEastAsia" w:hAnsiTheme="minorEastAsia"/>
          <w:color w:val="auto"/>
          <w:sz w:val="28"/>
          <w:szCs w:val="28"/>
          <w:highlight w:val="none"/>
        </w:rPr>
        <w:t>按照甲方统一标准购置服装</w:t>
      </w:r>
      <w:r>
        <w:rPr>
          <w:rFonts w:hint="eastAsia" w:cs="Times New Roman" w:asciiTheme="minorEastAsia" w:hAnsiTheme="minorEastAsia"/>
          <w:color w:val="auto"/>
          <w:sz w:val="28"/>
          <w:szCs w:val="28"/>
          <w:highlight w:val="none"/>
        </w:rPr>
        <w:t>，</w:t>
      </w:r>
      <w:r>
        <w:rPr>
          <w:rFonts w:cs="Times New Roman" w:asciiTheme="minorEastAsia" w:hAnsiTheme="minorEastAsia"/>
          <w:color w:val="auto"/>
          <w:sz w:val="28"/>
          <w:szCs w:val="28"/>
          <w:highlight w:val="none"/>
        </w:rPr>
        <w:t>规范着装</w:t>
      </w:r>
      <w:r>
        <w:rPr>
          <w:rFonts w:hint="eastAsia" w:cs="Times New Roman" w:asciiTheme="minorEastAsia" w:hAnsiTheme="minorEastAsia"/>
          <w:color w:val="auto"/>
          <w:sz w:val="28"/>
          <w:szCs w:val="28"/>
          <w:highlight w:val="none"/>
        </w:rPr>
        <w:t>。</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4.9  施工人员发现施工现场有直接危及人身安全的紧急情况时，有权停止作业或在采取可靠的应急措施后撤离施工作业场所，并及时上报。</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4.10</w:t>
      </w:r>
      <w:r>
        <w:rPr>
          <w:rFonts w:hint="eastAsia" w:cs="Times New Roman" w:asciiTheme="minorEastAsia" w:hAnsiTheme="minorEastAsia"/>
          <w:color w:val="auto"/>
          <w:sz w:val="28"/>
          <w:szCs w:val="28"/>
          <w:highlight w:val="none"/>
        </w:rPr>
        <w:t xml:space="preserve"> 对甲方（含业主方）管理人员、监理人员的违章指挥和强令冒险作业有权拒绝。</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1</w:t>
      </w:r>
      <w:r>
        <w:rPr>
          <w:rFonts w:cs="Times New Roman" w:asciiTheme="minorEastAsia" w:hAnsiTheme="minorEastAsia"/>
          <w:color w:val="auto"/>
          <w:sz w:val="28"/>
          <w:szCs w:val="28"/>
          <w:highlight w:val="none"/>
        </w:rPr>
        <w:t xml:space="preserve"> </w:t>
      </w:r>
      <w:r>
        <w:rPr>
          <w:rFonts w:hint="eastAsia" w:cs="Times New Roman" w:asciiTheme="minorEastAsia" w:hAnsiTheme="minorEastAsia"/>
          <w:color w:val="auto"/>
          <w:sz w:val="28"/>
          <w:szCs w:val="28"/>
          <w:highlight w:val="none"/>
        </w:rPr>
        <w:t xml:space="preserve"> 施工机具的安全管理责任</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1</w:t>
      </w:r>
      <w:r>
        <w:rPr>
          <w:rFonts w:cs="Times New Roman" w:asciiTheme="minorEastAsia" w:hAnsiTheme="minorEastAsia"/>
          <w:color w:val="auto"/>
          <w:sz w:val="28"/>
          <w:szCs w:val="28"/>
          <w:highlight w:val="none"/>
        </w:rPr>
        <w:t>.1</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自带的施工机具，安全用具应经甲方项目部安全检验合格后方可使用。施工用大型电动、气动机具、压力容器、起重挖掘、安全用具等设备入厂前必须向甲方项目部、业主方登记备案。特种作业设备检验</w:t>
      </w:r>
      <w:r>
        <w:rPr>
          <w:rFonts w:hint="eastAsia" w:cs="Times New Roman" w:asciiTheme="minorEastAsia" w:hAnsiTheme="minorEastAsia"/>
          <w:color w:val="auto"/>
          <w:sz w:val="28"/>
          <w:szCs w:val="28"/>
          <w:highlight w:val="none"/>
        </w:rPr>
        <w:t>、</w:t>
      </w:r>
      <w:r>
        <w:rPr>
          <w:rFonts w:cs="Times New Roman" w:asciiTheme="minorEastAsia" w:hAnsiTheme="minorEastAsia"/>
          <w:color w:val="auto"/>
          <w:sz w:val="28"/>
          <w:szCs w:val="28"/>
          <w:highlight w:val="none"/>
        </w:rPr>
        <w:t>备案符合相关要求</w:t>
      </w:r>
      <w:r>
        <w:rPr>
          <w:rFonts w:hint="eastAsia" w:cs="Times New Roman" w:asciiTheme="minorEastAsia" w:hAnsiTheme="minorEastAsia"/>
          <w:color w:val="auto"/>
          <w:sz w:val="28"/>
          <w:szCs w:val="28"/>
          <w:highlight w:val="none"/>
        </w:rPr>
        <w:t>。</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1</w:t>
      </w:r>
      <w:r>
        <w:rPr>
          <w:rFonts w:cs="Times New Roman" w:asciiTheme="minorEastAsia" w:hAnsiTheme="minorEastAsia"/>
          <w:color w:val="auto"/>
          <w:sz w:val="28"/>
          <w:szCs w:val="28"/>
          <w:highlight w:val="none"/>
        </w:rPr>
        <w:t>.2</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对施工机械、工器具及安全防护设施的正确使用负责。</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1</w:t>
      </w:r>
      <w:r>
        <w:rPr>
          <w:rFonts w:cs="Times New Roman" w:asciiTheme="minorEastAsia" w:hAnsiTheme="minorEastAsia"/>
          <w:color w:val="auto"/>
          <w:sz w:val="28"/>
          <w:szCs w:val="28"/>
          <w:highlight w:val="none"/>
        </w:rPr>
        <w:t>.3</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自搭脚手架或使用甲方管理范围内脚手架，应严格按照现场管理要求规范搭设</w:t>
      </w:r>
      <w:r>
        <w:rPr>
          <w:rFonts w:hint="eastAsia" w:cs="Times New Roman" w:asciiTheme="minorEastAsia" w:hAnsiTheme="minorEastAsia"/>
          <w:color w:val="auto"/>
          <w:sz w:val="28"/>
          <w:szCs w:val="28"/>
          <w:highlight w:val="none"/>
        </w:rPr>
        <w:t>、</w:t>
      </w:r>
      <w:r>
        <w:rPr>
          <w:rFonts w:cs="Times New Roman" w:asciiTheme="minorEastAsia" w:hAnsiTheme="minorEastAsia"/>
          <w:color w:val="auto"/>
          <w:sz w:val="28"/>
          <w:szCs w:val="28"/>
          <w:highlight w:val="none"/>
        </w:rPr>
        <w:t>验收</w:t>
      </w:r>
      <w:r>
        <w:rPr>
          <w:rFonts w:hint="eastAsia" w:cs="Times New Roman" w:asciiTheme="minorEastAsia" w:hAnsiTheme="minorEastAsia"/>
          <w:color w:val="auto"/>
          <w:sz w:val="28"/>
          <w:szCs w:val="28"/>
          <w:highlight w:val="none"/>
        </w:rPr>
        <w:t>、</w:t>
      </w:r>
      <w:r>
        <w:rPr>
          <w:rFonts w:cs="Times New Roman" w:asciiTheme="minorEastAsia" w:hAnsiTheme="minorEastAsia"/>
          <w:color w:val="auto"/>
          <w:sz w:val="28"/>
          <w:szCs w:val="28"/>
          <w:highlight w:val="none"/>
        </w:rPr>
        <w:t>使用</w:t>
      </w:r>
      <w:r>
        <w:rPr>
          <w:rFonts w:hint="eastAsia" w:cs="Times New Roman" w:asciiTheme="minorEastAsia" w:hAnsiTheme="minorEastAsia"/>
          <w:color w:val="auto"/>
          <w:sz w:val="28"/>
          <w:szCs w:val="28"/>
          <w:highlight w:val="none"/>
        </w:rPr>
        <w:t>、</w:t>
      </w:r>
      <w:r>
        <w:rPr>
          <w:rFonts w:cs="Times New Roman" w:asciiTheme="minorEastAsia" w:hAnsiTheme="minorEastAsia"/>
          <w:color w:val="auto"/>
          <w:sz w:val="28"/>
          <w:szCs w:val="28"/>
          <w:highlight w:val="none"/>
        </w:rPr>
        <w:t>拆除</w:t>
      </w:r>
      <w:r>
        <w:rPr>
          <w:rFonts w:hint="eastAsia" w:cs="Times New Roman" w:asciiTheme="minorEastAsia" w:hAnsiTheme="minorEastAsia"/>
          <w:color w:val="auto"/>
          <w:sz w:val="28"/>
          <w:szCs w:val="28"/>
          <w:highlight w:val="none"/>
        </w:rPr>
        <w:t>、</w:t>
      </w:r>
      <w:r>
        <w:rPr>
          <w:rFonts w:cs="Times New Roman" w:asciiTheme="minorEastAsia" w:hAnsiTheme="minorEastAsia"/>
          <w:color w:val="auto"/>
          <w:sz w:val="28"/>
          <w:szCs w:val="28"/>
          <w:highlight w:val="none"/>
        </w:rPr>
        <w:t>储存</w:t>
      </w:r>
      <w:r>
        <w:rPr>
          <w:rFonts w:hint="eastAsia" w:cs="Times New Roman" w:asciiTheme="minorEastAsia" w:hAnsiTheme="minorEastAsia"/>
          <w:color w:val="auto"/>
          <w:sz w:val="28"/>
          <w:szCs w:val="28"/>
          <w:highlight w:val="none"/>
        </w:rPr>
        <w:t>。</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2</w:t>
      </w:r>
      <w:r>
        <w:rPr>
          <w:rFonts w:cs="Times New Roman" w:asciiTheme="minorEastAsia" w:hAnsiTheme="minorEastAsia"/>
          <w:color w:val="auto"/>
          <w:sz w:val="28"/>
          <w:szCs w:val="28"/>
          <w:highlight w:val="none"/>
        </w:rPr>
        <w:t xml:space="preserve"> </w:t>
      </w:r>
      <w:r>
        <w:rPr>
          <w:rFonts w:hint="eastAsia" w:cs="Times New Roman" w:asciiTheme="minorEastAsia" w:hAnsiTheme="minorEastAsia"/>
          <w:color w:val="auto"/>
          <w:sz w:val="28"/>
          <w:szCs w:val="28"/>
          <w:highlight w:val="none"/>
        </w:rPr>
        <w:t>机动车辆安全管理责任</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2</w:t>
      </w:r>
      <w:r>
        <w:rPr>
          <w:rFonts w:cs="Times New Roman" w:asciiTheme="minorEastAsia" w:hAnsiTheme="minorEastAsia"/>
          <w:color w:val="auto"/>
          <w:sz w:val="28"/>
          <w:szCs w:val="28"/>
          <w:highlight w:val="none"/>
        </w:rPr>
        <w:t>.1</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凡进入现场的机动车辆必须执行业主方和甲方相关车辆管理规定。提前办理相关手续。</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2</w:t>
      </w:r>
      <w:r>
        <w:rPr>
          <w:rFonts w:cs="Times New Roman" w:asciiTheme="minorEastAsia" w:hAnsiTheme="minorEastAsia"/>
          <w:color w:val="auto"/>
          <w:sz w:val="28"/>
          <w:szCs w:val="28"/>
          <w:highlight w:val="none"/>
        </w:rPr>
        <w:t>.2</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厂区使用的机动车辆定期检查、保养，安全性能完好，禁止带病作业。</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2</w:t>
      </w:r>
      <w:r>
        <w:rPr>
          <w:rFonts w:cs="Times New Roman" w:asciiTheme="minorEastAsia" w:hAnsiTheme="minorEastAsia"/>
          <w:color w:val="auto"/>
          <w:sz w:val="28"/>
          <w:szCs w:val="28"/>
          <w:highlight w:val="none"/>
        </w:rPr>
        <w:t>.3</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机动车专人持证驾驶，不得借证冒名顶替。违反规定者，甲方有权进行处理或处罚。施工过程中机动车不得驶入与作业无关的区域。厂内行驶，不得超速。</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3</w:t>
      </w:r>
      <w:r>
        <w:rPr>
          <w:rFonts w:cs="Times New Roman" w:asciiTheme="minorEastAsia" w:hAnsiTheme="minorEastAsia"/>
          <w:color w:val="auto"/>
          <w:sz w:val="28"/>
          <w:szCs w:val="28"/>
          <w:highlight w:val="none"/>
        </w:rPr>
        <w:t xml:space="preserve">  </w:t>
      </w:r>
      <w:r>
        <w:rPr>
          <w:rFonts w:hint="eastAsia" w:cs="Times New Roman" w:asciiTheme="minorEastAsia" w:hAnsiTheme="minorEastAsia"/>
          <w:color w:val="auto"/>
          <w:sz w:val="28"/>
          <w:szCs w:val="28"/>
          <w:highlight w:val="none"/>
        </w:rPr>
        <w:t>治安保卫安全管理责任</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3</w:t>
      </w:r>
      <w:r>
        <w:rPr>
          <w:rFonts w:cs="Times New Roman" w:asciiTheme="minorEastAsia" w:hAnsiTheme="minorEastAsia"/>
          <w:color w:val="auto"/>
          <w:sz w:val="28"/>
          <w:szCs w:val="28"/>
          <w:highlight w:val="none"/>
        </w:rPr>
        <w:t>.1</w:t>
      </w:r>
      <w:r>
        <w:rPr>
          <w:rFonts w:hint="eastAsia" w:cs="Times New Roman" w:asciiTheme="minorEastAsia" w:hAnsiTheme="minorEastAsia"/>
          <w:color w:val="auto"/>
          <w:sz w:val="28"/>
          <w:szCs w:val="28"/>
          <w:highlight w:val="none"/>
        </w:rPr>
        <w:t xml:space="preserve"> 在甲方配合下，办理</w:t>
      </w:r>
      <w:r>
        <w:rPr>
          <w:rFonts w:cs="Times New Roman" w:asciiTheme="minorEastAsia" w:hAnsiTheme="minorEastAsia"/>
          <w:color w:val="auto"/>
          <w:sz w:val="28"/>
          <w:szCs w:val="28"/>
          <w:highlight w:val="none"/>
        </w:rPr>
        <w:t>人员《临时出入证》。工本费和押金由乙方支付。</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3</w:t>
      </w:r>
      <w:r>
        <w:rPr>
          <w:rFonts w:cs="Times New Roman" w:asciiTheme="minorEastAsia" w:hAnsiTheme="minorEastAsia"/>
          <w:color w:val="auto"/>
          <w:sz w:val="28"/>
          <w:szCs w:val="28"/>
          <w:highlight w:val="none"/>
        </w:rPr>
        <w:t>.2</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《临时出入证》随身佩戴，自觉接受甲方、业主方保卫人员检查。</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3</w:t>
      </w:r>
      <w:r>
        <w:rPr>
          <w:rFonts w:cs="Times New Roman" w:asciiTheme="minorEastAsia" w:hAnsiTheme="minorEastAsia"/>
          <w:color w:val="auto"/>
          <w:sz w:val="28"/>
          <w:szCs w:val="28"/>
          <w:highlight w:val="none"/>
        </w:rPr>
        <w:t>.3</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自觉遵守国家的有关法律、法规和甲方、业主方相关治安保卫制度，不发生偷窃、损坏公共财物、打架斗殴、赌博等各类治安事件。</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3</w:t>
      </w:r>
      <w:r>
        <w:rPr>
          <w:rFonts w:cs="Times New Roman" w:asciiTheme="minorEastAsia" w:hAnsiTheme="minorEastAsia"/>
          <w:color w:val="auto"/>
          <w:sz w:val="28"/>
          <w:szCs w:val="28"/>
          <w:highlight w:val="none"/>
        </w:rPr>
        <w:t>.4</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施工期间，不得私自挪用业主、其他施工单位的工具、仪表、仪器、材料等。</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4</w:t>
      </w:r>
      <w:r>
        <w:rPr>
          <w:rFonts w:cs="Times New Roman" w:asciiTheme="minorEastAsia" w:hAnsiTheme="minorEastAsia"/>
          <w:color w:val="auto"/>
          <w:sz w:val="28"/>
          <w:szCs w:val="28"/>
          <w:highlight w:val="none"/>
        </w:rPr>
        <w:t xml:space="preserve">  </w:t>
      </w:r>
      <w:r>
        <w:rPr>
          <w:rFonts w:hint="eastAsia" w:cs="Times New Roman" w:asciiTheme="minorEastAsia" w:hAnsiTheme="minorEastAsia"/>
          <w:color w:val="auto"/>
          <w:sz w:val="28"/>
          <w:szCs w:val="28"/>
          <w:highlight w:val="none"/>
        </w:rPr>
        <w:t>消防安全管理责任</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4</w:t>
      </w:r>
      <w:r>
        <w:rPr>
          <w:rFonts w:cs="Times New Roman" w:asciiTheme="minorEastAsia" w:hAnsiTheme="minorEastAsia"/>
          <w:color w:val="auto"/>
          <w:sz w:val="28"/>
          <w:szCs w:val="28"/>
          <w:highlight w:val="none"/>
        </w:rPr>
        <w:t>.1</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工程所在现场区域全面禁烟。若项目业主方设置临时吸烟点，按照规定执行。</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4</w:t>
      </w:r>
      <w:r>
        <w:rPr>
          <w:rFonts w:cs="Times New Roman" w:asciiTheme="minorEastAsia" w:hAnsiTheme="minorEastAsia"/>
          <w:color w:val="auto"/>
          <w:sz w:val="28"/>
          <w:szCs w:val="28"/>
          <w:highlight w:val="none"/>
        </w:rPr>
        <w:t>.2</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开工前，组织人员学习业主方《消防管理规定》并严格遵守。消防器材和消防水的使用必须严格按照业主方规定程序执行，认真履行“用前审批、用后汇报”程序。紧急情况允许先使用，必须事后汇报。</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5</w:t>
      </w:r>
      <w:r>
        <w:rPr>
          <w:rFonts w:cs="Times New Roman" w:asciiTheme="minorEastAsia" w:hAnsiTheme="minorEastAsia"/>
          <w:color w:val="auto"/>
          <w:sz w:val="28"/>
          <w:szCs w:val="28"/>
          <w:highlight w:val="none"/>
        </w:rPr>
        <w:t xml:space="preserve">  </w:t>
      </w:r>
      <w:r>
        <w:rPr>
          <w:rFonts w:hint="eastAsia" w:cs="Times New Roman" w:asciiTheme="minorEastAsia" w:hAnsiTheme="minorEastAsia"/>
          <w:color w:val="auto"/>
          <w:sz w:val="28"/>
          <w:szCs w:val="28"/>
          <w:highlight w:val="none"/>
        </w:rPr>
        <w:t>乙方事故处理责任</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5</w:t>
      </w:r>
      <w:r>
        <w:rPr>
          <w:rFonts w:cs="Times New Roman" w:asciiTheme="minorEastAsia" w:hAnsiTheme="minorEastAsia"/>
          <w:color w:val="auto"/>
          <w:sz w:val="28"/>
          <w:szCs w:val="28"/>
          <w:highlight w:val="none"/>
        </w:rPr>
        <w:t>.1</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如果发生因工</w:t>
      </w:r>
      <w:r>
        <w:rPr>
          <w:rFonts w:hint="eastAsia" w:cs="Times New Roman" w:asciiTheme="minorEastAsia" w:hAnsiTheme="minorEastAsia"/>
          <w:color w:val="auto"/>
          <w:sz w:val="28"/>
          <w:szCs w:val="28"/>
          <w:highlight w:val="none"/>
          <w:lang w:val="en-US" w:eastAsia="zh-CN"/>
        </w:rPr>
        <w:t>人身</w:t>
      </w:r>
      <w:r>
        <w:rPr>
          <w:rFonts w:cs="Times New Roman" w:asciiTheme="minorEastAsia" w:hAnsiTheme="minorEastAsia"/>
          <w:color w:val="auto"/>
          <w:sz w:val="28"/>
          <w:szCs w:val="28"/>
          <w:highlight w:val="none"/>
        </w:rPr>
        <w:t>事故、设备损坏事故、火灾事故和交通事故，乙方应立即告知甲方项目领导</w:t>
      </w:r>
      <w:r>
        <w:rPr>
          <w:rFonts w:hint="eastAsia" w:cs="Times New Roman" w:asciiTheme="minorEastAsia" w:hAnsiTheme="minorEastAsia"/>
          <w:color w:val="auto"/>
          <w:sz w:val="28"/>
          <w:szCs w:val="28"/>
          <w:highlight w:val="none"/>
        </w:rPr>
        <w:t>，</w:t>
      </w:r>
      <w:r>
        <w:rPr>
          <w:rFonts w:cs="Times New Roman" w:asciiTheme="minorEastAsia" w:hAnsiTheme="minorEastAsia"/>
          <w:color w:val="auto"/>
          <w:sz w:val="28"/>
          <w:szCs w:val="28"/>
          <w:highlight w:val="none"/>
        </w:rPr>
        <w:t>积极组织抢救工作，保护好现场，如因抢救伤员必须移动现场设备、设施者要做好记录或拍照，为抢救提供必要条件。</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5</w:t>
      </w:r>
      <w:r>
        <w:rPr>
          <w:rFonts w:cs="Times New Roman" w:asciiTheme="minorEastAsia" w:hAnsiTheme="minorEastAsia"/>
          <w:color w:val="auto"/>
          <w:sz w:val="28"/>
          <w:szCs w:val="28"/>
          <w:highlight w:val="none"/>
        </w:rPr>
        <w:t>.2</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积极配合甲方</w:t>
      </w:r>
      <w:r>
        <w:rPr>
          <w:rFonts w:hint="eastAsia" w:cs="Times New Roman" w:asciiTheme="minorEastAsia" w:hAnsiTheme="minorEastAsia"/>
          <w:color w:val="auto"/>
          <w:sz w:val="28"/>
          <w:szCs w:val="28"/>
          <w:highlight w:val="none"/>
        </w:rPr>
        <w:t>进行事故调查。</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4.1</w:t>
      </w:r>
      <w:r>
        <w:rPr>
          <w:rFonts w:hint="eastAsia" w:cs="Times New Roman" w:asciiTheme="minorEastAsia" w:hAnsiTheme="minorEastAsia"/>
          <w:color w:val="auto"/>
          <w:sz w:val="28"/>
          <w:szCs w:val="28"/>
          <w:highlight w:val="none"/>
        </w:rPr>
        <w:t>6  原则上</w:t>
      </w:r>
      <w:r>
        <w:rPr>
          <w:rFonts w:cs="Times New Roman" w:asciiTheme="minorEastAsia" w:hAnsiTheme="minorEastAsia"/>
          <w:color w:val="auto"/>
          <w:sz w:val="28"/>
          <w:szCs w:val="28"/>
          <w:highlight w:val="none"/>
        </w:rPr>
        <w:t>现场安全文明措施费投入不得少于合同额的2%。以满足现场实际需要为准</w:t>
      </w:r>
      <w:r>
        <w:rPr>
          <w:rFonts w:hint="eastAsia" w:cs="Times New Roman" w:asciiTheme="minorEastAsia" w:hAnsiTheme="minorEastAsia"/>
          <w:color w:val="auto"/>
          <w:sz w:val="28"/>
          <w:szCs w:val="28"/>
          <w:highlight w:val="none"/>
        </w:rPr>
        <w:t>。</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4.17  乙方人员在施工过程中发生不安全事件时所发生的各项费用，由乙方全部承担。</w:t>
      </w:r>
    </w:p>
    <w:p>
      <w:pPr>
        <w:adjustRightInd w:val="0"/>
        <w:snapToGrid w:val="0"/>
        <w:spacing w:line="440" w:lineRule="exact"/>
        <w:rPr>
          <w:rFonts w:cs="Times New Roman" w:asciiTheme="minorEastAsia" w:hAnsiTheme="minorEastAsia"/>
          <w:color w:val="auto"/>
          <w:sz w:val="28"/>
          <w:szCs w:val="28"/>
          <w:highlight w:val="none"/>
        </w:rPr>
      </w:pPr>
      <w:bookmarkStart w:id="76" w:name="_Toc141981105"/>
      <w:r>
        <w:rPr>
          <w:rFonts w:hint="eastAsia" w:cs="Times New Roman" w:asciiTheme="minorEastAsia" w:hAnsiTheme="minorEastAsia"/>
          <w:color w:val="auto"/>
          <w:sz w:val="28"/>
          <w:szCs w:val="28"/>
          <w:highlight w:val="none"/>
        </w:rPr>
        <w:t>5  安全考核</w:t>
      </w:r>
      <w:bookmarkEnd w:id="76"/>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5.1考核依据</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5.1.1</w:t>
      </w:r>
      <w:r>
        <w:rPr>
          <w:rFonts w:hint="eastAsia" w:cs="Times New Roman" w:asciiTheme="minorEastAsia" w:hAnsiTheme="minorEastAsia"/>
          <w:color w:val="auto"/>
          <w:sz w:val="28"/>
          <w:szCs w:val="28"/>
          <w:highlight w:val="none"/>
        </w:rPr>
        <w:t>乙方应认真履行《安全合同》要求。一旦出现安全措施不落实、安全管理不到位，文明施工水平差现象时，甲方有权责令其立即纠正、停工整顿，直至清退出场，并依照甲方相关制度进行考核。</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5.1.2</w:t>
      </w:r>
      <w:r>
        <w:rPr>
          <w:rFonts w:hint="eastAsia" w:cs="Times New Roman" w:asciiTheme="minorEastAsia" w:hAnsiTheme="minorEastAsia"/>
          <w:color w:val="auto"/>
          <w:sz w:val="28"/>
          <w:szCs w:val="28"/>
          <w:highlight w:val="none"/>
        </w:rPr>
        <w:t>按照国家电投集团“四个一罚则”和甲方安全管理规定，对违章人员及管理人员实行连带处罚。即乙方施工人员发生违章时将按照甲方《外来施工人员违章管理考核规则》对违章人员、违章人员所在作业组、乙方现场管理人员及乙方同时进行考核。同时，按照《外来人员违章积分考核管理办法》进行积分登记并在公司HSE部备案。</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5.2 </w:t>
      </w:r>
      <w:r>
        <w:rPr>
          <w:rFonts w:hint="eastAsia" w:cs="Times New Roman" w:asciiTheme="minorEastAsia" w:hAnsiTheme="minorEastAsia"/>
          <w:color w:val="auto"/>
          <w:sz w:val="28"/>
          <w:szCs w:val="28"/>
          <w:highlight w:val="none"/>
        </w:rPr>
        <w:t xml:space="preserve"> 安全考核专项条款：</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5.2.1未按规定在项目开工前签订《安全合同》，提供人员意外伤害保险、工伤保险材料的，处罚100-2000元/项。</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5.2.2未经甲方项目部安全教育、安全教育不合格私自安排人员进入现场工作，处罚1000元/人；同时清理出现场。未经项目部许可，随意更换、补充现场作业人员的，参考以上条款执行。</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5.2.3 </w:t>
      </w:r>
      <w:r>
        <w:rPr>
          <w:rFonts w:hint="eastAsia" w:cs="Times New Roman" w:asciiTheme="minorEastAsia" w:hAnsiTheme="minorEastAsia"/>
          <w:color w:val="auto"/>
          <w:sz w:val="28"/>
          <w:szCs w:val="28"/>
          <w:highlight w:val="none"/>
        </w:rPr>
        <w:t xml:space="preserve"> 特种作业资格证未提供、提供虚假证件、证件过期处罚500元/证；</w:t>
      </w:r>
    </w:p>
    <w:p>
      <w:pPr>
        <w:adjustRightInd w:val="0"/>
        <w:snapToGrid w:val="0"/>
        <w:spacing w:line="440" w:lineRule="exact"/>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5.2.4 </w:t>
      </w:r>
      <w:r>
        <w:rPr>
          <w:rFonts w:hint="eastAsia" w:cs="Times New Roman" w:asciiTheme="minorEastAsia" w:hAnsiTheme="minorEastAsia"/>
          <w:color w:val="auto"/>
          <w:sz w:val="28"/>
          <w:szCs w:val="28"/>
          <w:highlight w:val="none"/>
        </w:rPr>
        <w:t xml:space="preserve"> </w:t>
      </w:r>
      <w:r>
        <w:rPr>
          <w:rFonts w:cs="Times New Roman" w:asciiTheme="minorEastAsia" w:hAnsiTheme="minorEastAsia"/>
          <w:color w:val="auto"/>
          <w:sz w:val="28"/>
          <w:szCs w:val="28"/>
          <w:highlight w:val="none"/>
        </w:rPr>
        <w:t>现场</w:t>
      </w:r>
      <w:r>
        <w:rPr>
          <w:rFonts w:hint="eastAsia" w:cs="Times New Roman" w:asciiTheme="minorEastAsia" w:hAnsiTheme="minorEastAsia"/>
          <w:color w:val="auto"/>
          <w:sz w:val="28"/>
          <w:szCs w:val="28"/>
          <w:highlight w:val="none"/>
        </w:rPr>
        <w:t>未足额配备合格的专职安全人员，处罚3000元/人。</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5.2.5  安全装备和安全工器具未经检验，私自投入使用，处罚500元/件</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5.2.6 安全投入不能满足现场安全防护和标准化作业要求，处罚5000-10000元。连续处罚以合同额2%安全投入标准为上限。</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5.2.7  鼓励项目部对违章人员实施停工学习处罚，区分违章程度，停工时1-3天。</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5.2.8  因乙方责任造成业主方考核的由乙方承担全部责任。由此给甲方造成经济或名誉损失的，甲方有权加倍考核。</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6、其它</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6</w:t>
      </w:r>
      <w:r>
        <w:rPr>
          <w:rFonts w:cs="Times New Roman" w:asciiTheme="minorEastAsia" w:hAnsiTheme="minorEastAsia"/>
          <w:color w:val="auto"/>
          <w:sz w:val="28"/>
          <w:szCs w:val="28"/>
          <w:highlight w:val="none"/>
        </w:rPr>
        <w:t xml:space="preserve">.1 </w:t>
      </w:r>
      <w:r>
        <w:rPr>
          <w:rFonts w:hint="eastAsia" w:cs="Times New Roman" w:asciiTheme="minorEastAsia" w:hAnsiTheme="minorEastAsia"/>
          <w:color w:val="auto"/>
          <w:sz w:val="28"/>
          <w:szCs w:val="28"/>
          <w:highlight w:val="none"/>
        </w:rPr>
        <w:t>本安全合同必须在开工前签订。</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6</w:t>
      </w:r>
      <w:r>
        <w:rPr>
          <w:rFonts w:cs="Times New Roman" w:asciiTheme="minorEastAsia" w:hAnsiTheme="minorEastAsia"/>
          <w:color w:val="auto"/>
          <w:sz w:val="28"/>
          <w:szCs w:val="28"/>
          <w:highlight w:val="none"/>
        </w:rPr>
        <w:t>.2本安全</w:t>
      </w:r>
      <w:r>
        <w:rPr>
          <w:rFonts w:hint="eastAsia" w:cs="Times New Roman" w:asciiTheme="minorEastAsia" w:hAnsiTheme="minorEastAsia"/>
          <w:color w:val="auto"/>
          <w:sz w:val="28"/>
          <w:szCs w:val="28"/>
          <w:highlight w:val="none"/>
        </w:rPr>
        <w:t>合同</w:t>
      </w:r>
      <w:r>
        <w:rPr>
          <w:rFonts w:cs="Times New Roman" w:asciiTheme="minorEastAsia" w:hAnsiTheme="minorEastAsia"/>
          <w:color w:val="auto"/>
          <w:sz w:val="28"/>
          <w:szCs w:val="28"/>
          <w:highlight w:val="none"/>
        </w:rPr>
        <w:t>作为合同附件与合同具有同等法律约束效力和有效期。</w:t>
      </w:r>
    </w:p>
    <w:p>
      <w:pPr>
        <w:adjustRightInd w:val="0"/>
        <w:snapToGrid w:val="0"/>
        <w:spacing w:line="440" w:lineRule="exact"/>
        <w:rPr>
          <w:rFonts w:cs="Times New Roman" w:asciiTheme="minorEastAsia" w:hAnsiTheme="minorEastAsia"/>
          <w:color w:val="auto"/>
          <w:sz w:val="28"/>
          <w:szCs w:val="28"/>
          <w:highlight w:val="none"/>
        </w:rPr>
      </w:pPr>
      <w:r>
        <w:rPr>
          <w:rFonts w:hint="eastAsia" w:cs="Times New Roman" w:asciiTheme="minorEastAsia" w:hAnsiTheme="minorEastAsia"/>
          <w:color w:val="auto"/>
          <w:sz w:val="28"/>
          <w:szCs w:val="28"/>
          <w:highlight w:val="none"/>
        </w:rPr>
        <w:t>6</w:t>
      </w:r>
      <w:r>
        <w:rPr>
          <w:rFonts w:cs="Times New Roman" w:asciiTheme="minorEastAsia" w:hAnsiTheme="minorEastAsia"/>
          <w:color w:val="auto"/>
          <w:sz w:val="28"/>
          <w:szCs w:val="28"/>
          <w:highlight w:val="none"/>
        </w:rPr>
        <w:t>.3本安全合同未尽事宜通过双方协商处理，如与国家有关法规不符，应按国家有关规定执行。</w:t>
      </w:r>
    </w:p>
    <w:p>
      <w:pPr>
        <w:adjustRightInd w:val="0"/>
        <w:snapToGrid w:val="0"/>
        <w:spacing w:line="440" w:lineRule="exact"/>
        <w:ind w:firstLine="280" w:firstLineChars="100"/>
        <w:rPr>
          <w:rFonts w:cs="Times New Roman" w:asciiTheme="minorEastAsia" w:hAnsiTheme="minorEastAsia"/>
          <w:color w:val="auto"/>
          <w:sz w:val="28"/>
          <w:szCs w:val="28"/>
          <w:highlight w:val="none"/>
        </w:rPr>
      </w:pPr>
      <w:r>
        <w:rPr>
          <w:rFonts w:cs="Times New Roman" w:asciiTheme="minorEastAsia" w:hAnsiTheme="minorEastAsia"/>
          <w:color w:val="auto"/>
          <w:sz w:val="28"/>
          <w:szCs w:val="28"/>
          <w:highlight w:val="none"/>
        </w:rPr>
        <w:t xml:space="preserve"> </w:t>
      </w:r>
      <w:r>
        <w:rPr>
          <w:rFonts w:hint="eastAsia" w:cs="Times New Roman" w:asciiTheme="minorEastAsia" w:hAnsiTheme="minorEastAsia"/>
          <w:color w:val="auto"/>
          <w:sz w:val="28"/>
          <w:szCs w:val="28"/>
          <w:highlight w:val="none"/>
        </w:rPr>
        <w:t>本安全合同经双方签章后生效。一式三份，公司HSE部、项目部、承包商各执一份。</w:t>
      </w:r>
    </w:p>
    <w:p>
      <w:pPr>
        <w:pStyle w:val="39"/>
        <w:adjustRightInd w:val="0"/>
        <w:snapToGrid w:val="0"/>
        <w:spacing w:line="440" w:lineRule="exact"/>
        <w:ind w:firstLine="140" w:firstLineChars="50"/>
        <w:rPr>
          <w:rFonts w:cs="Times New Roman" w:asciiTheme="minorEastAsia" w:hAnsiTheme="minorEastAsia"/>
          <w:color w:val="auto"/>
          <w:kern w:val="2"/>
          <w:sz w:val="28"/>
          <w:szCs w:val="28"/>
          <w:highlight w:val="none"/>
        </w:rPr>
      </w:pPr>
    </w:p>
    <w:p>
      <w:pPr>
        <w:pStyle w:val="39"/>
        <w:adjustRightInd w:val="0"/>
        <w:snapToGrid w:val="0"/>
        <w:spacing w:line="440" w:lineRule="exact"/>
        <w:ind w:firstLine="140" w:firstLineChars="50"/>
        <w:rPr>
          <w:rFonts w:cs="Times New Roman" w:asciiTheme="minorEastAsia" w:hAnsiTheme="minorEastAsia"/>
          <w:color w:val="auto"/>
          <w:kern w:val="2"/>
          <w:sz w:val="28"/>
          <w:szCs w:val="28"/>
          <w:highlight w:val="none"/>
        </w:rPr>
      </w:pPr>
    </w:p>
    <w:p>
      <w:pPr>
        <w:pStyle w:val="39"/>
        <w:adjustRightInd w:val="0"/>
        <w:snapToGrid w:val="0"/>
        <w:spacing w:line="440" w:lineRule="exact"/>
        <w:ind w:firstLine="140" w:firstLineChars="50"/>
        <w:rPr>
          <w:rFonts w:cs="Times New Roman" w:asciiTheme="minorEastAsia" w:hAnsiTheme="minorEastAsia"/>
          <w:color w:val="auto"/>
          <w:kern w:val="2"/>
          <w:sz w:val="28"/>
          <w:szCs w:val="28"/>
          <w:highlight w:val="none"/>
        </w:rPr>
      </w:pPr>
      <w:r>
        <w:rPr>
          <w:rFonts w:hint="eastAsia" w:cs="Times New Roman" w:asciiTheme="minorEastAsia" w:hAnsiTheme="minorEastAsia"/>
          <w:color w:val="auto"/>
          <w:kern w:val="2"/>
          <w:sz w:val="28"/>
          <w:szCs w:val="28"/>
          <w:highlight w:val="none"/>
        </w:rPr>
        <w:t>甲方签字盖章</w:t>
      </w:r>
      <w:r>
        <w:rPr>
          <w:rFonts w:cs="Times New Roman" w:asciiTheme="minorEastAsia" w:hAnsiTheme="minorEastAsia"/>
          <w:color w:val="auto"/>
          <w:kern w:val="2"/>
          <w:sz w:val="28"/>
          <w:szCs w:val="28"/>
          <w:highlight w:val="none"/>
        </w:rPr>
        <w:t xml:space="preserve">                             </w:t>
      </w:r>
      <w:r>
        <w:rPr>
          <w:rFonts w:hint="eastAsia" w:cs="Times New Roman" w:asciiTheme="minorEastAsia" w:hAnsiTheme="minorEastAsia"/>
          <w:color w:val="auto"/>
          <w:kern w:val="2"/>
          <w:sz w:val="28"/>
          <w:szCs w:val="28"/>
          <w:highlight w:val="none"/>
        </w:rPr>
        <w:t>乙方签字盖章</w:t>
      </w:r>
    </w:p>
    <w:p>
      <w:pPr>
        <w:pStyle w:val="39"/>
        <w:adjustRightInd w:val="0"/>
        <w:snapToGrid w:val="0"/>
        <w:spacing w:line="440" w:lineRule="exact"/>
        <w:rPr>
          <w:rFonts w:cs="Times New Roman" w:asciiTheme="minorEastAsia" w:hAnsiTheme="minorEastAsia"/>
          <w:color w:val="auto"/>
          <w:kern w:val="2"/>
          <w:sz w:val="28"/>
          <w:szCs w:val="28"/>
          <w:highlight w:val="none"/>
        </w:rPr>
      </w:pPr>
      <w:r>
        <w:rPr>
          <w:rFonts w:hint="eastAsia" w:cs="Times New Roman" w:asciiTheme="minorEastAsia" w:hAnsiTheme="minorEastAsia"/>
          <w:color w:val="auto"/>
          <w:kern w:val="2"/>
          <w:sz w:val="28"/>
          <w:szCs w:val="28"/>
          <w:highlight w:val="none"/>
        </w:rPr>
        <w:t>法人代表（或委托代理人）</w:t>
      </w:r>
      <w:r>
        <w:rPr>
          <w:rFonts w:cs="Times New Roman" w:asciiTheme="minorEastAsia" w:hAnsiTheme="minorEastAsia"/>
          <w:color w:val="auto"/>
          <w:kern w:val="2"/>
          <w:sz w:val="28"/>
          <w:szCs w:val="28"/>
          <w:highlight w:val="none"/>
        </w:rPr>
        <w:t xml:space="preserve">             </w:t>
      </w:r>
      <w:r>
        <w:rPr>
          <w:rFonts w:hint="eastAsia" w:cs="Times New Roman" w:asciiTheme="minorEastAsia" w:hAnsiTheme="minorEastAsia"/>
          <w:color w:val="auto"/>
          <w:kern w:val="2"/>
          <w:sz w:val="28"/>
          <w:szCs w:val="28"/>
          <w:highlight w:val="none"/>
        </w:rPr>
        <w:t>法人代表（或委托代理人）</w:t>
      </w:r>
    </w:p>
    <w:p>
      <w:pPr>
        <w:pStyle w:val="39"/>
        <w:adjustRightInd w:val="0"/>
        <w:snapToGrid w:val="0"/>
        <w:spacing w:line="440" w:lineRule="exact"/>
        <w:rPr>
          <w:rFonts w:cs="Times New Roman" w:asciiTheme="minorEastAsia" w:hAnsiTheme="minorEastAsia"/>
          <w:color w:val="auto"/>
          <w:kern w:val="2"/>
          <w:sz w:val="28"/>
          <w:szCs w:val="28"/>
          <w:highlight w:val="none"/>
        </w:rPr>
      </w:pPr>
    </w:p>
    <w:p>
      <w:pPr>
        <w:pStyle w:val="39"/>
        <w:adjustRightInd w:val="0"/>
        <w:snapToGrid w:val="0"/>
        <w:spacing w:line="440" w:lineRule="exact"/>
        <w:rPr>
          <w:rFonts w:cs="Times New Roman" w:asciiTheme="minorEastAsia" w:hAnsiTheme="minorEastAsia"/>
          <w:color w:val="auto"/>
          <w:kern w:val="2"/>
          <w:sz w:val="28"/>
          <w:szCs w:val="28"/>
          <w:highlight w:val="none"/>
        </w:rPr>
      </w:pPr>
      <w:r>
        <w:rPr>
          <w:rFonts w:hint="eastAsia" w:cs="Times New Roman" w:asciiTheme="minorEastAsia" w:hAnsiTheme="minorEastAsia"/>
          <w:color w:val="auto"/>
          <w:kern w:val="2"/>
          <w:sz w:val="28"/>
          <w:szCs w:val="28"/>
          <w:highlight w:val="none"/>
        </w:rPr>
        <w:t xml:space="preserve">签订日期   年 </w:t>
      </w:r>
      <w:r>
        <w:rPr>
          <w:rFonts w:cs="Times New Roman" w:asciiTheme="minorEastAsia" w:hAnsiTheme="minorEastAsia"/>
          <w:color w:val="auto"/>
          <w:kern w:val="2"/>
          <w:sz w:val="28"/>
          <w:szCs w:val="28"/>
          <w:highlight w:val="none"/>
        </w:rPr>
        <w:t xml:space="preserve"> </w:t>
      </w:r>
      <w:r>
        <w:rPr>
          <w:rFonts w:hint="eastAsia" w:cs="Times New Roman" w:asciiTheme="minorEastAsia" w:hAnsiTheme="minorEastAsia"/>
          <w:color w:val="auto"/>
          <w:kern w:val="2"/>
          <w:sz w:val="28"/>
          <w:szCs w:val="28"/>
          <w:highlight w:val="none"/>
        </w:rPr>
        <w:t xml:space="preserve"> 月   日            签订日期    年  月  日</w:t>
      </w:r>
    </w:p>
    <w:p>
      <w:pPr>
        <w:pStyle w:val="315"/>
        <w:numPr>
          <w:ilvl w:val="1"/>
          <w:numId w:val="0"/>
        </w:numPr>
        <w:tabs>
          <w:tab w:val="clear" w:pos="0"/>
        </w:tabs>
        <w:spacing w:line="360" w:lineRule="auto"/>
        <w:rPr>
          <w:color w:val="auto"/>
          <w:sz w:val="28"/>
          <w:szCs w:val="28"/>
          <w:highlight w:val="none"/>
        </w:rPr>
      </w:pPr>
      <w:r>
        <w:rPr>
          <w:rFonts w:hint="eastAsia"/>
          <w:color w:val="auto"/>
          <w:sz w:val="28"/>
          <w:szCs w:val="28"/>
          <w:highlight w:val="none"/>
        </w:rPr>
        <w:t>附件一：报价表（参考商务附录</w:t>
      </w:r>
      <w:r>
        <w:rPr>
          <w:color w:val="auto"/>
          <w:sz w:val="28"/>
          <w:szCs w:val="28"/>
          <w:highlight w:val="none"/>
        </w:rPr>
        <w:t>6</w:t>
      </w:r>
      <w:r>
        <w:rPr>
          <w:rFonts w:hint="eastAsia"/>
          <w:color w:val="auto"/>
          <w:sz w:val="28"/>
          <w:szCs w:val="28"/>
          <w:highlight w:val="none"/>
        </w:rPr>
        <w:t>）</w:t>
      </w:r>
    </w:p>
    <w:p>
      <w:pPr>
        <w:rPr>
          <w:color w:val="auto"/>
          <w:sz w:val="28"/>
          <w:szCs w:val="28"/>
          <w:highlight w:val="none"/>
        </w:rPr>
      </w:pPr>
      <w:bookmarkStart w:id="77" w:name="_Hlt81282641"/>
      <w:bookmarkEnd w:id="77"/>
      <w:bookmarkStart w:id="78" w:name="_5.5关于5.4条款中允许调整合同价款的内容，其费用计算依据及有关规定"/>
      <w:bookmarkEnd w:id="78"/>
      <w:bookmarkStart w:id="79" w:name="_Toc169079283"/>
      <w:bookmarkStart w:id="80" w:name="_Hlt81276171"/>
    </w:p>
    <w:p>
      <w:pPr>
        <w:rPr>
          <w:rFonts w:ascii="宋体"/>
          <w:b/>
          <w:color w:val="auto"/>
          <w:kern w:val="0"/>
          <w:sz w:val="28"/>
          <w:szCs w:val="28"/>
          <w:highlight w:val="none"/>
        </w:rPr>
        <w:sectPr>
          <w:footerReference r:id="rId15" w:type="default"/>
          <w:pgSz w:w="11907" w:h="16840"/>
          <w:pgMar w:top="1134" w:right="1134" w:bottom="1134" w:left="1134" w:header="1021" w:footer="680" w:gutter="284"/>
          <w:pgNumType w:fmt="numberInDash"/>
          <w:cols w:space="720" w:num="1"/>
          <w:titlePg/>
          <w:docGrid w:linePitch="360" w:charSpace="0"/>
        </w:sectPr>
      </w:pPr>
      <w:r>
        <w:rPr>
          <w:rFonts w:hint="eastAsia" w:ascii="宋体" w:hAnsi="宋体"/>
          <w:b/>
          <w:color w:val="auto"/>
          <w:kern w:val="0"/>
          <w:sz w:val="28"/>
          <w:szCs w:val="28"/>
          <w:highlight w:val="none"/>
        </w:rPr>
        <w:t>附件二：技术协议</w:t>
      </w:r>
    </w:p>
    <w:bookmarkEnd w:id="79"/>
    <w:bookmarkEnd w:id="80"/>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3"/>
        <w:adjustRightInd/>
        <w:snapToGrid w:val="0"/>
        <w:spacing w:before="500" w:after="500" w:line="360" w:lineRule="auto"/>
        <w:jc w:val="center"/>
        <w:textAlignment w:val="auto"/>
        <w:rPr>
          <w:rFonts w:ascii="Times New Roman" w:eastAsia="黑体"/>
          <w:color w:val="auto"/>
          <w:sz w:val="44"/>
          <w:szCs w:val="44"/>
          <w:highlight w:val="none"/>
        </w:rPr>
      </w:pPr>
      <w:bookmarkStart w:id="81" w:name="_Toc10997"/>
      <w:bookmarkStart w:id="82" w:name="_Toc31862"/>
      <w:bookmarkStart w:id="83" w:name="_Toc23014"/>
      <w:bookmarkStart w:id="84" w:name="_Toc13069306"/>
      <w:bookmarkStart w:id="85" w:name="_Toc22582"/>
      <w:r>
        <w:rPr>
          <w:rFonts w:hint="eastAsia" w:ascii="Times New Roman" w:eastAsia="黑体"/>
          <w:color w:val="auto"/>
          <w:sz w:val="44"/>
          <w:szCs w:val="44"/>
          <w:highlight w:val="none"/>
        </w:rPr>
        <w:t>第三卷</w:t>
      </w:r>
      <w:r>
        <w:rPr>
          <w:rFonts w:ascii="Times New Roman" w:eastAsia="黑体"/>
          <w:color w:val="auto"/>
          <w:sz w:val="44"/>
          <w:szCs w:val="44"/>
          <w:highlight w:val="none"/>
        </w:rPr>
        <w:t xml:space="preserve"> </w:t>
      </w:r>
      <w:r>
        <w:rPr>
          <w:rFonts w:hint="eastAsia" w:ascii="Times New Roman" w:eastAsia="黑体"/>
          <w:color w:val="auto"/>
          <w:sz w:val="44"/>
          <w:szCs w:val="44"/>
          <w:highlight w:val="none"/>
        </w:rPr>
        <w:t>技术规范</w:t>
      </w:r>
      <w:bookmarkEnd w:id="81"/>
      <w:bookmarkEnd w:id="82"/>
      <w:bookmarkEnd w:id="83"/>
      <w:bookmarkEnd w:id="84"/>
      <w:bookmarkEnd w:id="85"/>
      <w:bookmarkStart w:id="86" w:name="_Toc3575"/>
      <w:bookmarkStart w:id="87" w:name="_Toc308608619"/>
      <w:bookmarkStart w:id="88" w:name="_Toc69179980"/>
      <w:bookmarkStart w:id="89" w:name="_Toc15462"/>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tabs>
          <w:tab w:val="left" w:pos="2205"/>
        </w:tabs>
        <w:rPr>
          <w:color w:val="auto"/>
          <w:highlight w:val="none"/>
        </w:rPr>
        <w:sectPr>
          <w:headerReference r:id="rId17" w:type="first"/>
          <w:headerReference r:id="rId16" w:type="default"/>
          <w:footerReference r:id="rId18" w:type="default"/>
          <w:pgSz w:w="11906" w:h="16838"/>
          <w:pgMar w:top="1440" w:right="1230" w:bottom="1440" w:left="1230" w:header="794" w:footer="850" w:gutter="0"/>
          <w:pgNumType w:fmt="numberInDash"/>
          <w:cols w:space="720" w:num="1"/>
          <w:titlePg/>
          <w:docGrid w:linePitch="360" w:charSpace="0"/>
        </w:sectPr>
      </w:pPr>
    </w:p>
    <w:bookmarkEnd w:id="86"/>
    <w:bookmarkEnd w:id="87"/>
    <w:bookmarkEnd w:id="88"/>
    <w:bookmarkEnd w:id="89"/>
    <w:p>
      <w:pPr>
        <w:pStyle w:val="3"/>
        <w:ind w:firstLine="2891" w:firstLineChars="1200"/>
        <w:rPr>
          <w:color w:val="auto"/>
          <w:highlight w:val="none"/>
        </w:rPr>
      </w:pPr>
      <w:bookmarkStart w:id="90" w:name="_Toc9949"/>
      <w:bookmarkStart w:id="91" w:name="_Toc32712"/>
      <w:bookmarkStart w:id="92" w:name="_Toc18470"/>
      <w:bookmarkStart w:id="93" w:name="_Toc323634218"/>
      <w:bookmarkStart w:id="94" w:name="_Toc263928122"/>
      <w:bookmarkStart w:id="95" w:name="_Toc267405216"/>
      <w:r>
        <w:rPr>
          <w:rFonts w:hint="eastAsia"/>
          <w:color w:val="auto"/>
          <w:highlight w:val="none"/>
        </w:rPr>
        <w:t>第一章：项目说明</w:t>
      </w:r>
      <w:bookmarkEnd w:id="90"/>
      <w:bookmarkEnd w:id="91"/>
    </w:p>
    <w:p>
      <w:pPr>
        <w:spacing w:line="360" w:lineRule="auto"/>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、项目名称：国电投河南电力工程有限公司</w:t>
      </w:r>
      <w:r>
        <w:rPr>
          <w:rFonts w:ascii="宋体" w:hAnsi="宋体"/>
          <w:color w:val="auto"/>
          <w:sz w:val="24"/>
          <w:highlight w:val="none"/>
        </w:rPr>
        <w:t>2020</w:t>
      </w:r>
      <w:r>
        <w:rPr>
          <w:rFonts w:hint="eastAsia" w:ascii="宋体" w:hAnsi="宋体"/>
          <w:color w:val="auto"/>
          <w:sz w:val="24"/>
          <w:highlight w:val="none"/>
        </w:rPr>
        <w:t>年等检锅炉受热面换管框架分包项目标段二</w:t>
      </w:r>
    </w:p>
    <w:p>
      <w:pPr>
        <w:adjustRightInd w:val="0"/>
        <w:spacing w:line="360" w:lineRule="auto"/>
        <w:textAlignment w:val="baseline"/>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、项目地点：开封发电、新乡豫新、南阳热电、沁阳发电、省内其他。</w:t>
      </w:r>
    </w:p>
    <w:p>
      <w:pPr>
        <w:adjustRightInd w:val="0"/>
        <w:spacing w:line="360" w:lineRule="auto"/>
        <w:textAlignment w:val="baseline"/>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、工期：开工日期以组织单位书面通知为准。</w:t>
      </w:r>
    </w:p>
    <w:p>
      <w:pPr>
        <w:adjustRightInd w:val="0"/>
        <w:spacing w:line="360" w:lineRule="auto"/>
        <w:textAlignment w:val="baseline"/>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、进场时间：开工日前</w:t>
      </w:r>
      <w:r>
        <w:rPr>
          <w:rFonts w:ascii="宋体" w:hAnsi="宋体"/>
          <w:color w:val="auto"/>
          <w:sz w:val="24"/>
          <w:highlight w:val="none"/>
        </w:rPr>
        <w:t>7</w:t>
      </w:r>
      <w:r>
        <w:rPr>
          <w:rFonts w:hint="eastAsia" w:ascii="宋体" w:hAnsi="宋体"/>
          <w:color w:val="auto"/>
          <w:sz w:val="24"/>
          <w:highlight w:val="none"/>
        </w:rPr>
        <w:t>日组织符合合同要求的人员、设备及工器具进场。</w:t>
      </w:r>
    </w:p>
    <w:p>
      <w:pPr>
        <w:adjustRightInd w:val="0"/>
        <w:spacing w:line="360" w:lineRule="auto"/>
        <w:textAlignment w:val="baseline"/>
        <w:rPr>
          <w:rFonts w:ascii="宋体"/>
          <w:color w:val="auto"/>
          <w:sz w:val="24"/>
          <w:highlight w:val="none"/>
        </w:rPr>
      </w:pPr>
    </w:p>
    <w:p>
      <w:pPr>
        <w:spacing w:line="360" w:lineRule="auto"/>
        <w:jc w:val="center"/>
        <w:rPr>
          <w:rFonts w:ascii="宋体"/>
          <w:b/>
          <w:color w:val="auto"/>
          <w:sz w:val="28"/>
          <w:szCs w:val="28"/>
          <w:highlight w:val="none"/>
        </w:rPr>
      </w:pPr>
    </w:p>
    <w:p>
      <w:pPr>
        <w:spacing w:line="360" w:lineRule="auto"/>
        <w:jc w:val="center"/>
        <w:rPr>
          <w:rFonts w:ascii="宋体"/>
          <w:b/>
          <w:color w:val="auto"/>
          <w:sz w:val="28"/>
          <w:szCs w:val="28"/>
          <w:highlight w:val="none"/>
        </w:rPr>
      </w:pPr>
    </w:p>
    <w:p>
      <w:pPr>
        <w:spacing w:line="360" w:lineRule="auto"/>
        <w:jc w:val="center"/>
        <w:rPr>
          <w:rFonts w:ascii="宋体"/>
          <w:b/>
          <w:color w:val="auto"/>
          <w:sz w:val="28"/>
          <w:szCs w:val="28"/>
          <w:highlight w:val="none"/>
        </w:rPr>
      </w:pPr>
    </w:p>
    <w:p>
      <w:pPr>
        <w:pStyle w:val="16"/>
        <w:ind w:firstLine="31680"/>
        <w:rPr>
          <w:rFonts w:ascii="宋体"/>
          <w:b/>
          <w:color w:val="auto"/>
          <w:sz w:val="28"/>
          <w:szCs w:val="28"/>
          <w:highlight w:val="none"/>
        </w:rPr>
      </w:pPr>
    </w:p>
    <w:p>
      <w:pPr>
        <w:pStyle w:val="16"/>
        <w:ind w:firstLine="31680"/>
        <w:rPr>
          <w:rFonts w:ascii="宋体"/>
          <w:b/>
          <w:color w:val="auto"/>
          <w:sz w:val="28"/>
          <w:szCs w:val="28"/>
          <w:highlight w:val="none"/>
        </w:rPr>
      </w:pPr>
    </w:p>
    <w:p>
      <w:pPr>
        <w:pStyle w:val="16"/>
        <w:ind w:firstLine="31680"/>
        <w:rPr>
          <w:rFonts w:ascii="宋体"/>
          <w:b/>
          <w:color w:val="auto"/>
          <w:sz w:val="28"/>
          <w:szCs w:val="28"/>
          <w:highlight w:val="none"/>
        </w:rPr>
      </w:pPr>
    </w:p>
    <w:p>
      <w:pPr>
        <w:pStyle w:val="16"/>
        <w:ind w:firstLine="31680"/>
        <w:rPr>
          <w:rFonts w:ascii="宋体"/>
          <w:b/>
          <w:color w:val="auto"/>
          <w:sz w:val="28"/>
          <w:szCs w:val="28"/>
          <w:highlight w:val="none"/>
        </w:rPr>
      </w:pPr>
    </w:p>
    <w:p>
      <w:pPr>
        <w:pStyle w:val="16"/>
        <w:ind w:firstLine="31680"/>
        <w:rPr>
          <w:rFonts w:ascii="宋体"/>
          <w:b/>
          <w:color w:val="auto"/>
          <w:sz w:val="28"/>
          <w:szCs w:val="28"/>
          <w:highlight w:val="none"/>
        </w:rPr>
      </w:pPr>
    </w:p>
    <w:p>
      <w:pPr>
        <w:pStyle w:val="16"/>
        <w:ind w:firstLine="31680"/>
        <w:rPr>
          <w:rFonts w:ascii="宋体"/>
          <w:b/>
          <w:color w:val="auto"/>
          <w:sz w:val="28"/>
          <w:szCs w:val="28"/>
          <w:highlight w:val="none"/>
        </w:rPr>
      </w:pPr>
    </w:p>
    <w:p>
      <w:pPr>
        <w:pStyle w:val="16"/>
        <w:ind w:firstLine="31680"/>
        <w:rPr>
          <w:rFonts w:ascii="宋体"/>
          <w:b/>
          <w:color w:val="auto"/>
          <w:sz w:val="28"/>
          <w:szCs w:val="28"/>
          <w:highlight w:val="none"/>
        </w:rPr>
      </w:pPr>
    </w:p>
    <w:p>
      <w:pPr>
        <w:pStyle w:val="16"/>
        <w:ind w:firstLine="31680"/>
        <w:rPr>
          <w:rFonts w:ascii="宋体"/>
          <w:b/>
          <w:color w:val="auto"/>
          <w:sz w:val="28"/>
          <w:szCs w:val="28"/>
          <w:highlight w:val="none"/>
        </w:rPr>
      </w:pPr>
    </w:p>
    <w:p>
      <w:pPr>
        <w:pStyle w:val="16"/>
        <w:ind w:firstLine="31680"/>
        <w:rPr>
          <w:rFonts w:ascii="宋体"/>
          <w:b/>
          <w:color w:val="auto"/>
          <w:sz w:val="28"/>
          <w:szCs w:val="28"/>
          <w:highlight w:val="none"/>
        </w:rPr>
      </w:pPr>
    </w:p>
    <w:p>
      <w:pPr>
        <w:pStyle w:val="16"/>
        <w:ind w:firstLine="31680"/>
        <w:rPr>
          <w:rFonts w:ascii="宋体"/>
          <w:b/>
          <w:color w:val="auto"/>
          <w:sz w:val="28"/>
          <w:szCs w:val="28"/>
          <w:highlight w:val="none"/>
        </w:rPr>
      </w:pPr>
    </w:p>
    <w:p>
      <w:pPr>
        <w:spacing w:line="360" w:lineRule="auto"/>
        <w:jc w:val="center"/>
        <w:rPr>
          <w:rFonts w:ascii="宋体"/>
          <w:b/>
          <w:color w:val="auto"/>
          <w:sz w:val="28"/>
          <w:szCs w:val="28"/>
          <w:highlight w:val="none"/>
        </w:rPr>
      </w:pPr>
    </w:p>
    <w:p>
      <w:pPr>
        <w:spacing w:line="360" w:lineRule="auto"/>
        <w:jc w:val="center"/>
        <w:rPr>
          <w:rFonts w:ascii="宋体"/>
          <w:b/>
          <w:color w:val="auto"/>
          <w:sz w:val="28"/>
          <w:szCs w:val="28"/>
          <w:highlight w:val="none"/>
        </w:rPr>
      </w:pPr>
    </w:p>
    <w:p>
      <w:pPr>
        <w:spacing w:line="360" w:lineRule="auto"/>
        <w:jc w:val="center"/>
        <w:rPr>
          <w:rFonts w:ascii="宋体"/>
          <w:b/>
          <w:color w:val="auto"/>
          <w:sz w:val="28"/>
          <w:szCs w:val="28"/>
          <w:highlight w:val="none"/>
        </w:rPr>
      </w:pPr>
    </w:p>
    <w:p>
      <w:pPr>
        <w:spacing w:line="360" w:lineRule="auto"/>
        <w:jc w:val="center"/>
        <w:rPr>
          <w:rFonts w:ascii="宋体"/>
          <w:b/>
          <w:color w:val="auto"/>
          <w:sz w:val="28"/>
          <w:szCs w:val="28"/>
          <w:highlight w:val="none"/>
        </w:rPr>
      </w:pPr>
    </w:p>
    <w:p>
      <w:pPr>
        <w:spacing w:line="360" w:lineRule="auto"/>
        <w:jc w:val="center"/>
        <w:rPr>
          <w:rFonts w:ascii="宋体"/>
          <w:b/>
          <w:color w:val="auto"/>
          <w:sz w:val="28"/>
          <w:szCs w:val="28"/>
          <w:highlight w:val="none"/>
        </w:rPr>
      </w:pPr>
    </w:p>
    <w:p>
      <w:pPr>
        <w:spacing w:line="360" w:lineRule="auto"/>
        <w:jc w:val="center"/>
        <w:rPr>
          <w:rFonts w:ascii="宋体"/>
          <w:b/>
          <w:color w:val="auto"/>
          <w:sz w:val="28"/>
          <w:szCs w:val="28"/>
          <w:highlight w:val="none"/>
        </w:rPr>
      </w:pPr>
    </w:p>
    <w:p>
      <w:pPr>
        <w:spacing w:line="360" w:lineRule="auto"/>
        <w:rPr>
          <w:rFonts w:ascii="宋体"/>
          <w:b/>
          <w:color w:val="auto"/>
          <w:sz w:val="28"/>
          <w:szCs w:val="28"/>
          <w:highlight w:val="none"/>
        </w:rPr>
      </w:pPr>
    </w:p>
    <w:p>
      <w:pPr>
        <w:pStyle w:val="3"/>
        <w:ind w:firstLine="2891" w:firstLineChars="1200"/>
        <w:rPr>
          <w:color w:val="auto"/>
          <w:highlight w:val="none"/>
        </w:rPr>
      </w:pPr>
      <w:bookmarkStart w:id="96" w:name="_Toc2434"/>
      <w:bookmarkStart w:id="97" w:name="_Toc9612"/>
      <w:r>
        <w:rPr>
          <w:rFonts w:hint="eastAsia"/>
          <w:color w:val="auto"/>
          <w:highlight w:val="none"/>
        </w:rPr>
        <w:t>第二章</w:t>
      </w:r>
      <w:r>
        <w:rPr>
          <w:color w:val="auto"/>
          <w:highlight w:val="none"/>
        </w:rPr>
        <w:t xml:space="preserve"> </w:t>
      </w:r>
      <w:r>
        <w:rPr>
          <w:rFonts w:hint="eastAsia"/>
          <w:color w:val="auto"/>
          <w:highlight w:val="none"/>
        </w:rPr>
        <w:t>工作范围</w:t>
      </w:r>
      <w:bookmarkEnd w:id="96"/>
      <w:bookmarkEnd w:id="97"/>
    </w:p>
    <w:p>
      <w:pPr>
        <w:spacing w:line="360" w:lineRule="auto"/>
        <w:ind w:firstLine="720" w:firstLineChars="300"/>
        <w:rPr>
          <w:rFonts w:ascii="宋体"/>
          <w:color w:val="auto"/>
          <w:sz w:val="24"/>
          <w:highlight w:val="none"/>
        </w:rPr>
      </w:pPr>
      <w:r>
        <w:rPr>
          <w:rFonts w:hint="eastAsia" w:ascii="宋体" w:hAnsi="宋体"/>
          <w:color w:val="auto"/>
          <w:sz w:val="24"/>
          <w:highlight w:val="none"/>
        </w:rPr>
        <w:t>国电投河南电力工程有限公司</w:t>
      </w:r>
      <w:r>
        <w:rPr>
          <w:rFonts w:ascii="宋体" w:hAnsi="宋体"/>
          <w:color w:val="auto"/>
          <w:sz w:val="24"/>
          <w:highlight w:val="none"/>
        </w:rPr>
        <w:t>2020</w:t>
      </w:r>
      <w:r>
        <w:rPr>
          <w:rFonts w:hint="eastAsia" w:ascii="宋体" w:hAnsi="宋体"/>
          <w:color w:val="auto"/>
          <w:sz w:val="24"/>
          <w:highlight w:val="none"/>
        </w:rPr>
        <w:t>年等检锅炉受热面换管框架分包项目标段二的全部工作，以下为具体主要检修项目但不限于：</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一、工程名称及地点</w:t>
      </w:r>
    </w:p>
    <w:p>
      <w:pPr>
        <w:spacing w:line="360" w:lineRule="auto"/>
        <w:ind w:left="482" w:firstLine="960" w:firstLineChars="400"/>
        <w:rPr>
          <w:rFonts w:ascii="宋体"/>
          <w:b/>
          <w:color w:val="auto"/>
          <w:sz w:val="24"/>
          <w:highlight w:val="none"/>
        </w:rPr>
      </w:pPr>
      <w:r>
        <w:rPr>
          <w:rFonts w:hint="eastAsia" w:ascii="宋体" w:hAnsi="宋体"/>
          <w:color w:val="auto"/>
          <w:sz w:val="24"/>
          <w:highlight w:val="none"/>
        </w:rPr>
        <w:t>工程名称：国电投河南电力工程有限公司</w:t>
      </w:r>
      <w:r>
        <w:rPr>
          <w:rFonts w:ascii="宋体" w:hAnsi="宋体"/>
          <w:color w:val="auto"/>
          <w:sz w:val="24"/>
          <w:highlight w:val="none"/>
        </w:rPr>
        <w:t>2020</w:t>
      </w:r>
      <w:r>
        <w:rPr>
          <w:rFonts w:hint="eastAsia" w:ascii="宋体" w:hAnsi="宋体"/>
          <w:color w:val="auto"/>
          <w:sz w:val="24"/>
          <w:highlight w:val="none"/>
        </w:rPr>
        <w:t>年等检锅炉受热面换管框架分包项目标段二</w:t>
      </w:r>
    </w:p>
    <w:p>
      <w:pPr>
        <w:adjustRightInd w:val="0"/>
        <w:spacing w:line="360" w:lineRule="auto"/>
        <w:ind w:firstLine="1440" w:firstLineChars="600"/>
        <w:textAlignment w:val="baseline"/>
        <w:rPr>
          <w:rFonts w:ascii="宋体"/>
          <w:color w:val="auto"/>
          <w:sz w:val="24"/>
          <w:highlight w:val="none"/>
        </w:rPr>
      </w:pPr>
      <w:r>
        <w:rPr>
          <w:rFonts w:hint="eastAsia" w:ascii="宋体" w:hAnsi="宋体"/>
          <w:color w:val="auto"/>
          <w:sz w:val="24"/>
          <w:highlight w:val="none"/>
        </w:rPr>
        <w:t>工程地点：开封发电、新乡豫新、南阳热电、沁阳发电、省内其他。</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二、工程承包范围</w:t>
      </w:r>
    </w:p>
    <w:p>
      <w:pPr>
        <w:spacing w:line="360" w:lineRule="auto"/>
        <w:ind w:firstLine="1080" w:firstLineChars="450"/>
        <w:rPr>
          <w:rFonts w:ascii="宋体" w:cs="宋体"/>
          <w:b/>
          <w:color w:val="auto"/>
          <w:kern w:val="0"/>
          <w:sz w:val="20"/>
          <w:szCs w:val="20"/>
          <w:highlight w:val="none"/>
        </w:rPr>
      </w:pPr>
      <w:r>
        <w:rPr>
          <w:rFonts w:hint="eastAsia" w:ascii="宋体" w:hAnsi="宋体"/>
          <w:color w:val="auto"/>
          <w:sz w:val="24"/>
          <w:highlight w:val="none"/>
        </w:rPr>
        <w:t>本合同工程内容包括但不限于如下项目：</w:t>
      </w:r>
    </w:p>
    <w:p>
      <w:pPr>
        <w:spacing w:line="360" w:lineRule="auto"/>
        <w:ind w:firstLine="1080" w:firstLineChars="45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、开封发电分公司</w:t>
      </w:r>
      <w:r>
        <w:rPr>
          <w:rFonts w:ascii="宋体" w:hAnsi="宋体"/>
          <w:color w:val="auto"/>
          <w:sz w:val="24"/>
          <w:highlight w:val="none"/>
        </w:rPr>
        <w:t>#1</w:t>
      </w:r>
      <w:r>
        <w:rPr>
          <w:rFonts w:hint="eastAsia" w:ascii="宋体" w:hAnsi="宋体"/>
          <w:color w:val="auto"/>
          <w:sz w:val="24"/>
          <w:highlight w:val="none"/>
        </w:rPr>
        <w:t>炉</w:t>
      </w:r>
      <w:r>
        <w:rPr>
          <w:rFonts w:ascii="宋体" w:hAnsi="宋体"/>
          <w:color w:val="auto"/>
          <w:sz w:val="24"/>
          <w:highlight w:val="none"/>
        </w:rPr>
        <w:t>C</w:t>
      </w:r>
      <w:r>
        <w:rPr>
          <w:rFonts w:hint="eastAsia" w:ascii="宋体" w:hAnsi="宋体"/>
          <w:color w:val="auto"/>
          <w:sz w:val="24"/>
          <w:highlight w:val="none"/>
        </w:rPr>
        <w:t>级检修锅炉受热面换管，</w:t>
      </w:r>
    </w:p>
    <w:p>
      <w:pPr>
        <w:spacing w:line="360" w:lineRule="auto"/>
        <w:ind w:firstLine="1080" w:firstLineChars="45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、开封发电分公司</w:t>
      </w:r>
      <w:r>
        <w:rPr>
          <w:rFonts w:ascii="宋体" w:hAnsi="宋体"/>
          <w:color w:val="auto"/>
          <w:sz w:val="24"/>
          <w:highlight w:val="none"/>
        </w:rPr>
        <w:t>#2</w:t>
      </w:r>
      <w:r>
        <w:rPr>
          <w:rFonts w:hint="eastAsia" w:ascii="宋体" w:hAnsi="宋体"/>
          <w:color w:val="auto"/>
          <w:sz w:val="24"/>
          <w:highlight w:val="none"/>
        </w:rPr>
        <w:t>炉</w:t>
      </w:r>
      <w:r>
        <w:rPr>
          <w:rFonts w:ascii="宋体" w:hAnsi="宋体"/>
          <w:color w:val="auto"/>
          <w:sz w:val="24"/>
          <w:highlight w:val="none"/>
        </w:rPr>
        <w:t>C</w:t>
      </w:r>
      <w:r>
        <w:rPr>
          <w:rFonts w:hint="eastAsia" w:ascii="宋体" w:hAnsi="宋体"/>
          <w:color w:val="auto"/>
          <w:sz w:val="24"/>
          <w:highlight w:val="none"/>
        </w:rPr>
        <w:t>级检修锅炉受热面换管，</w:t>
      </w:r>
    </w:p>
    <w:p>
      <w:pPr>
        <w:spacing w:line="360" w:lineRule="auto"/>
        <w:ind w:firstLine="1080" w:firstLineChars="45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、南阳热电有限责任公司</w:t>
      </w:r>
      <w:r>
        <w:rPr>
          <w:rFonts w:ascii="宋体" w:hAnsi="宋体"/>
          <w:color w:val="auto"/>
          <w:sz w:val="24"/>
          <w:highlight w:val="none"/>
        </w:rPr>
        <w:t>#1</w:t>
      </w:r>
      <w:r>
        <w:rPr>
          <w:rFonts w:hint="eastAsia" w:ascii="宋体" w:hAnsi="宋体"/>
          <w:color w:val="auto"/>
          <w:sz w:val="24"/>
          <w:highlight w:val="none"/>
        </w:rPr>
        <w:t>炉</w:t>
      </w:r>
      <w:r>
        <w:rPr>
          <w:rFonts w:ascii="宋体" w:hAnsi="宋体"/>
          <w:color w:val="auto"/>
          <w:sz w:val="24"/>
          <w:highlight w:val="none"/>
        </w:rPr>
        <w:t>C</w:t>
      </w:r>
      <w:r>
        <w:rPr>
          <w:rFonts w:hint="eastAsia" w:ascii="宋体" w:hAnsi="宋体"/>
          <w:color w:val="auto"/>
          <w:sz w:val="24"/>
          <w:highlight w:val="none"/>
        </w:rPr>
        <w:t>级检修锅炉受热面换管，</w:t>
      </w:r>
    </w:p>
    <w:p>
      <w:pPr>
        <w:spacing w:line="360" w:lineRule="auto"/>
        <w:ind w:firstLine="1080" w:firstLineChars="45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、新乡豫新发电有限责任公司</w:t>
      </w:r>
      <w:r>
        <w:rPr>
          <w:rFonts w:ascii="宋体" w:hAnsi="宋体"/>
          <w:color w:val="auto"/>
          <w:sz w:val="24"/>
          <w:highlight w:val="none"/>
        </w:rPr>
        <w:t>#7</w:t>
      </w:r>
      <w:r>
        <w:rPr>
          <w:rFonts w:hint="eastAsia" w:ascii="宋体" w:hAnsi="宋体"/>
          <w:color w:val="auto"/>
          <w:sz w:val="24"/>
          <w:highlight w:val="none"/>
        </w:rPr>
        <w:t>机组</w:t>
      </w:r>
      <w:r>
        <w:rPr>
          <w:rFonts w:ascii="宋体" w:hAnsi="宋体"/>
          <w:color w:val="auto"/>
          <w:sz w:val="24"/>
          <w:highlight w:val="none"/>
        </w:rPr>
        <w:t>C</w:t>
      </w:r>
      <w:r>
        <w:rPr>
          <w:rFonts w:hint="eastAsia" w:ascii="宋体" w:hAnsi="宋体"/>
          <w:color w:val="auto"/>
          <w:sz w:val="24"/>
          <w:highlight w:val="none"/>
        </w:rPr>
        <w:t>级检修锅炉受热面换管，</w:t>
      </w:r>
    </w:p>
    <w:p>
      <w:pPr>
        <w:spacing w:line="360" w:lineRule="auto"/>
        <w:ind w:firstLine="1080" w:firstLineChars="45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、沁阳发电有限公司</w:t>
      </w:r>
      <w:r>
        <w:rPr>
          <w:rFonts w:ascii="宋体" w:hAnsi="宋体"/>
          <w:color w:val="auto"/>
          <w:sz w:val="24"/>
          <w:highlight w:val="none"/>
        </w:rPr>
        <w:t>#1</w:t>
      </w:r>
      <w:r>
        <w:rPr>
          <w:rFonts w:hint="eastAsia" w:ascii="宋体" w:hAnsi="宋体"/>
          <w:color w:val="auto"/>
          <w:sz w:val="24"/>
          <w:highlight w:val="none"/>
        </w:rPr>
        <w:t>机组</w:t>
      </w:r>
      <w:r>
        <w:rPr>
          <w:rFonts w:ascii="宋体" w:hAnsi="宋体"/>
          <w:color w:val="auto"/>
          <w:sz w:val="24"/>
          <w:highlight w:val="none"/>
        </w:rPr>
        <w:t>C</w:t>
      </w:r>
      <w:r>
        <w:rPr>
          <w:rFonts w:hint="eastAsia" w:ascii="宋体" w:hAnsi="宋体"/>
          <w:color w:val="auto"/>
          <w:sz w:val="24"/>
          <w:highlight w:val="none"/>
        </w:rPr>
        <w:t>级检修锅炉受热面换管。</w:t>
      </w:r>
    </w:p>
    <w:p>
      <w:pPr>
        <w:spacing w:line="360" w:lineRule="auto"/>
        <w:jc w:val="left"/>
        <w:rPr>
          <w:rFonts w:ascii="宋体"/>
          <w:b/>
          <w:bCs/>
          <w:color w:val="auto"/>
          <w:sz w:val="28"/>
          <w:highlight w:val="none"/>
        </w:rPr>
      </w:pPr>
    </w:p>
    <w:p>
      <w:pPr>
        <w:spacing w:line="360" w:lineRule="auto"/>
        <w:ind w:firstLine="3486" w:firstLineChars="1240"/>
        <w:rPr>
          <w:rFonts w:ascii="宋体"/>
          <w:b/>
          <w:bCs/>
          <w:color w:val="auto"/>
          <w:sz w:val="28"/>
          <w:highlight w:val="none"/>
        </w:rPr>
      </w:pPr>
    </w:p>
    <w:p>
      <w:pPr>
        <w:spacing w:line="360" w:lineRule="auto"/>
        <w:ind w:firstLine="3486" w:firstLineChars="1240"/>
        <w:rPr>
          <w:rFonts w:ascii="宋体"/>
          <w:b/>
          <w:bCs/>
          <w:color w:val="auto"/>
          <w:sz w:val="28"/>
          <w:highlight w:val="none"/>
        </w:rPr>
      </w:pPr>
    </w:p>
    <w:p>
      <w:pPr>
        <w:spacing w:line="360" w:lineRule="auto"/>
        <w:ind w:firstLine="3486" w:firstLineChars="1240"/>
        <w:rPr>
          <w:rFonts w:ascii="宋体"/>
          <w:b/>
          <w:bCs/>
          <w:color w:val="auto"/>
          <w:sz w:val="28"/>
          <w:highlight w:val="none"/>
        </w:rPr>
      </w:pPr>
    </w:p>
    <w:p>
      <w:pPr>
        <w:spacing w:line="360" w:lineRule="auto"/>
        <w:ind w:firstLine="3486" w:firstLineChars="1240"/>
        <w:rPr>
          <w:rFonts w:ascii="宋体"/>
          <w:b/>
          <w:bCs/>
          <w:color w:val="auto"/>
          <w:sz w:val="28"/>
          <w:highlight w:val="none"/>
        </w:rPr>
      </w:pPr>
    </w:p>
    <w:p>
      <w:pPr>
        <w:spacing w:line="360" w:lineRule="auto"/>
        <w:ind w:firstLine="3486" w:firstLineChars="1240"/>
        <w:rPr>
          <w:rFonts w:ascii="宋体"/>
          <w:b/>
          <w:bCs/>
          <w:color w:val="auto"/>
          <w:sz w:val="28"/>
          <w:highlight w:val="none"/>
        </w:rPr>
      </w:pPr>
    </w:p>
    <w:p>
      <w:pPr>
        <w:spacing w:line="360" w:lineRule="auto"/>
        <w:ind w:firstLine="3486" w:firstLineChars="1240"/>
        <w:rPr>
          <w:rFonts w:ascii="宋体"/>
          <w:b/>
          <w:bCs/>
          <w:color w:val="auto"/>
          <w:sz w:val="28"/>
          <w:highlight w:val="none"/>
        </w:rPr>
      </w:pPr>
    </w:p>
    <w:p>
      <w:pPr>
        <w:spacing w:line="360" w:lineRule="auto"/>
        <w:ind w:firstLine="3486" w:firstLineChars="1240"/>
        <w:rPr>
          <w:rFonts w:ascii="宋体"/>
          <w:b/>
          <w:bCs/>
          <w:color w:val="auto"/>
          <w:sz w:val="28"/>
          <w:highlight w:val="none"/>
        </w:rPr>
      </w:pPr>
    </w:p>
    <w:p>
      <w:pPr>
        <w:spacing w:line="360" w:lineRule="auto"/>
        <w:ind w:firstLine="3486" w:firstLineChars="1240"/>
        <w:rPr>
          <w:rFonts w:ascii="宋体"/>
          <w:b/>
          <w:bCs/>
          <w:color w:val="auto"/>
          <w:sz w:val="28"/>
          <w:highlight w:val="none"/>
        </w:rPr>
      </w:pPr>
    </w:p>
    <w:p>
      <w:pPr>
        <w:spacing w:line="360" w:lineRule="auto"/>
        <w:ind w:firstLine="3486" w:firstLineChars="1240"/>
        <w:rPr>
          <w:rFonts w:ascii="宋体"/>
          <w:b/>
          <w:bCs/>
          <w:color w:val="auto"/>
          <w:sz w:val="28"/>
          <w:highlight w:val="none"/>
        </w:rPr>
      </w:pPr>
    </w:p>
    <w:p>
      <w:pPr>
        <w:spacing w:line="360" w:lineRule="auto"/>
        <w:ind w:firstLine="3486" w:firstLineChars="1240"/>
        <w:rPr>
          <w:rFonts w:ascii="宋体"/>
          <w:b/>
          <w:bCs/>
          <w:color w:val="auto"/>
          <w:sz w:val="28"/>
          <w:highlight w:val="none"/>
        </w:rPr>
      </w:pPr>
    </w:p>
    <w:p>
      <w:pPr>
        <w:spacing w:line="360" w:lineRule="auto"/>
        <w:rPr>
          <w:rFonts w:ascii="宋体"/>
          <w:b/>
          <w:bCs/>
          <w:color w:val="auto"/>
          <w:sz w:val="28"/>
          <w:highlight w:val="none"/>
        </w:rPr>
      </w:pPr>
    </w:p>
    <w:p>
      <w:pPr>
        <w:pStyle w:val="32"/>
        <w:rPr>
          <w:color w:val="auto"/>
          <w:highlight w:val="none"/>
        </w:rPr>
      </w:pPr>
    </w:p>
    <w:p>
      <w:pPr>
        <w:rPr>
          <w:color w:val="auto"/>
          <w:highlight w:val="none"/>
        </w:rPr>
      </w:pPr>
    </w:p>
    <w:p>
      <w:pPr>
        <w:pStyle w:val="32"/>
        <w:rPr>
          <w:color w:val="auto"/>
          <w:highlight w:val="none"/>
        </w:rPr>
      </w:pPr>
    </w:p>
    <w:p>
      <w:pPr>
        <w:pStyle w:val="3"/>
        <w:ind w:firstLine="2891" w:firstLineChars="1200"/>
        <w:rPr>
          <w:color w:val="auto"/>
          <w:highlight w:val="none"/>
        </w:rPr>
      </w:pPr>
      <w:bookmarkStart w:id="98" w:name="_Toc6502"/>
      <w:bookmarkStart w:id="99" w:name="_Toc2295"/>
      <w:r>
        <w:rPr>
          <w:rFonts w:hint="eastAsia"/>
          <w:color w:val="auto"/>
          <w:highlight w:val="none"/>
        </w:rPr>
        <w:t>第三章</w:t>
      </w:r>
      <w:r>
        <w:rPr>
          <w:color w:val="auto"/>
          <w:highlight w:val="none"/>
        </w:rPr>
        <w:t xml:space="preserve">  </w:t>
      </w:r>
      <w:r>
        <w:rPr>
          <w:rFonts w:hint="eastAsia"/>
          <w:color w:val="auto"/>
          <w:highlight w:val="none"/>
        </w:rPr>
        <w:t>技术规范及考核</w:t>
      </w:r>
      <w:bookmarkEnd w:id="98"/>
      <w:bookmarkEnd w:id="99"/>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一、</w:t>
      </w:r>
      <w:r>
        <w:rPr>
          <w:color w:val="auto"/>
          <w:kern w:val="2"/>
          <w:sz w:val="24"/>
          <w:szCs w:val="24"/>
          <w:highlight w:val="none"/>
        </w:rPr>
        <w:t xml:space="preserve"> </w:t>
      </w:r>
      <w:r>
        <w:rPr>
          <w:rFonts w:hint="eastAsia"/>
          <w:color w:val="auto"/>
          <w:kern w:val="2"/>
          <w:sz w:val="24"/>
          <w:szCs w:val="24"/>
          <w:highlight w:val="none"/>
        </w:rPr>
        <w:t>总则</w:t>
      </w:r>
    </w:p>
    <w:p>
      <w:pPr>
        <w:numPr>
          <w:ilvl w:val="0"/>
          <w:numId w:val="7"/>
        </w:numPr>
        <w:snapToGrid w:val="0"/>
        <w:spacing w:line="360" w:lineRule="auto"/>
        <w:rPr>
          <w:rFonts w:hAnsi="宋体"/>
          <w:color w:val="auto"/>
          <w:spacing w:val="-10"/>
          <w:sz w:val="24"/>
          <w:highlight w:val="none"/>
        </w:rPr>
      </w:pPr>
      <w:r>
        <w:rPr>
          <w:rFonts w:hint="eastAsia" w:hAnsi="宋体"/>
          <w:color w:val="auto"/>
          <w:sz w:val="24"/>
          <w:highlight w:val="none"/>
        </w:rPr>
        <w:t>本技术规范书仅适用于国电投河南电力工程有限公司</w:t>
      </w:r>
      <w:r>
        <w:rPr>
          <w:rFonts w:hAnsi="宋体"/>
          <w:color w:val="auto"/>
          <w:sz w:val="24"/>
          <w:highlight w:val="none"/>
        </w:rPr>
        <w:t>2020</w:t>
      </w:r>
      <w:r>
        <w:rPr>
          <w:rFonts w:hint="eastAsia" w:hAnsi="宋体"/>
          <w:color w:val="auto"/>
          <w:sz w:val="24"/>
          <w:highlight w:val="none"/>
        </w:rPr>
        <w:t>年等检锅炉受热面换管框架分包项目标段二</w:t>
      </w:r>
      <w:r>
        <w:rPr>
          <w:rFonts w:hint="eastAsia" w:ascii="仿宋_GB2312"/>
          <w:color w:val="auto"/>
          <w:sz w:val="24"/>
          <w:highlight w:val="none"/>
        </w:rPr>
        <w:t>的全部检修工作</w:t>
      </w:r>
      <w:r>
        <w:rPr>
          <w:rFonts w:hint="eastAsia" w:hAnsi="宋体"/>
          <w:color w:val="auto"/>
          <w:sz w:val="24"/>
          <w:highlight w:val="none"/>
        </w:rPr>
        <w:t>项目</w:t>
      </w:r>
      <w:r>
        <w:rPr>
          <w:rFonts w:hint="eastAsia" w:hAnsi="宋体"/>
          <w:color w:val="auto"/>
          <w:spacing w:val="-10"/>
          <w:sz w:val="24"/>
          <w:highlight w:val="none"/>
        </w:rPr>
        <w:t>。</w:t>
      </w:r>
    </w:p>
    <w:p>
      <w:pPr>
        <w:numPr>
          <w:ilvl w:val="0"/>
          <w:numId w:val="7"/>
        </w:numPr>
        <w:snapToGrid w:val="0"/>
        <w:spacing w:line="360" w:lineRule="auto"/>
        <w:rPr>
          <w:rFonts w:hAnsi="宋体"/>
          <w:color w:val="auto"/>
          <w:spacing w:val="-10"/>
          <w:sz w:val="24"/>
          <w:highlight w:val="none"/>
        </w:rPr>
      </w:pPr>
      <w:r>
        <w:rPr>
          <w:rFonts w:hint="eastAsia" w:hAnsi="宋体"/>
          <w:color w:val="auto"/>
          <w:sz w:val="24"/>
          <w:highlight w:val="none"/>
        </w:rPr>
        <w:t>本技术规范书包括国电投河南电力工程有限公司</w:t>
      </w:r>
      <w:r>
        <w:rPr>
          <w:rFonts w:hAnsi="宋体"/>
          <w:color w:val="auto"/>
          <w:sz w:val="24"/>
          <w:highlight w:val="none"/>
        </w:rPr>
        <w:t>2020</w:t>
      </w:r>
      <w:r>
        <w:rPr>
          <w:rFonts w:hint="eastAsia" w:hAnsi="宋体"/>
          <w:color w:val="auto"/>
          <w:sz w:val="24"/>
          <w:highlight w:val="none"/>
        </w:rPr>
        <w:t>年等检锅炉受热面换管框架分包项目标段二</w:t>
      </w:r>
      <w:r>
        <w:rPr>
          <w:rFonts w:hint="eastAsia" w:ascii="仿宋_GB2312"/>
          <w:color w:val="auto"/>
          <w:sz w:val="24"/>
          <w:highlight w:val="none"/>
        </w:rPr>
        <w:t>的</w:t>
      </w:r>
      <w:r>
        <w:rPr>
          <w:rFonts w:hint="eastAsia" w:hAnsi="宋体"/>
          <w:color w:val="auto"/>
          <w:sz w:val="24"/>
          <w:highlight w:val="none"/>
        </w:rPr>
        <w:t>检修、改造和试运等方面的技术要求。</w:t>
      </w:r>
    </w:p>
    <w:p>
      <w:pPr>
        <w:numPr>
          <w:ilvl w:val="0"/>
          <w:numId w:val="7"/>
        </w:numPr>
        <w:snapToGrid w:val="0"/>
        <w:spacing w:line="360" w:lineRule="auto"/>
        <w:rPr>
          <w:rFonts w:hAnsi="宋体"/>
          <w:color w:val="auto"/>
          <w:spacing w:val="-10"/>
          <w:sz w:val="24"/>
          <w:highlight w:val="none"/>
        </w:rPr>
      </w:pPr>
      <w:r>
        <w:rPr>
          <w:rFonts w:hint="eastAsia" w:hAnsi="宋体"/>
          <w:color w:val="auto"/>
          <w:sz w:val="24"/>
          <w:highlight w:val="none"/>
        </w:rPr>
        <w:t>本技术规范书提出的是最低限度的要求，并未对一切细节作出规定，也未充分引述有关标准和规范的条文，投标方保证提供符合本技术规范书和有关附件的检修、改造和试运等工作。</w:t>
      </w:r>
    </w:p>
    <w:p>
      <w:pPr>
        <w:numPr>
          <w:ilvl w:val="0"/>
          <w:numId w:val="7"/>
        </w:numPr>
        <w:snapToGrid w:val="0"/>
        <w:spacing w:line="360" w:lineRule="auto"/>
        <w:rPr>
          <w:rFonts w:hAnsi="宋体"/>
          <w:color w:val="auto"/>
          <w:spacing w:val="-10"/>
          <w:sz w:val="24"/>
          <w:highlight w:val="none"/>
        </w:rPr>
      </w:pPr>
      <w:r>
        <w:rPr>
          <w:rFonts w:hint="eastAsia" w:hAnsi="宋体"/>
          <w:color w:val="auto"/>
          <w:sz w:val="24"/>
          <w:highlight w:val="none"/>
        </w:rPr>
        <w:t>在商务合同签订生效之后，投标方有权提出因规范标准和规程发生变化而产生的一些补充要求，具体项目由投标方、投标方双方共同商定。</w:t>
      </w:r>
    </w:p>
    <w:p>
      <w:pPr>
        <w:numPr>
          <w:ilvl w:val="0"/>
          <w:numId w:val="7"/>
        </w:numPr>
        <w:snapToGrid w:val="0"/>
        <w:spacing w:line="360" w:lineRule="auto"/>
        <w:rPr>
          <w:rFonts w:hAnsi="宋体"/>
          <w:color w:val="auto"/>
          <w:sz w:val="24"/>
          <w:highlight w:val="none"/>
        </w:rPr>
      </w:pPr>
      <w:r>
        <w:rPr>
          <w:rFonts w:hint="eastAsia" w:hAnsi="宋体"/>
          <w:color w:val="auto"/>
          <w:sz w:val="24"/>
          <w:highlight w:val="none"/>
        </w:rPr>
        <w:t>本技术规范书所使用的标准如遇与投标方所执行的标准不一致时，以较高标准执行。如投标方没有对本技术规范书提出书面异议，投标方则可认为投标方提供的检修工作完全满足本技术规范书的要求。</w:t>
      </w:r>
    </w:p>
    <w:p>
      <w:pPr>
        <w:numPr>
          <w:ilvl w:val="0"/>
          <w:numId w:val="7"/>
        </w:numPr>
        <w:snapToGrid w:val="0"/>
        <w:spacing w:line="360" w:lineRule="auto"/>
        <w:jc w:val="left"/>
        <w:rPr>
          <w:rFonts w:hAnsi="宋体"/>
          <w:color w:val="auto"/>
          <w:sz w:val="24"/>
          <w:highlight w:val="none"/>
        </w:rPr>
      </w:pPr>
      <w:r>
        <w:rPr>
          <w:rFonts w:hint="eastAsia" w:hAnsi="宋体"/>
          <w:color w:val="auto"/>
          <w:sz w:val="24"/>
          <w:highlight w:val="none"/>
        </w:rPr>
        <w:t>如投标方有除本技术规范书以外的其他要求，应以书面形式提出，经双方讨论、确认后，作为本技术规范的补充，与本技术规范书具有等同的法律效率。</w:t>
      </w:r>
      <w:r>
        <w:rPr>
          <w:rFonts w:hAnsi="宋体"/>
          <w:color w:val="auto"/>
          <w:sz w:val="24"/>
          <w:highlight w:val="none"/>
        </w:rPr>
        <w:t xml:space="preserve">                                                                                                                                                                                                                                                                                                                                                                                                                                                                                                                                                                                                                                                                                                                                                                                                                                                                                                                                                                                                                                                                                                                                                                                                                                                                            </w:t>
      </w:r>
    </w:p>
    <w:p>
      <w:pPr>
        <w:numPr>
          <w:ilvl w:val="0"/>
          <w:numId w:val="7"/>
        </w:numPr>
        <w:snapToGrid w:val="0"/>
        <w:spacing w:line="360" w:lineRule="auto"/>
        <w:rPr>
          <w:rFonts w:hAnsi="宋体"/>
          <w:color w:val="auto"/>
          <w:spacing w:val="-10"/>
          <w:sz w:val="24"/>
          <w:highlight w:val="none"/>
        </w:rPr>
      </w:pPr>
      <w:r>
        <w:rPr>
          <w:rFonts w:hint="eastAsia" w:hAnsi="宋体"/>
          <w:color w:val="auto"/>
          <w:sz w:val="24"/>
          <w:highlight w:val="none"/>
        </w:rPr>
        <w:t>投标方对提供的检修工作负有全责，即包括分包</w:t>
      </w:r>
      <w:r>
        <w:rPr>
          <w:rFonts w:hAnsi="宋体"/>
          <w:color w:val="auto"/>
          <w:sz w:val="24"/>
          <w:highlight w:val="none"/>
        </w:rPr>
        <w:t>(</w:t>
      </w:r>
      <w:r>
        <w:rPr>
          <w:rFonts w:hint="eastAsia" w:hAnsi="宋体"/>
          <w:color w:val="auto"/>
          <w:sz w:val="24"/>
          <w:highlight w:val="none"/>
        </w:rPr>
        <w:t>或采购</w:t>
      </w:r>
      <w:r>
        <w:rPr>
          <w:rFonts w:hAnsi="宋体"/>
          <w:color w:val="auto"/>
          <w:sz w:val="24"/>
          <w:highlight w:val="none"/>
        </w:rPr>
        <w:t>)</w:t>
      </w:r>
      <w:r>
        <w:rPr>
          <w:rFonts w:hint="eastAsia" w:hAnsi="宋体"/>
          <w:color w:val="auto"/>
          <w:sz w:val="24"/>
          <w:highlight w:val="none"/>
        </w:rPr>
        <w:t>的产品。分包</w:t>
      </w:r>
      <w:r>
        <w:rPr>
          <w:rFonts w:hAnsi="宋体"/>
          <w:color w:val="auto"/>
          <w:sz w:val="24"/>
          <w:highlight w:val="none"/>
        </w:rPr>
        <w:t>(</w:t>
      </w:r>
      <w:r>
        <w:rPr>
          <w:rFonts w:hint="eastAsia" w:hAnsi="宋体"/>
          <w:color w:val="auto"/>
          <w:sz w:val="24"/>
          <w:highlight w:val="none"/>
        </w:rPr>
        <w:t>或采购</w:t>
      </w:r>
      <w:r>
        <w:rPr>
          <w:rFonts w:hAnsi="宋体"/>
          <w:color w:val="auto"/>
          <w:sz w:val="24"/>
          <w:highlight w:val="none"/>
        </w:rPr>
        <w:t>)</w:t>
      </w:r>
      <w:r>
        <w:rPr>
          <w:rFonts w:hint="eastAsia" w:hAnsi="宋体"/>
          <w:color w:val="auto"/>
          <w:sz w:val="24"/>
          <w:highlight w:val="none"/>
        </w:rPr>
        <w:t>的产品制造商应事先征得投标方的认可。</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二、检修工作施工工艺及要求：</w:t>
      </w:r>
    </w:p>
    <w:p>
      <w:pPr>
        <w:spacing w:line="360" w:lineRule="auto"/>
        <w:rPr>
          <w:rFonts w:hAnsi="宋体"/>
          <w:color w:val="auto"/>
          <w:sz w:val="24"/>
          <w:highlight w:val="none"/>
        </w:rPr>
      </w:pPr>
      <w:r>
        <w:rPr>
          <w:rFonts w:hint="eastAsia" w:hAnsi="宋体"/>
          <w:color w:val="auto"/>
          <w:sz w:val="24"/>
          <w:highlight w:val="none"/>
        </w:rPr>
        <w:t>（一）施工前应做好准备工作：</w:t>
      </w:r>
    </w:p>
    <w:p>
      <w:pPr>
        <w:spacing w:line="360" w:lineRule="auto"/>
        <w:rPr>
          <w:rFonts w:hAnsi="宋体"/>
          <w:color w:val="auto"/>
          <w:sz w:val="24"/>
          <w:highlight w:val="none"/>
        </w:rPr>
      </w:pPr>
      <w:r>
        <w:rPr>
          <w:rFonts w:hAnsi="宋体"/>
          <w:color w:val="auto"/>
          <w:sz w:val="24"/>
          <w:highlight w:val="none"/>
        </w:rPr>
        <w:t>a.</w:t>
      </w:r>
      <w:r>
        <w:rPr>
          <w:rFonts w:hint="eastAsia" w:hAnsi="宋体"/>
          <w:color w:val="auto"/>
          <w:sz w:val="24"/>
          <w:highlight w:val="none"/>
        </w:rPr>
        <w:t>单位工程负责人应按要求向架设和使用人员进行技术交底。</w:t>
      </w:r>
    </w:p>
    <w:p>
      <w:pPr>
        <w:spacing w:line="360" w:lineRule="auto"/>
        <w:rPr>
          <w:rFonts w:hAnsi="宋体"/>
          <w:color w:val="auto"/>
          <w:sz w:val="24"/>
          <w:highlight w:val="none"/>
        </w:rPr>
      </w:pPr>
      <w:r>
        <w:rPr>
          <w:rFonts w:hAnsi="宋体"/>
          <w:color w:val="auto"/>
          <w:sz w:val="24"/>
          <w:highlight w:val="none"/>
        </w:rPr>
        <w:t>b.</w:t>
      </w:r>
      <w:r>
        <w:rPr>
          <w:rFonts w:hint="eastAsia" w:hAnsi="宋体"/>
          <w:color w:val="auto"/>
          <w:sz w:val="24"/>
          <w:highlight w:val="none"/>
        </w:rPr>
        <w:t>应按规范对备品备件进行验收。</w:t>
      </w:r>
    </w:p>
    <w:p>
      <w:pPr>
        <w:spacing w:line="360" w:lineRule="auto"/>
        <w:rPr>
          <w:rFonts w:hAnsi="宋体"/>
          <w:color w:val="auto"/>
          <w:sz w:val="24"/>
          <w:highlight w:val="none"/>
        </w:rPr>
      </w:pPr>
      <w:r>
        <w:rPr>
          <w:rFonts w:hAnsi="宋体"/>
          <w:color w:val="auto"/>
          <w:sz w:val="24"/>
          <w:highlight w:val="none"/>
        </w:rPr>
        <w:t>c.</w:t>
      </w:r>
      <w:r>
        <w:rPr>
          <w:rFonts w:hint="eastAsia" w:hAnsi="宋体"/>
          <w:color w:val="auto"/>
          <w:sz w:val="24"/>
          <w:highlight w:val="none"/>
        </w:rPr>
        <w:t>应清除场地杂物，已检验合格备件应按规格品种堆放整齐、平稳。</w:t>
      </w:r>
    </w:p>
    <w:p>
      <w:pPr>
        <w:spacing w:line="360" w:lineRule="auto"/>
        <w:rPr>
          <w:rFonts w:hAnsi="宋体"/>
          <w:color w:val="auto"/>
          <w:sz w:val="24"/>
          <w:highlight w:val="none"/>
        </w:rPr>
      </w:pPr>
      <w:r>
        <w:rPr>
          <w:rFonts w:hint="eastAsia" w:hAnsi="宋体"/>
          <w:color w:val="auto"/>
          <w:sz w:val="24"/>
          <w:highlight w:val="none"/>
        </w:rPr>
        <w:t>（二）总体目标：</w:t>
      </w:r>
    </w:p>
    <w:p>
      <w:pPr>
        <w:spacing w:line="360" w:lineRule="auto"/>
        <w:ind w:firstLine="425"/>
        <w:rPr>
          <w:rFonts w:hAnsi="宋体"/>
          <w:color w:val="auto"/>
          <w:sz w:val="24"/>
          <w:highlight w:val="none"/>
        </w:rPr>
      </w:pPr>
      <w:r>
        <w:rPr>
          <w:rFonts w:hAnsi="宋体"/>
          <w:color w:val="auto"/>
          <w:sz w:val="24"/>
          <w:highlight w:val="none"/>
        </w:rPr>
        <w:t xml:space="preserve"> </w:t>
      </w:r>
      <w:r>
        <w:rPr>
          <w:rFonts w:hint="eastAsia" w:hAnsi="宋体"/>
          <w:color w:val="auto"/>
          <w:sz w:val="24"/>
          <w:highlight w:val="none"/>
        </w:rPr>
        <w:t>为保证机组检修质量，实现机组大修后设备连续运行</w:t>
      </w:r>
      <w:r>
        <w:rPr>
          <w:rFonts w:hAnsi="宋体"/>
          <w:color w:val="auto"/>
          <w:sz w:val="24"/>
          <w:highlight w:val="none"/>
        </w:rPr>
        <w:t>300</w:t>
      </w:r>
      <w:r>
        <w:rPr>
          <w:rFonts w:hint="eastAsia" w:hAnsi="宋体"/>
          <w:color w:val="auto"/>
          <w:sz w:val="24"/>
          <w:highlight w:val="none"/>
        </w:rPr>
        <w:t>天，各项指标达到国内先进水平，夯实创星基础。国电投河南电力工程有限公司</w:t>
      </w:r>
      <w:r>
        <w:rPr>
          <w:rFonts w:hAnsi="宋体"/>
          <w:color w:val="auto"/>
          <w:sz w:val="24"/>
          <w:highlight w:val="none"/>
        </w:rPr>
        <w:t>2020</w:t>
      </w:r>
      <w:r>
        <w:rPr>
          <w:rFonts w:hint="eastAsia" w:hAnsi="宋体"/>
          <w:color w:val="auto"/>
          <w:sz w:val="24"/>
          <w:highlight w:val="none"/>
        </w:rPr>
        <w:t>年等检锅炉受热面换管框架分包项目标段二</w:t>
      </w:r>
      <w:r>
        <w:rPr>
          <w:rFonts w:hint="eastAsia" w:ascii="仿宋_GB2312"/>
          <w:color w:val="auto"/>
          <w:sz w:val="24"/>
          <w:highlight w:val="none"/>
        </w:rPr>
        <w:t>的全部检修工作</w:t>
      </w:r>
      <w:r>
        <w:rPr>
          <w:rFonts w:hint="eastAsia" w:hAnsi="宋体"/>
          <w:color w:val="auto"/>
          <w:sz w:val="24"/>
          <w:highlight w:val="none"/>
        </w:rPr>
        <w:t>应实现如下目标：</w:t>
      </w:r>
    </w:p>
    <w:p>
      <w:pPr>
        <w:spacing w:line="360" w:lineRule="auto"/>
        <w:ind w:firstLine="360" w:firstLineChars="150"/>
        <w:rPr>
          <w:rFonts w:hAnsi="宋体"/>
          <w:color w:val="auto"/>
          <w:sz w:val="24"/>
          <w:highlight w:val="none"/>
        </w:rPr>
      </w:pPr>
      <w:r>
        <w:rPr>
          <w:rFonts w:hAnsi="宋体"/>
          <w:color w:val="auto"/>
          <w:sz w:val="24"/>
          <w:highlight w:val="none"/>
        </w:rPr>
        <w:t>1</w:t>
      </w:r>
      <w:r>
        <w:rPr>
          <w:rFonts w:hint="eastAsia" w:hAnsi="宋体"/>
          <w:color w:val="auto"/>
          <w:sz w:val="24"/>
          <w:highlight w:val="none"/>
        </w:rPr>
        <w:t>、施工期间不发生设备损坏。</w:t>
      </w:r>
    </w:p>
    <w:p>
      <w:pPr>
        <w:spacing w:line="360" w:lineRule="auto"/>
        <w:ind w:firstLine="360" w:firstLineChars="150"/>
        <w:rPr>
          <w:rFonts w:hAnsi="宋体"/>
          <w:color w:val="auto"/>
          <w:sz w:val="24"/>
          <w:highlight w:val="none"/>
        </w:rPr>
      </w:pPr>
      <w:r>
        <w:rPr>
          <w:rFonts w:hAnsi="宋体"/>
          <w:color w:val="auto"/>
          <w:sz w:val="24"/>
          <w:highlight w:val="none"/>
        </w:rPr>
        <w:t>2</w:t>
      </w:r>
      <w:r>
        <w:rPr>
          <w:rFonts w:hint="eastAsia" w:hAnsi="宋体"/>
          <w:color w:val="auto"/>
          <w:sz w:val="24"/>
          <w:highlight w:val="none"/>
        </w:rPr>
        <w:t>、施工期间不发生人身</w:t>
      </w:r>
      <w:r>
        <w:rPr>
          <w:rFonts w:hint="eastAsia" w:hAnsi="宋体"/>
          <w:color w:val="auto"/>
          <w:sz w:val="24"/>
          <w:highlight w:val="none"/>
          <w:lang w:val="en-US" w:eastAsia="zh-CN"/>
        </w:rPr>
        <w:t>事故</w:t>
      </w:r>
      <w:r>
        <w:rPr>
          <w:rFonts w:hint="eastAsia" w:hAnsi="宋体"/>
          <w:color w:val="auto"/>
          <w:sz w:val="24"/>
          <w:highlight w:val="none"/>
        </w:rPr>
        <w:t>和火灾事故。</w:t>
      </w:r>
    </w:p>
    <w:p>
      <w:pPr>
        <w:spacing w:line="360" w:lineRule="auto"/>
        <w:ind w:firstLine="360" w:firstLineChars="150"/>
        <w:rPr>
          <w:rFonts w:hAnsi="宋体"/>
          <w:color w:val="auto"/>
          <w:sz w:val="24"/>
          <w:highlight w:val="none"/>
        </w:rPr>
      </w:pPr>
      <w:r>
        <w:rPr>
          <w:rFonts w:hAnsi="宋体"/>
          <w:color w:val="auto"/>
          <w:sz w:val="24"/>
          <w:highlight w:val="none"/>
        </w:rPr>
        <w:t>3</w:t>
      </w:r>
      <w:r>
        <w:rPr>
          <w:rFonts w:hint="eastAsia" w:hAnsi="宋体"/>
          <w:color w:val="auto"/>
          <w:sz w:val="24"/>
          <w:highlight w:val="none"/>
        </w:rPr>
        <w:t>、安全措施及隔离措施齐全到位，确保安全施工。</w:t>
      </w:r>
    </w:p>
    <w:p>
      <w:pPr>
        <w:spacing w:line="360" w:lineRule="auto"/>
        <w:ind w:firstLine="360" w:firstLineChars="150"/>
        <w:rPr>
          <w:rFonts w:hAnsi="宋体"/>
          <w:color w:val="auto"/>
          <w:sz w:val="24"/>
          <w:highlight w:val="none"/>
        </w:rPr>
      </w:pPr>
      <w:r>
        <w:rPr>
          <w:rFonts w:hAnsi="宋体"/>
          <w:color w:val="auto"/>
          <w:sz w:val="24"/>
          <w:highlight w:val="none"/>
        </w:rPr>
        <w:t>4</w:t>
      </w:r>
      <w:r>
        <w:rPr>
          <w:rFonts w:hint="eastAsia" w:hAnsi="宋体"/>
          <w:color w:val="auto"/>
          <w:sz w:val="24"/>
          <w:highlight w:val="none"/>
        </w:rPr>
        <w:t>、按网络图施工，确保完成所有工作。</w:t>
      </w:r>
    </w:p>
    <w:p>
      <w:pPr>
        <w:spacing w:line="360" w:lineRule="auto"/>
        <w:ind w:firstLine="360" w:firstLineChars="150"/>
        <w:rPr>
          <w:rFonts w:hAnsi="宋体"/>
          <w:color w:val="auto"/>
          <w:sz w:val="24"/>
          <w:highlight w:val="none"/>
        </w:rPr>
      </w:pPr>
      <w:r>
        <w:rPr>
          <w:rFonts w:hAnsi="宋体"/>
          <w:color w:val="auto"/>
          <w:sz w:val="24"/>
          <w:highlight w:val="none"/>
        </w:rPr>
        <w:t>5</w:t>
      </w:r>
      <w:r>
        <w:rPr>
          <w:rFonts w:hint="eastAsia" w:hAnsi="宋体"/>
          <w:color w:val="auto"/>
          <w:sz w:val="24"/>
          <w:highlight w:val="none"/>
        </w:rPr>
        <w:t>、检修后设备达正常出力</w:t>
      </w:r>
      <w:r>
        <w:rPr>
          <w:rFonts w:hAnsi="宋体"/>
          <w:color w:val="auto"/>
          <w:sz w:val="24"/>
          <w:highlight w:val="none"/>
        </w:rPr>
        <w:t>,</w:t>
      </w:r>
      <w:r>
        <w:rPr>
          <w:rFonts w:hint="eastAsia" w:hAnsi="宋体"/>
          <w:color w:val="auto"/>
          <w:sz w:val="24"/>
          <w:highlight w:val="none"/>
        </w:rPr>
        <w:t>各项指标达到设计要求。</w:t>
      </w:r>
    </w:p>
    <w:p>
      <w:pPr>
        <w:spacing w:line="360" w:lineRule="auto"/>
        <w:ind w:firstLine="360" w:firstLineChars="150"/>
        <w:rPr>
          <w:rFonts w:hAnsi="宋体"/>
          <w:color w:val="auto"/>
          <w:sz w:val="24"/>
          <w:highlight w:val="none"/>
        </w:rPr>
      </w:pPr>
      <w:r>
        <w:rPr>
          <w:rFonts w:hAnsi="宋体"/>
          <w:color w:val="auto"/>
          <w:sz w:val="24"/>
          <w:highlight w:val="none"/>
        </w:rPr>
        <w:t>6</w:t>
      </w:r>
      <w:r>
        <w:rPr>
          <w:rFonts w:hint="eastAsia" w:hAnsi="宋体"/>
          <w:color w:val="auto"/>
          <w:sz w:val="24"/>
          <w:highlight w:val="none"/>
        </w:rPr>
        <w:t>、一年（按</w:t>
      </w:r>
      <w:r>
        <w:rPr>
          <w:rFonts w:hAnsi="宋体"/>
          <w:color w:val="auto"/>
          <w:sz w:val="24"/>
          <w:highlight w:val="none"/>
        </w:rPr>
        <w:t>365</w:t>
      </w:r>
      <w:r>
        <w:rPr>
          <w:rFonts w:hint="eastAsia" w:hAnsi="宋体"/>
          <w:color w:val="auto"/>
          <w:sz w:val="24"/>
          <w:highlight w:val="none"/>
        </w:rPr>
        <w:t>天计算）内不发生需停机处理的缺陷和需机组降出力处理的缺陷。</w:t>
      </w:r>
    </w:p>
    <w:p>
      <w:pPr>
        <w:spacing w:line="360" w:lineRule="auto"/>
        <w:ind w:firstLine="360" w:firstLineChars="150"/>
        <w:rPr>
          <w:rFonts w:hAnsi="宋体"/>
          <w:color w:val="auto"/>
          <w:sz w:val="24"/>
          <w:highlight w:val="none"/>
        </w:rPr>
      </w:pPr>
      <w:r>
        <w:rPr>
          <w:rFonts w:hAnsi="宋体"/>
          <w:color w:val="auto"/>
          <w:sz w:val="24"/>
          <w:highlight w:val="none"/>
        </w:rPr>
        <w:t>7</w:t>
      </w:r>
      <w:r>
        <w:rPr>
          <w:rFonts w:hint="eastAsia" w:hAnsi="宋体"/>
          <w:color w:val="auto"/>
          <w:sz w:val="24"/>
          <w:highlight w:val="none"/>
        </w:rPr>
        <w:t>、修后设备无泄漏。</w:t>
      </w:r>
    </w:p>
    <w:p>
      <w:pPr>
        <w:spacing w:line="360" w:lineRule="auto"/>
        <w:ind w:firstLine="360" w:firstLineChars="150"/>
        <w:rPr>
          <w:rFonts w:hAnsi="宋体"/>
          <w:color w:val="auto"/>
          <w:sz w:val="24"/>
          <w:highlight w:val="none"/>
        </w:rPr>
      </w:pPr>
      <w:r>
        <w:rPr>
          <w:rFonts w:hAnsi="宋体"/>
          <w:color w:val="auto"/>
          <w:sz w:val="24"/>
          <w:highlight w:val="none"/>
        </w:rPr>
        <w:t>8</w:t>
      </w:r>
      <w:r>
        <w:rPr>
          <w:rFonts w:hint="eastAsia" w:hAnsi="宋体"/>
          <w:color w:val="auto"/>
          <w:sz w:val="24"/>
          <w:highlight w:val="none"/>
        </w:rPr>
        <w:t>、检修设备保温良好，温度不超标。</w:t>
      </w:r>
    </w:p>
    <w:p>
      <w:pPr>
        <w:spacing w:line="360" w:lineRule="auto"/>
        <w:ind w:firstLine="360" w:firstLineChars="150"/>
        <w:rPr>
          <w:rFonts w:hAnsi="宋体"/>
          <w:color w:val="auto"/>
          <w:sz w:val="24"/>
          <w:highlight w:val="none"/>
        </w:rPr>
      </w:pPr>
      <w:r>
        <w:rPr>
          <w:rFonts w:hAnsi="宋体"/>
          <w:color w:val="auto"/>
          <w:sz w:val="24"/>
          <w:highlight w:val="none"/>
        </w:rPr>
        <w:t>9</w:t>
      </w:r>
      <w:r>
        <w:rPr>
          <w:rFonts w:hint="eastAsia" w:hAnsi="宋体"/>
          <w:color w:val="auto"/>
          <w:sz w:val="24"/>
          <w:highlight w:val="none"/>
        </w:rPr>
        <w:t>、检修破坏平台栏杆恢复牢固美观。</w:t>
      </w:r>
    </w:p>
    <w:p>
      <w:pPr>
        <w:spacing w:line="360" w:lineRule="auto"/>
        <w:ind w:firstLine="360" w:firstLineChars="150"/>
        <w:rPr>
          <w:rFonts w:hAnsi="宋体"/>
          <w:color w:val="auto"/>
          <w:sz w:val="24"/>
          <w:highlight w:val="none"/>
        </w:rPr>
      </w:pPr>
      <w:r>
        <w:rPr>
          <w:rFonts w:hAnsi="宋体"/>
          <w:color w:val="auto"/>
          <w:sz w:val="24"/>
          <w:highlight w:val="none"/>
        </w:rPr>
        <w:t>10</w:t>
      </w:r>
      <w:r>
        <w:rPr>
          <w:rFonts w:hint="eastAsia" w:hAnsi="宋体"/>
          <w:color w:val="auto"/>
          <w:sz w:val="24"/>
          <w:highlight w:val="none"/>
        </w:rPr>
        <w:t>、施工工艺美观、工序完整。</w:t>
      </w:r>
    </w:p>
    <w:p>
      <w:pPr>
        <w:spacing w:line="360" w:lineRule="auto"/>
        <w:ind w:firstLine="360" w:firstLineChars="150"/>
        <w:rPr>
          <w:rFonts w:hAnsi="宋体"/>
          <w:color w:val="auto"/>
          <w:sz w:val="24"/>
          <w:highlight w:val="none"/>
        </w:rPr>
      </w:pPr>
      <w:r>
        <w:rPr>
          <w:rFonts w:hAnsi="宋体"/>
          <w:color w:val="auto"/>
          <w:sz w:val="24"/>
          <w:highlight w:val="none"/>
        </w:rPr>
        <w:t>11</w:t>
      </w:r>
      <w:r>
        <w:rPr>
          <w:rFonts w:hint="eastAsia" w:hAnsi="宋体"/>
          <w:color w:val="auto"/>
          <w:sz w:val="24"/>
          <w:highlight w:val="none"/>
        </w:rPr>
        <w:t>、做到工完料净场地清，杜绝造成环境污染。</w:t>
      </w:r>
    </w:p>
    <w:p>
      <w:pPr>
        <w:spacing w:line="360" w:lineRule="auto"/>
        <w:ind w:firstLine="360" w:firstLineChars="150"/>
        <w:rPr>
          <w:rFonts w:hAnsi="宋体"/>
          <w:color w:val="auto"/>
          <w:sz w:val="24"/>
          <w:highlight w:val="none"/>
        </w:rPr>
      </w:pPr>
      <w:r>
        <w:rPr>
          <w:rFonts w:hAnsi="宋体"/>
          <w:color w:val="auto"/>
          <w:sz w:val="24"/>
          <w:highlight w:val="none"/>
        </w:rPr>
        <w:t>12</w:t>
      </w:r>
      <w:r>
        <w:rPr>
          <w:rFonts w:hint="eastAsia" w:hAnsi="宋体"/>
          <w:color w:val="auto"/>
          <w:sz w:val="24"/>
          <w:highlight w:val="none"/>
        </w:rPr>
        <w:t>、确保检修质量，不发生返工现象。</w:t>
      </w:r>
    </w:p>
    <w:p>
      <w:pPr>
        <w:spacing w:line="360" w:lineRule="auto"/>
        <w:ind w:firstLine="360" w:firstLineChars="150"/>
        <w:rPr>
          <w:rFonts w:hAnsi="宋体"/>
          <w:color w:val="auto"/>
          <w:sz w:val="24"/>
          <w:highlight w:val="none"/>
        </w:rPr>
      </w:pPr>
      <w:r>
        <w:rPr>
          <w:rFonts w:hAnsi="宋体"/>
          <w:color w:val="auto"/>
          <w:sz w:val="24"/>
          <w:highlight w:val="none"/>
        </w:rPr>
        <w:t>13</w:t>
      </w:r>
      <w:r>
        <w:rPr>
          <w:rFonts w:hint="eastAsia" w:hAnsi="宋体"/>
          <w:color w:val="auto"/>
          <w:sz w:val="24"/>
          <w:highlight w:val="none"/>
        </w:rPr>
        <w:t>、检修过程中的技术资料齐全完整符合贯标认证的要求。</w:t>
      </w:r>
    </w:p>
    <w:p>
      <w:pPr>
        <w:spacing w:line="360" w:lineRule="auto"/>
        <w:rPr>
          <w:rFonts w:hAnsi="宋体"/>
          <w:color w:val="auto"/>
          <w:sz w:val="24"/>
          <w:highlight w:val="none"/>
        </w:rPr>
      </w:pPr>
      <w:r>
        <w:rPr>
          <w:rFonts w:hint="eastAsia" w:hAnsi="宋体"/>
          <w:color w:val="auto"/>
          <w:sz w:val="24"/>
          <w:highlight w:val="none"/>
        </w:rPr>
        <w:t>（三）标准要求</w:t>
      </w:r>
    </w:p>
    <w:p>
      <w:pPr>
        <w:spacing w:line="360" w:lineRule="auto"/>
        <w:ind w:firstLine="360" w:firstLineChars="150"/>
        <w:rPr>
          <w:rFonts w:hAnsi="宋体"/>
          <w:color w:val="auto"/>
          <w:sz w:val="24"/>
          <w:highlight w:val="none"/>
        </w:rPr>
      </w:pPr>
      <w:r>
        <w:rPr>
          <w:rFonts w:hAnsi="宋体"/>
          <w:color w:val="auto"/>
          <w:sz w:val="24"/>
          <w:highlight w:val="none"/>
        </w:rPr>
        <w:t xml:space="preserve">1. </w:t>
      </w:r>
      <w:r>
        <w:rPr>
          <w:rFonts w:hint="eastAsia" w:hAnsi="宋体"/>
          <w:color w:val="auto"/>
          <w:sz w:val="24"/>
          <w:highlight w:val="none"/>
        </w:rPr>
        <w:t>以上检修工作质量标准必须符合组织方提供的检修工艺规程和设备图纸及技术资料。</w:t>
      </w:r>
    </w:p>
    <w:p>
      <w:pPr>
        <w:spacing w:line="360" w:lineRule="auto"/>
        <w:ind w:firstLine="360" w:firstLineChars="150"/>
        <w:rPr>
          <w:rFonts w:hAnsi="宋体"/>
          <w:color w:val="auto"/>
          <w:sz w:val="24"/>
          <w:highlight w:val="none"/>
        </w:rPr>
      </w:pPr>
      <w:r>
        <w:rPr>
          <w:rFonts w:hAnsi="宋体"/>
          <w:color w:val="auto"/>
          <w:sz w:val="24"/>
          <w:highlight w:val="none"/>
        </w:rPr>
        <w:t xml:space="preserve">2. </w:t>
      </w:r>
      <w:r>
        <w:rPr>
          <w:rFonts w:hint="eastAsia" w:hAnsi="宋体"/>
          <w:color w:val="auto"/>
          <w:sz w:val="24"/>
          <w:highlight w:val="none"/>
        </w:rPr>
        <w:t>检修工作必须遵守和执行下列标准</w:t>
      </w:r>
      <w:r>
        <w:rPr>
          <w:rFonts w:hAnsi="宋体"/>
          <w:color w:val="auto"/>
          <w:sz w:val="24"/>
          <w:highlight w:val="none"/>
        </w:rPr>
        <w:t>(</w:t>
      </w:r>
      <w:r>
        <w:rPr>
          <w:rFonts w:hint="eastAsia" w:hAnsi="宋体"/>
          <w:color w:val="auto"/>
          <w:sz w:val="24"/>
          <w:highlight w:val="none"/>
        </w:rPr>
        <w:t>如标准更新按新标准执行</w:t>
      </w:r>
      <w:r>
        <w:rPr>
          <w:rFonts w:hAnsi="宋体"/>
          <w:color w:val="auto"/>
          <w:sz w:val="24"/>
          <w:highlight w:val="none"/>
        </w:rPr>
        <w:t>)</w:t>
      </w:r>
      <w:r>
        <w:rPr>
          <w:rFonts w:hint="eastAsia" w:hAnsi="宋体"/>
          <w:color w:val="auto"/>
          <w:sz w:val="24"/>
          <w:highlight w:val="none"/>
        </w:rPr>
        <w:t>：</w:t>
      </w:r>
    </w:p>
    <w:p>
      <w:pPr>
        <w:spacing w:line="360" w:lineRule="auto"/>
        <w:ind w:firstLine="480" w:firstLineChars="200"/>
        <w:rPr>
          <w:rFonts w:hAnsi="宋体"/>
          <w:color w:val="auto"/>
          <w:sz w:val="24"/>
          <w:highlight w:val="none"/>
        </w:rPr>
      </w:pPr>
      <w:r>
        <w:rPr>
          <w:rFonts w:hint="eastAsia" w:hAnsi="宋体"/>
          <w:color w:val="auto"/>
          <w:sz w:val="24"/>
          <w:highlight w:val="none"/>
        </w:rPr>
        <w:t>中华人民共和国电力行业标准《发电企业设备检修导则》</w:t>
      </w:r>
      <w:r>
        <w:rPr>
          <w:rFonts w:hAnsi="宋体"/>
          <w:color w:val="auto"/>
          <w:sz w:val="24"/>
          <w:highlight w:val="none"/>
        </w:rPr>
        <w:t>DL/T838-2017</w:t>
      </w:r>
    </w:p>
    <w:p>
      <w:pPr>
        <w:spacing w:line="360" w:lineRule="auto"/>
        <w:ind w:left="360"/>
        <w:rPr>
          <w:rFonts w:hAnsi="宋体"/>
          <w:color w:val="auto"/>
          <w:sz w:val="24"/>
          <w:highlight w:val="none"/>
        </w:rPr>
      </w:pPr>
      <w:r>
        <w:rPr>
          <w:rFonts w:hint="eastAsia" w:hAnsi="宋体"/>
          <w:color w:val="auto"/>
          <w:sz w:val="24"/>
          <w:highlight w:val="none"/>
        </w:rPr>
        <w:t>《火力发电厂焊接技术规程》</w:t>
      </w:r>
      <w:r>
        <w:rPr>
          <w:rFonts w:hAnsi="宋体"/>
          <w:color w:val="auto"/>
          <w:sz w:val="24"/>
          <w:highlight w:val="none"/>
        </w:rPr>
        <w:t>DL/T 869-2012</w:t>
      </w:r>
    </w:p>
    <w:p>
      <w:pPr>
        <w:spacing w:line="360" w:lineRule="auto"/>
        <w:ind w:left="360"/>
        <w:rPr>
          <w:rFonts w:hAnsi="宋体"/>
          <w:color w:val="auto"/>
          <w:sz w:val="24"/>
          <w:highlight w:val="none"/>
        </w:rPr>
      </w:pPr>
      <w:r>
        <w:rPr>
          <w:rFonts w:hint="eastAsia" w:hAnsi="宋体"/>
          <w:color w:val="auto"/>
          <w:sz w:val="24"/>
          <w:highlight w:val="none"/>
        </w:rPr>
        <w:t>《焊接工艺评定规程》</w:t>
      </w:r>
      <w:r>
        <w:rPr>
          <w:rFonts w:hAnsi="宋体"/>
          <w:color w:val="auto"/>
          <w:sz w:val="24"/>
          <w:highlight w:val="none"/>
        </w:rPr>
        <w:t>DL/T 868-2014</w:t>
      </w:r>
    </w:p>
    <w:p>
      <w:pPr>
        <w:spacing w:line="360" w:lineRule="auto"/>
        <w:ind w:left="360"/>
        <w:rPr>
          <w:rFonts w:hAnsi="宋体"/>
          <w:color w:val="auto"/>
          <w:sz w:val="24"/>
          <w:highlight w:val="none"/>
        </w:rPr>
      </w:pPr>
      <w:r>
        <w:rPr>
          <w:rFonts w:hint="eastAsia" w:hAnsi="宋体"/>
          <w:color w:val="auto"/>
          <w:sz w:val="24"/>
          <w:highlight w:val="none"/>
        </w:rPr>
        <w:t>《电力建设施工技术规范</w:t>
      </w:r>
      <w:r>
        <w:rPr>
          <w:rFonts w:hAnsi="宋体"/>
          <w:color w:val="auto"/>
          <w:sz w:val="24"/>
          <w:highlight w:val="none"/>
        </w:rPr>
        <w:t xml:space="preserve"> </w:t>
      </w:r>
      <w:r>
        <w:rPr>
          <w:rFonts w:hint="eastAsia" w:hAnsi="宋体"/>
          <w:color w:val="auto"/>
          <w:sz w:val="24"/>
          <w:highlight w:val="none"/>
        </w:rPr>
        <w:t>第</w:t>
      </w:r>
      <w:r>
        <w:rPr>
          <w:rFonts w:hAnsi="宋体"/>
          <w:color w:val="auto"/>
          <w:sz w:val="24"/>
          <w:highlight w:val="none"/>
        </w:rPr>
        <w:t>5</w:t>
      </w:r>
      <w:r>
        <w:rPr>
          <w:rFonts w:hint="eastAsia" w:hAnsi="宋体"/>
          <w:color w:val="auto"/>
          <w:sz w:val="24"/>
          <w:highlight w:val="none"/>
        </w:rPr>
        <w:t>部分：管道及系统》</w:t>
      </w:r>
      <w:r>
        <w:rPr>
          <w:rFonts w:hAnsi="宋体"/>
          <w:color w:val="auto"/>
          <w:sz w:val="24"/>
          <w:highlight w:val="none"/>
        </w:rPr>
        <w:t>DL5190.5-2012</w:t>
      </w:r>
    </w:p>
    <w:p>
      <w:pPr>
        <w:spacing w:line="360" w:lineRule="auto"/>
        <w:ind w:left="360"/>
        <w:rPr>
          <w:rFonts w:hAnsi="宋体"/>
          <w:color w:val="auto"/>
          <w:sz w:val="24"/>
          <w:highlight w:val="none"/>
        </w:rPr>
      </w:pPr>
      <w:r>
        <w:rPr>
          <w:rFonts w:hint="eastAsia" w:hAnsi="宋体"/>
          <w:color w:val="auto"/>
          <w:sz w:val="24"/>
          <w:highlight w:val="none"/>
        </w:rPr>
        <w:t>《电力建设施工及验收技术规范</w:t>
      </w:r>
      <w:r>
        <w:rPr>
          <w:rFonts w:hAnsi="宋体"/>
          <w:color w:val="auto"/>
          <w:sz w:val="24"/>
          <w:highlight w:val="none"/>
        </w:rPr>
        <w:t>(</w:t>
      </w:r>
      <w:r>
        <w:rPr>
          <w:rFonts w:hint="eastAsia" w:hAnsi="宋体"/>
          <w:color w:val="auto"/>
          <w:sz w:val="24"/>
          <w:highlight w:val="none"/>
        </w:rPr>
        <w:t>管道焊接接头超声波检验篇</w:t>
      </w:r>
      <w:r>
        <w:rPr>
          <w:rFonts w:hAnsi="宋体"/>
          <w:color w:val="auto"/>
          <w:sz w:val="24"/>
          <w:highlight w:val="none"/>
        </w:rPr>
        <w:t>)</w:t>
      </w:r>
      <w:r>
        <w:rPr>
          <w:rFonts w:hint="eastAsia" w:hAnsi="宋体"/>
          <w:color w:val="auto"/>
          <w:sz w:val="24"/>
          <w:highlight w:val="none"/>
        </w:rPr>
        <w:t>》</w:t>
      </w:r>
      <w:r>
        <w:rPr>
          <w:rFonts w:hAnsi="宋体"/>
          <w:color w:val="auto"/>
          <w:sz w:val="24"/>
          <w:highlight w:val="none"/>
        </w:rPr>
        <w:t>DL5048-95</w:t>
      </w:r>
    </w:p>
    <w:p>
      <w:pPr>
        <w:spacing w:line="360" w:lineRule="auto"/>
        <w:ind w:left="360"/>
        <w:rPr>
          <w:rFonts w:hAnsi="宋体"/>
          <w:color w:val="auto"/>
          <w:sz w:val="24"/>
          <w:highlight w:val="none"/>
        </w:rPr>
      </w:pPr>
      <w:r>
        <w:rPr>
          <w:rFonts w:hint="eastAsia" w:hAnsi="宋体"/>
          <w:color w:val="auto"/>
          <w:sz w:val="24"/>
          <w:highlight w:val="none"/>
        </w:rPr>
        <w:t>《电力建设施工技术规范</w:t>
      </w:r>
      <w:r>
        <w:rPr>
          <w:rFonts w:hAnsi="宋体"/>
          <w:color w:val="auto"/>
          <w:sz w:val="24"/>
          <w:highlight w:val="none"/>
        </w:rPr>
        <w:t xml:space="preserve"> </w:t>
      </w:r>
      <w:r>
        <w:rPr>
          <w:rFonts w:hint="eastAsia" w:hAnsi="宋体"/>
          <w:color w:val="auto"/>
          <w:sz w:val="24"/>
          <w:highlight w:val="none"/>
        </w:rPr>
        <w:t>第</w:t>
      </w:r>
      <w:r>
        <w:rPr>
          <w:rFonts w:hAnsi="宋体"/>
          <w:color w:val="auto"/>
          <w:sz w:val="24"/>
          <w:highlight w:val="none"/>
        </w:rPr>
        <w:t>5</w:t>
      </w:r>
      <w:r>
        <w:rPr>
          <w:rFonts w:hint="eastAsia" w:hAnsi="宋体"/>
          <w:color w:val="auto"/>
          <w:sz w:val="24"/>
          <w:highlight w:val="none"/>
        </w:rPr>
        <w:t>部分：管道及系统》</w:t>
      </w:r>
      <w:r>
        <w:rPr>
          <w:rFonts w:hAnsi="宋体"/>
          <w:color w:val="auto"/>
          <w:sz w:val="24"/>
          <w:highlight w:val="none"/>
        </w:rPr>
        <w:t>DL5190.5-2012</w:t>
      </w:r>
    </w:p>
    <w:p>
      <w:pPr>
        <w:spacing w:line="360" w:lineRule="auto"/>
        <w:ind w:left="360"/>
        <w:rPr>
          <w:rFonts w:hAnsi="宋体"/>
          <w:color w:val="auto"/>
          <w:sz w:val="24"/>
          <w:highlight w:val="none"/>
        </w:rPr>
      </w:pPr>
      <w:r>
        <w:rPr>
          <w:rFonts w:hint="eastAsia" w:hAnsi="宋体"/>
          <w:color w:val="auto"/>
          <w:sz w:val="24"/>
          <w:highlight w:val="none"/>
        </w:rPr>
        <w:t>《电力建设施工智联验收及评定规程</w:t>
      </w:r>
      <w:r>
        <w:rPr>
          <w:rFonts w:hAnsi="宋体"/>
          <w:color w:val="auto"/>
          <w:sz w:val="24"/>
          <w:highlight w:val="none"/>
        </w:rPr>
        <w:t xml:space="preserve"> </w:t>
      </w:r>
      <w:r>
        <w:rPr>
          <w:rFonts w:hint="eastAsia" w:hAnsi="宋体"/>
          <w:color w:val="auto"/>
          <w:sz w:val="24"/>
          <w:highlight w:val="none"/>
        </w:rPr>
        <w:t>第</w:t>
      </w:r>
      <w:r>
        <w:rPr>
          <w:rFonts w:hAnsi="宋体"/>
          <w:color w:val="auto"/>
          <w:sz w:val="24"/>
          <w:highlight w:val="none"/>
        </w:rPr>
        <w:t>2</w:t>
      </w:r>
      <w:r>
        <w:rPr>
          <w:rFonts w:hint="eastAsia" w:hAnsi="宋体"/>
          <w:color w:val="auto"/>
          <w:sz w:val="24"/>
          <w:highlight w:val="none"/>
        </w:rPr>
        <w:t>部分：锅炉机组》</w:t>
      </w:r>
      <w:r>
        <w:rPr>
          <w:rFonts w:hAnsi="宋体"/>
          <w:color w:val="auto"/>
          <w:sz w:val="24"/>
          <w:highlight w:val="none"/>
        </w:rPr>
        <w:t>DL/T5210.2-2018</w:t>
      </w:r>
    </w:p>
    <w:p>
      <w:pPr>
        <w:spacing w:line="360" w:lineRule="auto"/>
        <w:ind w:left="360"/>
        <w:rPr>
          <w:rFonts w:hAnsi="宋体"/>
          <w:color w:val="auto"/>
          <w:sz w:val="24"/>
          <w:highlight w:val="none"/>
        </w:rPr>
      </w:pPr>
      <w:r>
        <w:rPr>
          <w:rFonts w:hint="eastAsia" w:hAnsi="宋体"/>
          <w:color w:val="auto"/>
          <w:sz w:val="24"/>
          <w:highlight w:val="none"/>
        </w:rPr>
        <w:t>《电力建设施工智联验收及评定规程</w:t>
      </w:r>
      <w:r>
        <w:rPr>
          <w:rFonts w:hAnsi="宋体"/>
          <w:color w:val="auto"/>
          <w:sz w:val="24"/>
          <w:highlight w:val="none"/>
        </w:rPr>
        <w:t xml:space="preserve"> </w:t>
      </w:r>
      <w:r>
        <w:rPr>
          <w:rFonts w:hint="eastAsia" w:hAnsi="宋体"/>
          <w:color w:val="auto"/>
          <w:sz w:val="24"/>
          <w:highlight w:val="none"/>
        </w:rPr>
        <w:t>第</w:t>
      </w:r>
      <w:r>
        <w:rPr>
          <w:rFonts w:hAnsi="宋体"/>
          <w:color w:val="auto"/>
          <w:sz w:val="24"/>
          <w:highlight w:val="none"/>
        </w:rPr>
        <w:t>5</w:t>
      </w:r>
      <w:r>
        <w:rPr>
          <w:rFonts w:hint="eastAsia" w:hAnsi="宋体"/>
          <w:color w:val="auto"/>
          <w:sz w:val="24"/>
          <w:highlight w:val="none"/>
        </w:rPr>
        <w:t>部分：焊接》</w:t>
      </w:r>
      <w:r>
        <w:rPr>
          <w:rFonts w:hAnsi="宋体"/>
          <w:color w:val="auto"/>
          <w:sz w:val="24"/>
          <w:highlight w:val="none"/>
        </w:rPr>
        <w:t>DL/T5210.5-2018</w:t>
      </w:r>
    </w:p>
    <w:p>
      <w:pPr>
        <w:spacing w:line="360" w:lineRule="auto"/>
        <w:ind w:left="360"/>
        <w:rPr>
          <w:rFonts w:hAnsi="宋体"/>
          <w:color w:val="auto"/>
          <w:sz w:val="24"/>
          <w:highlight w:val="none"/>
        </w:rPr>
      </w:pPr>
      <w:r>
        <w:rPr>
          <w:rFonts w:hint="eastAsia" w:hAnsi="宋体"/>
          <w:color w:val="auto"/>
          <w:sz w:val="24"/>
          <w:highlight w:val="none"/>
        </w:rPr>
        <w:t>《电业安全工作规程》</w:t>
      </w:r>
      <w:r>
        <w:rPr>
          <w:rFonts w:hAnsi="宋体"/>
          <w:color w:val="auto"/>
          <w:sz w:val="24"/>
          <w:highlight w:val="none"/>
        </w:rPr>
        <w:t>(</w:t>
      </w:r>
      <w:r>
        <w:rPr>
          <w:rFonts w:hint="eastAsia" w:hAnsi="宋体"/>
          <w:color w:val="auto"/>
          <w:sz w:val="24"/>
          <w:highlight w:val="none"/>
        </w:rPr>
        <w:t>热力和机械部分</w:t>
      </w:r>
      <w:r>
        <w:rPr>
          <w:rFonts w:hAnsi="宋体"/>
          <w:color w:val="auto"/>
          <w:sz w:val="24"/>
          <w:highlight w:val="none"/>
        </w:rPr>
        <w:t>)</w:t>
      </w:r>
    </w:p>
    <w:p>
      <w:pPr>
        <w:spacing w:line="360" w:lineRule="auto"/>
        <w:ind w:left="360"/>
        <w:rPr>
          <w:rFonts w:hAnsi="宋体"/>
          <w:color w:val="auto"/>
          <w:sz w:val="24"/>
          <w:highlight w:val="none"/>
        </w:rPr>
      </w:pPr>
      <w:r>
        <w:rPr>
          <w:rFonts w:hint="eastAsia" w:hAnsi="宋体"/>
          <w:color w:val="auto"/>
          <w:sz w:val="24"/>
          <w:highlight w:val="none"/>
        </w:rPr>
        <w:t>《火电发电厂金属技术监督规程》</w:t>
      </w:r>
      <w:r>
        <w:rPr>
          <w:rFonts w:hAnsi="宋体"/>
          <w:color w:val="auto"/>
          <w:sz w:val="24"/>
          <w:highlight w:val="none"/>
        </w:rPr>
        <w:t>DL438-2016</w:t>
      </w:r>
    </w:p>
    <w:p>
      <w:pPr>
        <w:spacing w:line="360" w:lineRule="auto"/>
        <w:ind w:left="360"/>
        <w:rPr>
          <w:rFonts w:hAnsi="宋体"/>
          <w:color w:val="auto"/>
          <w:sz w:val="24"/>
          <w:highlight w:val="none"/>
        </w:rPr>
      </w:pPr>
      <w:r>
        <w:rPr>
          <w:rFonts w:hint="eastAsia" w:hAnsi="宋体"/>
          <w:color w:val="auto"/>
          <w:sz w:val="24"/>
          <w:highlight w:val="none"/>
        </w:rPr>
        <w:t>《火力发电厂锅炉机组检修导则》</w:t>
      </w:r>
      <w:r>
        <w:rPr>
          <w:rFonts w:hAnsi="宋体"/>
          <w:color w:val="auto"/>
          <w:sz w:val="24"/>
          <w:highlight w:val="none"/>
        </w:rPr>
        <w:t>DL/T748-2016</w:t>
      </w:r>
    </w:p>
    <w:p>
      <w:pPr>
        <w:spacing w:line="360" w:lineRule="auto"/>
        <w:ind w:left="360"/>
        <w:rPr>
          <w:rFonts w:hAnsi="宋体"/>
          <w:color w:val="auto"/>
          <w:sz w:val="24"/>
          <w:highlight w:val="none"/>
        </w:rPr>
      </w:pPr>
      <w:r>
        <w:rPr>
          <w:rFonts w:hint="eastAsia" w:hAnsi="宋体"/>
          <w:color w:val="auto"/>
          <w:sz w:val="24"/>
          <w:highlight w:val="none"/>
        </w:rPr>
        <w:t>《火电发电厂汽水管道与支吊架维修调整导则》</w:t>
      </w:r>
      <w:r>
        <w:rPr>
          <w:rFonts w:hAnsi="宋体"/>
          <w:color w:val="auto"/>
          <w:sz w:val="24"/>
          <w:highlight w:val="none"/>
        </w:rPr>
        <w:t>DL/T616-2006</w:t>
      </w:r>
    </w:p>
    <w:p>
      <w:pPr>
        <w:spacing w:line="360" w:lineRule="auto"/>
        <w:ind w:left="360"/>
        <w:rPr>
          <w:rFonts w:hAnsi="宋体"/>
          <w:color w:val="auto"/>
          <w:sz w:val="24"/>
          <w:highlight w:val="none"/>
        </w:rPr>
      </w:pPr>
      <w:r>
        <w:rPr>
          <w:rFonts w:hint="eastAsia" w:hAnsi="宋体"/>
          <w:color w:val="auto"/>
          <w:sz w:val="24"/>
          <w:highlight w:val="none"/>
        </w:rPr>
        <w:t>《焊工技术考核规程》</w:t>
      </w:r>
      <w:r>
        <w:rPr>
          <w:rFonts w:hAnsi="宋体"/>
          <w:color w:val="auto"/>
          <w:sz w:val="24"/>
          <w:highlight w:val="none"/>
        </w:rPr>
        <w:t>DL/T679-2012</w:t>
      </w:r>
    </w:p>
    <w:p>
      <w:pPr>
        <w:spacing w:line="360" w:lineRule="auto"/>
        <w:ind w:firstLine="240" w:firstLineChars="100"/>
        <w:rPr>
          <w:rFonts w:hAnsi="宋体"/>
          <w:color w:val="auto"/>
          <w:sz w:val="24"/>
          <w:highlight w:val="none"/>
        </w:rPr>
      </w:pPr>
      <w:r>
        <w:rPr>
          <w:rFonts w:hAnsi="宋体"/>
          <w:color w:val="auto"/>
          <w:sz w:val="24"/>
          <w:highlight w:val="none"/>
        </w:rPr>
        <w:t>3.</w:t>
      </w:r>
      <w:r>
        <w:rPr>
          <w:rFonts w:hint="eastAsia" w:hAnsi="宋体"/>
          <w:color w:val="auto"/>
          <w:sz w:val="24"/>
          <w:highlight w:val="none"/>
        </w:rPr>
        <w:t>施工期间，承揽商须指定一位工地负责人随驻工地，严格监工督促，特别注意安全性，因施工原因造成的与图纸不符或不能满足技术要求，必须拆除重新安装，承揽商不得异议。倘因工作疏忽而导致人员、设备损伤，承揽商应负全责。</w:t>
      </w:r>
    </w:p>
    <w:p>
      <w:pPr>
        <w:spacing w:line="360" w:lineRule="auto"/>
        <w:ind w:firstLine="480" w:firstLineChars="200"/>
        <w:rPr>
          <w:rFonts w:hAnsi="宋体"/>
          <w:color w:val="auto"/>
          <w:sz w:val="24"/>
          <w:highlight w:val="none"/>
        </w:rPr>
      </w:pPr>
      <w:r>
        <w:rPr>
          <w:rFonts w:hint="eastAsia" w:hAnsi="宋体"/>
          <w:color w:val="auto"/>
          <w:sz w:val="24"/>
          <w:highlight w:val="none"/>
        </w:rPr>
        <w:t>施工期间，作业人员须佩带安全带，做好安全防范措施。</w:t>
      </w:r>
    </w:p>
    <w:p>
      <w:pPr>
        <w:spacing w:line="360" w:lineRule="auto"/>
        <w:rPr>
          <w:rFonts w:hAnsi="宋体"/>
          <w:color w:val="auto"/>
          <w:sz w:val="24"/>
          <w:highlight w:val="none"/>
        </w:rPr>
      </w:pPr>
      <w:r>
        <w:rPr>
          <w:rFonts w:hint="eastAsia" w:hAnsi="宋体"/>
          <w:color w:val="auto"/>
          <w:sz w:val="24"/>
          <w:highlight w:val="none"/>
        </w:rPr>
        <w:t>（四）施工工艺要求</w:t>
      </w:r>
    </w:p>
    <w:p>
      <w:pPr>
        <w:spacing w:line="360" w:lineRule="auto"/>
        <w:rPr>
          <w:rFonts w:hAnsi="宋体"/>
          <w:color w:val="auto"/>
          <w:sz w:val="24"/>
          <w:highlight w:val="none"/>
        </w:rPr>
      </w:pPr>
      <w:r>
        <w:rPr>
          <w:rFonts w:hAnsi="宋体"/>
          <w:color w:val="auto"/>
          <w:sz w:val="24"/>
          <w:highlight w:val="none"/>
        </w:rPr>
        <w:t>1</w:t>
      </w:r>
      <w:r>
        <w:rPr>
          <w:rFonts w:hint="eastAsia" w:hAnsi="宋体"/>
          <w:color w:val="auto"/>
          <w:sz w:val="24"/>
          <w:highlight w:val="none"/>
        </w:rPr>
        <w:t>、管子切割后及时封堵，防止杂物落入。</w:t>
      </w:r>
    </w:p>
    <w:p>
      <w:pPr>
        <w:spacing w:line="360" w:lineRule="auto"/>
        <w:rPr>
          <w:rFonts w:hAnsi="宋体"/>
          <w:color w:val="auto"/>
          <w:sz w:val="24"/>
          <w:highlight w:val="none"/>
        </w:rPr>
      </w:pPr>
      <w:r>
        <w:rPr>
          <w:rFonts w:hAnsi="宋体"/>
          <w:color w:val="auto"/>
          <w:sz w:val="24"/>
          <w:highlight w:val="none"/>
        </w:rPr>
        <w:t>2</w:t>
      </w:r>
      <w:r>
        <w:rPr>
          <w:rFonts w:hint="eastAsia" w:hAnsi="宋体"/>
          <w:color w:val="auto"/>
          <w:sz w:val="24"/>
          <w:highlight w:val="none"/>
        </w:rPr>
        <w:t>、管道坡口规范，焊口符合质量标准。</w:t>
      </w:r>
    </w:p>
    <w:p>
      <w:pPr>
        <w:spacing w:line="360" w:lineRule="auto"/>
        <w:rPr>
          <w:rFonts w:hAnsi="宋体"/>
          <w:color w:val="auto"/>
          <w:sz w:val="24"/>
          <w:highlight w:val="none"/>
        </w:rPr>
      </w:pPr>
      <w:r>
        <w:rPr>
          <w:rFonts w:hAnsi="宋体"/>
          <w:color w:val="auto"/>
          <w:sz w:val="24"/>
          <w:highlight w:val="none"/>
        </w:rPr>
        <w:t>3</w:t>
      </w:r>
      <w:r>
        <w:rPr>
          <w:rFonts w:hint="eastAsia" w:hAnsi="宋体"/>
          <w:color w:val="auto"/>
          <w:sz w:val="24"/>
          <w:highlight w:val="none"/>
        </w:rPr>
        <w:t>、严格遵守焊接及热处理工艺要求。</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三、工程检查验收：</w:t>
      </w:r>
    </w:p>
    <w:p>
      <w:pPr>
        <w:spacing w:line="360" w:lineRule="auto"/>
        <w:rPr>
          <w:rFonts w:hAnsi="宋体"/>
          <w:color w:val="auto"/>
          <w:sz w:val="24"/>
          <w:highlight w:val="none"/>
        </w:rPr>
      </w:pPr>
      <w:r>
        <w:rPr>
          <w:rFonts w:hAnsi="宋体"/>
          <w:color w:val="auto"/>
          <w:sz w:val="24"/>
          <w:highlight w:val="none"/>
        </w:rPr>
        <w:t xml:space="preserve">1. </w:t>
      </w:r>
      <w:r>
        <w:rPr>
          <w:rFonts w:hint="eastAsia" w:hAnsi="宋体"/>
          <w:color w:val="auto"/>
          <w:sz w:val="24"/>
          <w:highlight w:val="none"/>
        </w:rPr>
        <w:t>组织方检修工程项目计划表中的工艺标准、设备图纸要求、组织方的检修工艺规程等作为验收标准，进行验收。被授予合同方检修时应执行上述标准，并根据上述标准申请验收。</w:t>
      </w:r>
    </w:p>
    <w:p>
      <w:pPr>
        <w:spacing w:line="360" w:lineRule="auto"/>
        <w:rPr>
          <w:rFonts w:hAnsi="宋体"/>
          <w:color w:val="auto"/>
          <w:sz w:val="24"/>
          <w:highlight w:val="none"/>
        </w:rPr>
      </w:pPr>
      <w:r>
        <w:rPr>
          <w:rFonts w:hAnsi="宋体"/>
          <w:color w:val="auto"/>
          <w:sz w:val="24"/>
          <w:highlight w:val="none"/>
        </w:rPr>
        <w:t xml:space="preserve">2. </w:t>
      </w:r>
      <w:r>
        <w:rPr>
          <w:rFonts w:hint="eastAsia" w:hAnsi="宋体"/>
          <w:color w:val="auto"/>
          <w:sz w:val="24"/>
          <w:highlight w:val="none"/>
        </w:rPr>
        <w:t>被授予合同方应按照组织方要求，严格执行验收手续，并由双方验收人员签字生效，不得漏项。被授予合同方在执行</w:t>
      </w:r>
      <w:r>
        <w:rPr>
          <w:rFonts w:hAnsi="宋体"/>
          <w:color w:val="auto"/>
          <w:sz w:val="24"/>
          <w:highlight w:val="none"/>
        </w:rPr>
        <w:t>H</w:t>
      </w:r>
      <w:r>
        <w:rPr>
          <w:rFonts w:hint="eastAsia" w:hAnsi="宋体"/>
          <w:color w:val="auto"/>
          <w:sz w:val="24"/>
          <w:highlight w:val="none"/>
        </w:rPr>
        <w:t>、</w:t>
      </w:r>
      <w:r>
        <w:rPr>
          <w:rFonts w:hAnsi="宋体"/>
          <w:color w:val="auto"/>
          <w:sz w:val="24"/>
          <w:highlight w:val="none"/>
        </w:rPr>
        <w:t>W</w:t>
      </w:r>
      <w:r>
        <w:rPr>
          <w:rFonts w:hint="eastAsia" w:hAnsi="宋体"/>
          <w:color w:val="auto"/>
          <w:sz w:val="24"/>
          <w:highlight w:val="none"/>
        </w:rPr>
        <w:t>点验收计划申请见证时，应提前</w:t>
      </w:r>
      <w:r>
        <w:rPr>
          <w:rFonts w:hAnsi="宋体"/>
          <w:color w:val="auto"/>
          <w:sz w:val="24"/>
          <w:highlight w:val="none"/>
        </w:rPr>
        <w:t>6</w:t>
      </w:r>
      <w:r>
        <w:rPr>
          <w:rFonts w:hint="eastAsia" w:hAnsi="宋体"/>
          <w:color w:val="auto"/>
          <w:sz w:val="24"/>
          <w:highlight w:val="none"/>
        </w:rPr>
        <w:t>小时通知招标方，以便于组织方人员安排验收时间（</w:t>
      </w:r>
      <w:r>
        <w:rPr>
          <w:rFonts w:hAnsi="宋体"/>
          <w:color w:val="auto"/>
          <w:sz w:val="24"/>
          <w:highlight w:val="none"/>
        </w:rPr>
        <w:t>H</w:t>
      </w:r>
      <w:r>
        <w:rPr>
          <w:rFonts w:hint="eastAsia" w:hAnsi="宋体"/>
          <w:color w:val="auto"/>
          <w:sz w:val="24"/>
          <w:highlight w:val="none"/>
        </w:rPr>
        <w:t>点为具备覆盖性质的隐蔽工程过程，例如：除锈后油漆前、保温前、回填土方前、容器封闭前等）。</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四、工期：</w:t>
      </w:r>
    </w:p>
    <w:p>
      <w:pPr>
        <w:spacing w:line="360" w:lineRule="auto"/>
        <w:ind w:firstLine="480" w:firstLineChars="200"/>
        <w:rPr>
          <w:rFonts w:hAnsi="宋体"/>
          <w:color w:val="auto"/>
          <w:sz w:val="24"/>
          <w:highlight w:val="none"/>
        </w:rPr>
      </w:pPr>
      <w:r>
        <w:rPr>
          <w:rFonts w:hint="eastAsia" w:hAnsi="宋体"/>
          <w:color w:val="auto"/>
          <w:sz w:val="24"/>
          <w:highlight w:val="none"/>
        </w:rPr>
        <w:t>投标方承担的全部检修工作必须按投标方要求时间内完成。</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五、质量保证：</w:t>
      </w:r>
    </w:p>
    <w:p>
      <w:pPr>
        <w:spacing w:line="360" w:lineRule="auto"/>
        <w:rPr>
          <w:rFonts w:hAnsi="宋体"/>
          <w:color w:val="auto"/>
          <w:sz w:val="24"/>
          <w:highlight w:val="none"/>
        </w:rPr>
      </w:pPr>
      <w:r>
        <w:rPr>
          <w:rFonts w:hAnsi="宋体"/>
          <w:color w:val="auto"/>
          <w:sz w:val="24"/>
          <w:highlight w:val="none"/>
        </w:rPr>
        <w:t xml:space="preserve">1. </w:t>
      </w:r>
      <w:r>
        <w:rPr>
          <w:rFonts w:hint="eastAsia" w:hAnsi="宋体"/>
          <w:color w:val="auto"/>
          <w:sz w:val="24"/>
          <w:highlight w:val="none"/>
        </w:rPr>
        <w:t>投标方对所检修的设备要保证壹年。在保修期内出现检修质量问题由投标方免费处理，造成的重大损失由投标方承担。</w:t>
      </w:r>
    </w:p>
    <w:p>
      <w:pPr>
        <w:spacing w:line="360" w:lineRule="auto"/>
        <w:rPr>
          <w:rFonts w:hAnsi="宋体"/>
          <w:color w:val="auto"/>
          <w:sz w:val="24"/>
          <w:highlight w:val="none"/>
        </w:rPr>
      </w:pPr>
      <w:r>
        <w:rPr>
          <w:rFonts w:hAnsi="宋体"/>
          <w:color w:val="auto"/>
          <w:sz w:val="24"/>
          <w:highlight w:val="none"/>
        </w:rPr>
        <w:t xml:space="preserve">2. </w:t>
      </w:r>
      <w:r>
        <w:rPr>
          <w:rFonts w:hint="eastAsia" w:hAnsi="宋体"/>
          <w:color w:val="auto"/>
          <w:sz w:val="24"/>
          <w:highlight w:val="none"/>
        </w:rPr>
        <w:t>考核条件</w:t>
      </w:r>
    </w:p>
    <w:p>
      <w:pPr>
        <w:spacing w:line="360" w:lineRule="auto"/>
        <w:rPr>
          <w:rFonts w:hAnsi="宋体"/>
          <w:color w:val="auto"/>
          <w:sz w:val="24"/>
          <w:highlight w:val="none"/>
        </w:rPr>
      </w:pPr>
      <w:r>
        <w:rPr>
          <w:rFonts w:hAnsi="宋体"/>
          <w:color w:val="auto"/>
          <w:sz w:val="24"/>
          <w:highlight w:val="none"/>
        </w:rPr>
        <w:t xml:space="preserve">2.1 </w:t>
      </w:r>
      <w:r>
        <w:rPr>
          <w:rFonts w:hint="eastAsia" w:hAnsi="宋体"/>
          <w:color w:val="auto"/>
          <w:sz w:val="24"/>
          <w:highlight w:val="none"/>
        </w:rPr>
        <w:t>检修期间不发生设备损坏，一旦发生中标方按设备原值赔偿。</w:t>
      </w:r>
    </w:p>
    <w:p>
      <w:pPr>
        <w:spacing w:line="360" w:lineRule="auto"/>
        <w:rPr>
          <w:rFonts w:hAnsi="宋体"/>
          <w:color w:val="auto"/>
          <w:sz w:val="24"/>
          <w:highlight w:val="none"/>
        </w:rPr>
      </w:pPr>
      <w:r>
        <w:rPr>
          <w:rFonts w:hAnsi="宋体"/>
          <w:color w:val="auto"/>
          <w:sz w:val="24"/>
          <w:highlight w:val="none"/>
        </w:rPr>
        <w:t xml:space="preserve">2.2 </w:t>
      </w:r>
      <w:r>
        <w:rPr>
          <w:rFonts w:hint="eastAsia" w:hAnsi="宋体"/>
          <w:color w:val="auto"/>
          <w:sz w:val="24"/>
          <w:highlight w:val="none"/>
        </w:rPr>
        <w:t>检修期间不发生人身事故，甲已双方执行安全协议的条款要求。</w:t>
      </w:r>
    </w:p>
    <w:p>
      <w:pPr>
        <w:spacing w:line="360" w:lineRule="auto"/>
        <w:rPr>
          <w:rFonts w:hAnsi="宋体"/>
          <w:color w:val="auto"/>
          <w:sz w:val="24"/>
          <w:highlight w:val="none"/>
        </w:rPr>
      </w:pPr>
      <w:r>
        <w:rPr>
          <w:rFonts w:hAnsi="宋体"/>
          <w:color w:val="auto"/>
          <w:sz w:val="24"/>
          <w:highlight w:val="none"/>
        </w:rPr>
        <w:t>2.3</w:t>
      </w:r>
      <w:r>
        <w:rPr>
          <w:rFonts w:hint="eastAsia" w:hAnsi="宋体"/>
          <w:color w:val="auto"/>
          <w:sz w:val="24"/>
          <w:highlight w:val="none"/>
        </w:rPr>
        <w:t>安全措施齐全，确保安全施工，执行投标方制定的《发包工程和临时工安全管理标准》。</w:t>
      </w:r>
    </w:p>
    <w:p>
      <w:pPr>
        <w:spacing w:line="360" w:lineRule="auto"/>
        <w:rPr>
          <w:rFonts w:hAnsi="宋体"/>
          <w:color w:val="auto"/>
          <w:sz w:val="24"/>
          <w:highlight w:val="none"/>
        </w:rPr>
      </w:pPr>
      <w:r>
        <w:rPr>
          <w:rFonts w:hAnsi="宋体"/>
          <w:color w:val="auto"/>
          <w:sz w:val="24"/>
          <w:highlight w:val="none"/>
        </w:rPr>
        <w:t xml:space="preserve">2.4 </w:t>
      </w:r>
      <w:r>
        <w:rPr>
          <w:rFonts w:hint="eastAsia" w:hAnsi="宋体"/>
          <w:color w:val="auto"/>
          <w:sz w:val="24"/>
          <w:highlight w:val="none"/>
        </w:rPr>
        <w:t>按投标方里程碑计划、施工网络计划施工，因中标方原因造成检修工期比里程碑计划拖迟一天扣减总价的</w:t>
      </w:r>
      <w:r>
        <w:rPr>
          <w:rFonts w:hAnsi="宋体"/>
          <w:color w:val="auto"/>
          <w:sz w:val="24"/>
          <w:highlight w:val="none"/>
        </w:rPr>
        <w:t>5%</w:t>
      </w:r>
      <w:r>
        <w:rPr>
          <w:rFonts w:hint="eastAsia" w:hAnsi="宋体"/>
          <w:color w:val="auto"/>
          <w:sz w:val="24"/>
          <w:highlight w:val="none"/>
        </w:rPr>
        <w:t>。出现影响开机的情形时，中标方支付合同额</w:t>
      </w:r>
      <w:r>
        <w:rPr>
          <w:rFonts w:hAnsi="宋体"/>
          <w:color w:val="auto"/>
          <w:sz w:val="24"/>
          <w:highlight w:val="none"/>
        </w:rPr>
        <w:t>40</w:t>
      </w:r>
      <w:r>
        <w:rPr>
          <w:rFonts w:hint="eastAsia" w:hAnsi="宋体"/>
          <w:color w:val="auto"/>
          <w:sz w:val="24"/>
          <w:highlight w:val="none"/>
        </w:rPr>
        <w:t>％的违约金。</w:t>
      </w:r>
    </w:p>
    <w:p>
      <w:pPr>
        <w:spacing w:line="360" w:lineRule="auto"/>
        <w:rPr>
          <w:rFonts w:hAnsi="宋体"/>
          <w:color w:val="auto"/>
          <w:sz w:val="24"/>
          <w:highlight w:val="none"/>
        </w:rPr>
      </w:pPr>
      <w:r>
        <w:rPr>
          <w:rFonts w:hAnsi="宋体"/>
          <w:color w:val="auto"/>
          <w:sz w:val="24"/>
          <w:highlight w:val="none"/>
        </w:rPr>
        <w:t xml:space="preserve">2.5 </w:t>
      </w:r>
      <w:r>
        <w:rPr>
          <w:rFonts w:hint="eastAsia" w:hAnsi="宋体"/>
          <w:color w:val="auto"/>
          <w:sz w:val="24"/>
          <w:highlight w:val="none"/>
        </w:rPr>
        <w:t>检修设备运行良好，各部位温度及振动值符合要求。</w:t>
      </w:r>
    </w:p>
    <w:p>
      <w:pPr>
        <w:spacing w:line="360" w:lineRule="auto"/>
        <w:rPr>
          <w:rFonts w:hAnsi="宋体"/>
          <w:color w:val="auto"/>
          <w:sz w:val="24"/>
          <w:highlight w:val="none"/>
        </w:rPr>
      </w:pPr>
      <w:r>
        <w:rPr>
          <w:rFonts w:hAnsi="宋体"/>
          <w:color w:val="auto"/>
          <w:sz w:val="24"/>
          <w:highlight w:val="none"/>
        </w:rPr>
        <w:t>2.6</w:t>
      </w:r>
      <w:r>
        <w:rPr>
          <w:rFonts w:hint="eastAsia" w:hAnsi="宋体"/>
          <w:color w:val="auto"/>
          <w:sz w:val="24"/>
          <w:highlight w:val="none"/>
        </w:rPr>
        <w:t>施工工序完整、工艺美观，每发生一点不符合要求扣减</w:t>
      </w:r>
      <w:r>
        <w:rPr>
          <w:rFonts w:hAnsi="宋体"/>
          <w:color w:val="auto"/>
          <w:sz w:val="24"/>
          <w:highlight w:val="none"/>
        </w:rPr>
        <w:t>100</w:t>
      </w:r>
      <w:r>
        <w:rPr>
          <w:rFonts w:hint="eastAsia" w:hAnsi="宋体"/>
          <w:color w:val="auto"/>
          <w:sz w:val="24"/>
          <w:highlight w:val="none"/>
        </w:rPr>
        <w:t>元。</w:t>
      </w:r>
    </w:p>
    <w:p>
      <w:pPr>
        <w:spacing w:line="360" w:lineRule="auto"/>
        <w:rPr>
          <w:rFonts w:hAnsi="宋体"/>
          <w:color w:val="auto"/>
          <w:sz w:val="24"/>
          <w:highlight w:val="none"/>
        </w:rPr>
      </w:pPr>
      <w:r>
        <w:rPr>
          <w:rFonts w:hAnsi="宋体"/>
          <w:color w:val="auto"/>
          <w:sz w:val="24"/>
          <w:highlight w:val="none"/>
        </w:rPr>
        <w:t xml:space="preserve">2.7 </w:t>
      </w:r>
      <w:r>
        <w:rPr>
          <w:rFonts w:hint="eastAsia" w:hAnsi="宋体"/>
          <w:color w:val="auto"/>
          <w:sz w:val="24"/>
          <w:highlight w:val="none"/>
        </w:rPr>
        <w:t>检修过程中做到工完、料净、场地清，杜绝造成环境污染，一旦发生按投标方</w:t>
      </w:r>
      <w:r>
        <w:rPr>
          <w:rFonts w:hAnsi="宋体"/>
          <w:color w:val="auto"/>
          <w:sz w:val="24"/>
          <w:highlight w:val="none"/>
        </w:rPr>
        <w:t xml:space="preserve"> </w:t>
      </w:r>
      <w:r>
        <w:rPr>
          <w:rFonts w:hint="eastAsia" w:hAnsi="宋体"/>
          <w:color w:val="auto"/>
          <w:sz w:val="24"/>
          <w:highlight w:val="none"/>
        </w:rPr>
        <w:t>《生产现场文明生产管理办法》的规定罚款。</w:t>
      </w:r>
    </w:p>
    <w:p>
      <w:pPr>
        <w:spacing w:line="360" w:lineRule="auto"/>
        <w:rPr>
          <w:rFonts w:hAnsi="宋体"/>
          <w:color w:val="auto"/>
          <w:sz w:val="24"/>
          <w:highlight w:val="none"/>
        </w:rPr>
      </w:pPr>
      <w:r>
        <w:rPr>
          <w:rFonts w:hAnsi="宋体"/>
          <w:color w:val="auto"/>
          <w:sz w:val="24"/>
          <w:highlight w:val="none"/>
        </w:rPr>
        <w:t xml:space="preserve">2.8 </w:t>
      </w:r>
      <w:r>
        <w:rPr>
          <w:rFonts w:hint="eastAsia" w:hAnsi="宋体"/>
          <w:color w:val="auto"/>
          <w:sz w:val="24"/>
          <w:highlight w:val="none"/>
        </w:rPr>
        <w:t>达不到分项检修质量技术要求时，视具体情况，扣分项工程报价的</w:t>
      </w:r>
      <w:r>
        <w:rPr>
          <w:rFonts w:hAnsi="宋体"/>
          <w:color w:val="auto"/>
          <w:sz w:val="24"/>
          <w:highlight w:val="none"/>
        </w:rPr>
        <w:t>5</w:t>
      </w:r>
      <w:r>
        <w:rPr>
          <w:rFonts w:hint="eastAsia" w:hAnsi="宋体"/>
          <w:color w:val="auto"/>
          <w:sz w:val="24"/>
          <w:highlight w:val="none"/>
        </w:rPr>
        <w:t>～</w:t>
      </w:r>
      <w:r>
        <w:rPr>
          <w:rFonts w:hAnsi="宋体"/>
          <w:color w:val="auto"/>
          <w:sz w:val="24"/>
          <w:highlight w:val="none"/>
        </w:rPr>
        <w:t>50</w:t>
      </w:r>
      <w:r>
        <w:rPr>
          <w:rFonts w:hint="eastAsia" w:hAnsi="宋体"/>
          <w:color w:val="auto"/>
          <w:sz w:val="24"/>
          <w:highlight w:val="none"/>
        </w:rPr>
        <w:t>％。</w:t>
      </w:r>
    </w:p>
    <w:p>
      <w:pPr>
        <w:spacing w:line="360" w:lineRule="auto"/>
        <w:rPr>
          <w:rFonts w:hAnsi="宋体"/>
          <w:color w:val="auto"/>
          <w:sz w:val="24"/>
          <w:highlight w:val="none"/>
        </w:rPr>
      </w:pPr>
      <w:r>
        <w:rPr>
          <w:rFonts w:hAnsi="宋体"/>
          <w:color w:val="auto"/>
          <w:sz w:val="24"/>
          <w:highlight w:val="none"/>
        </w:rPr>
        <w:t>2.9</w:t>
      </w:r>
      <w:r>
        <w:rPr>
          <w:rFonts w:hint="eastAsia" w:hAnsi="宋体"/>
          <w:color w:val="auto"/>
          <w:sz w:val="24"/>
          <w:highlight w:val="none"/>
        </w:rPr>
        <w:t>确保检修质量，不发生返工现象，每发生一次扣减</w:t>
      </w:r>
      <w:r>
        <w:rPr>
          <w:rFonts w:hAnsi="宋体"/>
          <w:color w:val="auto"/>
          <w:sz w:val="24"/>
          <w:highlight w:val="none"/>
        </w:rPr>
        <w:t>100</w:t>
      </w:r>
      <w:r>
        <w:rPr>
          <w:rFonts w:hint="eastAsia" w:hAnsi="宋体"/>
          <w:color w:val="auto"/>
          <w:sz w:val="24"/>
          <w:highlight w:val="none"/>
        </w:rPr>
        <w:t>元。</w:t>
      </w:r>
    </w:p>
    <w:p>
      <w:pPr>
        <w:spacing w:line="360" w:lineRule="auto"/>
        <w:rPr>
          <w:rFonts w:hAnsi="宋体"/>
          <w:color w:val="auto"/>
          <w:sz w:val="24"/>
          <w:highlight w:val="none"/>
        </w:rPr>
      </w:pPr>
      <w:r>
        <w:rPr>
          <w:rFonts w:hAnsi="宋体"/>
          <w:color w:val="auto"/>
          <w:sz w:val="24"/>
          <w:highlight w:val="none"/>
        </w:rPr>
        <w:t>3.0</w:t>
      </w:r>
      <w:r>
        <w:rPr>
          <w:rFonts w:hint="eastAsia" w:hAnsi="宋体"/>
          <w:color w:val="auto"/>
          <w:sz w:val="24"/>
          <w:highlight w:val="none"/>
        </w:rPr>
        <w:t>设备检修后必须恢复</w:t>
      </w:r>
      <w:r>
        <w:rPr>
          <w:rFonts w:hAnsi="宋体"/>
          <w:color w:val="auto"/>
          <w:sz w:val="24"/>
          <w:highlight w:val="none"/>
        </w:rPr>
        <w:t>7S</w:t>
      </w:r>
      <w:r>
        <w:rPr>
          <w:rFonts w:hint="eastAsia" w:hAnsi="宋体"/>
          <w:color w:val="auto"/>
          <w:sz w:val="24"/>
          <w:highlight w:val="none"/>
        </w:rPr>
        <w:t>达标整改要求。</w:t>
      </w:r>
    </w:p>
    <w:p>
      <w:pPr>
        <w:spacing w:line="360" w:lineRule="auto"/>
        <w:rPr>
          <w:rFonts w:hAnsi="宋体"/>
          <w:color w:val="auto"/>
          <w:sz w:val="24"/>
          <w:highlight w:val="none"/>
        </w:rPr>
      </w:pPr>
      <w:r>
        <w:rPr>
          <w:rFonts w:hAnsi="宋体"/>
          <w:color w:val="auto"/>
          <w:sz w:val="24"/>
          <w:highlight w:val="none"/>
        </w:rPr>
        <w:t>3.1</w:t>
      </w:r>
      <w:r>
        <w:rPr>
          <w:rFonts w:hint="eastAsia" w:hAnsi="宋体"/>
          <w:color w:val="auto"/>
          <w:sz w:val="24"/>
          <w:highlight w:val="none"/>
        </w:rPr>
        <w:t>配合热工电气检修。</w:t>
      </w:r>
    </w:p>
    <w:p>
      <w:pPr>
        <w:pStyle w:val="315"/>
        <w:numPr>
          <w:ilvl w:val="1"/>
          <w:numId w:val="0"/>
        </w:numPr>
        <w:tabs>
          <w:tab w:val="clear" w:pos="0"/>
        </w:tabs>
        <w:spacing w:line="360" w:lineRule="auto"/>
        <w:ind w:left="422"/>
        <w:rPr>
          <w:color w:val="auto"/>
          <w:kern w:val="2"/>
          <w:sz w:val="24"/>
          <w:szCs w:val="24"/>
          <w:highlight w:val="none"/>
        </w:rPr>
      </w:pPr>
      <w:r>
        <w:rPr>
          <w:rFonts w:hint="eastAsia"/>
          <w:color w:val="auto"/>
          <w:kern w:val="2"/>
          <w:sz w:val="24"/>
          <w:szCs w:val="24"/>
          <w:highlight w:val="none"/>
        </w:rPr>
        <w:t>六、竣工资料</w:t>
      </w:r>
    </w:p>
    <w:p>
      <w:pPr>
        <w:spacing w:line="360" w:lineRule="auto"/>
        <w:ind w:firstLine="480" w:firstLineChars="200"/>
        <w:rPr>
          <w:rFonts w:hAnsi="宋体"/>
          <w:color w:val="auto"/>
          <w:sz w:val="24"/>
          <w:highlight w:val="none"/>
        </w:rPr>
      </w:pPr>
      <w:r>
        <w:rPr>
          <w:rFonts w:hint="eastAsia" w:hAnsi="宋体"/>
          <w:color w:val="auto"/>
          <w:sz w:val="24"/>
          <w:highlight w:val="none"/>
        </w:rPr>
        <w:t>检修结束后，必须经过组织方验收合格。验收时提供竣工报告，竣工报告至少包括下列资料：</w:t>
      </w:r>
    </w:p>
    <w:p>
      <w:pPr>
        <w:spacing w:line="360" w:lineRule="auto"/>
        <w:rPr>
          <w:rFonts w:hAnsi="宋体"/>
          <w:color w:val="auto"/>
          <w:sz w:val="24"/>
          <w:highlight w:val="none"/>
        </w:rPr>
      </w:pPr>
      <w:r>
        <w:rPr>
          <w:rFonts w:hAnsi="宋体"/>
          <w:color w:val="auto"/>
          <w:sz w:val="24"/>
          <w:highlight w:val="none"/>
        </w:rPr>
        <w:t>1</w:t>
      </w:r>
      <w:r>
        <w:rPr>
          <w:rFonts w:hint="eastAsia" w:hAnsi="宋体"/>
          <w:color w:val="auto"/>
          <w:sz w:val="24"/>
          <w:highlight w:val="none"/>
        </w:rPr>
        <w:t>、安装工艺标准、焊接工艺标准、热处理工艺标准、工序卡。</w:t>
      </w:r>
    </w:p>
    <w:p>
      <w:pPr>
        <w:spacing w:line="360" w:lineRule="auto"/>
        <w:rPr>
          <w:rFonts w:hAnsi="宋体"/>
          <w:color w:val="auto"/>
          <w:sz w:val="24"/>
          <w:highlight w:val="none"/>
        </w:rPr>
      </w:pPr>
      <w:r>
        <w:rPr>
          <w:rFonts w:hAnsi="宋体"/>
          <w:color w:val="auto"/>
          <w:sz w:val="24"/>
          <w:highlight w:val="none"/>
        </w:rPr>
        <w:t>2</w:t>
      </w:r>
      <w:r>
        <w:rPr>
          <w:rFonts w:hint="eastAsia" w:hAnsi="宋体"/>
          <w:color w:val="auto"/>
          <w:sz w:val="24"/>
          <w:highlight w:val="none"/>
        </w:rPr>
        <w:t>、起重工、高压焊工、热处理人员、无损探伤人员等特殊工种的有效证件复印件。</w:t>
      </w:r>
    </w:p>
    <w:p>
      <w:pPr>
        <w:spacing w:line="360" w:lineRule="auto"/>
        <w:rPr>
          <w:rFonts w:hAnsi="宋体"/>
          <w:color w:val="auto"/>
          <w:sz w:val="24"/>
          <w:highlight w:val="none"/>
        </w:rPr>
      </w:pPr>
      <w:r>
        <w:rPr>
          <w:rFonts w:hAnsi="宋体"/>
          <w:color w:val="auto"/>
          <w:sz w:val="24"/>
          <w:highlight w:val="none"/>
        </w:rPr>
        <w:t>3</w:t>
      </w:r>
      <w:r>
        <w:rPr>
          <w:rFonts w:hint="eastAsia" w:hAnsi="宋体"/>
          <w:color w:val="auto"/>
          <w:sz w:val="24"/>
          <w:highlight w:val="none"/>
        </w:rPr>
        <w:t>、</w:t>
      </w:r>
      <w:r>
        <w:rPr>
          <w:rFonts w:hAnsi="宋体"/>
          <w:color w:val="auto"/>
          <w:sz w:val="24"/>
          <w:highlight w:val="none"/>
        </w:rPr>
        <w:t>H</w:t>
      </w:r>
      <w:r>
        <w:rPr>
          <w:rFonts w:hint="eastAsia" w:hAnsi="宋体"/>
          <w:color w:val="auto"/>
          <w:sz w:val="24"/>
          <w:highlight w:val="none"/>
        </w:rPr>
        <w:t>、</w:t>
      </w:r>
      <w:r>
        <w:rPr>
          <w:rFonts w:hAnsi="宋体"/>
          <w:color w:val="auto"/>
          <w:sz w:val="24"/>
          <w:highlight w:val="none"/>
        </w:rPr>
        <w:t>W</w:t>
      </w:r>
      <w:r>
        <w:rPr>
          <w:rFonts w:hint="eastAsia" w:hAnsi="宋体"/>
          <w:color w:val="auto"/>
          <w:sz w:val="24"/>
          <w:highlight w:val="none"/>
        </w:rPr>
        <w:t>点验收单。</w:t>
      </w:r>
    </w:p>
    <w:p>
      <w:pPr>
        <w:spacing w:line="360" w:lineRule="auto"/>
        <w:rPr>
          <w:rFonts w:hAnsi="宋体"/>
          <w:color w:val="auto"/>
          <w:sz w:val="24"/>
          <w:highlight w:val="none"/>
        </w:rPr>
      </w:pPr>
      <w:r>
        <w:rPr>
          <w:rFonts w:hAnsi="宋体"/>
          <w:color w:val="auto"/>
          <w:sz w:val="24"/>
          <w:highlight w:val="none"/>
        </w:rPr>
        <w:t>4</w:t>
      </w:r>
      <w:r>
        <w:rPr>
          <w:rFonts w:hint="eastAsia" w:hAnsi="宋体"/>
          <w:color w:val="auto"/>
          <w:sz w:val="24"/>
          <w:highlight w:val="none"/>
        </w:rPr>
        <w:t>、被授予合同方使用材料的厂家、合格证；施工单位的复检报告。施工单位对施工工具设备的检验合格报告。</w:t>
      </w:r>
    </w:p>
    <w:p>
      <w:pPr>
        <w:spacing w:line="360" w:lineRule="auto"/>
        <w:rPr>
          <w:rFonts w:hAnsi="宋体"/>
          <w:color w:val="auto"/>
          <w:sz w:val="24"/>
          <w:highlight w:val="none"/>
        </w:rPr>
      </w:pPr>
      <w:r>
        <w:rPr>
          <w:rFonts w:hAnsi="宋体"/>
          <w:color w:val="auto"/>
          <w:sz w:val="24"/>
          <w:highlight w:val="none"/>
        </w:rPr>
        <w:t>5</w:t>
      </w:r>
      <w:r>
        <w:rPr>
          <w:rFonts w:hint="eastAsia" w:hAnsi="宋体"/>
          <w:color w:val="auto"/>
          <w:sz w:val="24"/>
          <w:highlight w:val="none"/>
        </w:rPr>
        <w:t>、检修记录（包括检修前后的特征尺寸记录、测量工具、设备检修更换部件和检修负责人等）；材质核对报告；技术监督检验报告。</w:t>
      </w:r>
    </w:p>
    <w:p>
      <w:pPr>
        <w:spacing w:line="360" w:lineRule="auto"/>
        <w:rPr>
          <w:rFonts w:hAnsi="宋体"/>
          <w:color w:val="auto"/>
          <w:sz w:val="24"/>
          <w:highlight w:val="none"/>
        </w:rPr>
      </w:pPr>
      <w:r>
        <w:rPr>
          <w:rFonts w:hAnsi="宋体"/>
          <w:color w:val="auto"/>
          <w:sz w:val="24"/>
          <w:highlight w:val="none"/>
        </w:rPr>
        <w:t>6</w:t>
      </w:r>
      <w:r>
        <w:rPr>
          <w:rFonts w:hint="eastAsia" w:hAnsi="宋体"/>
          <w:color w:val="auto"/>
          <w:sz w:val="24"/>
          <w:highlight w:val="none"/>
        </w:rPr>
        <w:t>、检修后达到</w:t>
      </w:r>
      <w:r>
        <w:rPr>
          <w:rFonts w:hAnsi="宋体"/>
          <w:color w:val="auto"/>
          <w:sz w:val="24"/>
          <w:highlight w:val="none"/>
        </w:rPr>
        <w:t>7S</w:t>
      </w:r>
      <w:r>
        <w:rPr>
          <w:rFonts w:hint="eastAsia" w:hAnsi="宋体"/>
          <w:color w:val="auto"/>
          <w:sz w:val="24"/>
          <w:highlight w:val="none"/>
        </w:rPr>
        <w:t>验收要求。</w:t>
      </w:r>
    </w:p>
    <w:p>
      <w:pPr>
        <w:spacing w:afterLines="100" w:line="360" w:lineRule="auto"/>
        <w:ind w:firstLine="480" w:firstLineChars="200"/>
        <w:rPr>
          <w:rFonts w:hAnsi="宋体"/>
          <w:color w:val="auto"/>
          <w:sz w:val="24"/>
          <w:highlight w:val="none"/>
        </w:rPr>
      </w:pPr>
      <w:r>
        <w:rPr>
          <w:rFonts w:hint="eastAsia" w:hAnsi="宋体"/>
          <w:color w:val="auto"/>
          <w:sz w:val="24"/>
          <w:highlight w:val="none"/>
        </w:rPr>
        <w:t>整个检修资料装订成册，整体移交，向组织方移交一式三份。同时提交电子检修资料一套。</w:t>
      </w:r>
    </w:p>
    <w:p>
      <w:pPr>
        <w:spacing w:afterLines="100" w:line="360" w:lineRule="auto"/>
        <w:ind w:firstLine="480" w:firstLineChars="200"/>
        <w:rPr>
          <w:rFonts w:hAnsi="宋体"/>
          <w:color w:val="auto"/>
          <w:sz w:val="24"/>
          <w:highlight w:val="none"/>
        </w:rPr>
      </w:pPr>
      <w:r>
        <w:rPr>
          <w:rFonts w:hint="eastAsia" w:hAnsi="宋体"/>
          <w:color w:val="auto"/>
          <w:sz w:val="24"/>
          <w:highlight w:val="none"/>
        </w:rPr>
        <w:t>以上只对本次检修提出了基本要求，对未涉及的部分，由参加单位按电厂检修的常规工艺标准施工。对未涉及的部分如存在争议的，双方协商解决。本文件作为</w:t>
      </w:r>
      <w:r>
        <w:rPr>
          <w:rFonts w:hAnsi="宋体"/>
          <w:color w:val="auto"/>
          <w:sz w:val="24"/>
          <w:highlight w:val="none"/>
        </w:rPr>
        <w:t>2020</w:t>
      </w:r>
      <w:r>
        <w:rPr>
          <w:rFonts w:hint="eastAsia" w:hAnsi="宋体"/>
          <w:color w:val="auto"/>
          <w:sz w:val="24"/>
          <w:highlight w:val="none"/>
        </w:rPr>
        <w:t>年国电投河南电力工程有限公司受热面换管分包项目标段二经济合同的组成部分，与合同具有同等法律效力。</w:t>
      </w:r>
    </w:p>
    <w:p>
      <w:pPr>
        <w:pStyle w:val="16"/>
        <w:ind w:firstLine="31680"/>
        <w:rPr>
          <w:rFonts w:hAnsi="宋体"/>
          <w:color w:val="auto"/>
          <w:sz w:val="24"/>
          <w:highlight w:val="none"/>
        </w:rPr>
      </w:pPr>
    </w:p>
    <w:p>
      <w:pPr>
        <w:pStyle w:val="16"/>
        <w:ind w:firstLine="31680"/>
        <w:rPr>
          <w:rFonts w:hAnsi="宋体"/>
          <w:color w:val="auto"/>
          <w:sz w:val="24"/>
          <w:highlight w:val="none"/>
        </w:rPr>
      </w:pPr>
    </w:p>
    <w:p>
      <w:pPr>
        <w:pStyle w:val="16"/>
        <w:ind w:firstLine="31680"/>
        <w:rPr>
          <w:rFonts w:hAnsi="宋体"/>
          <w:color w:val="auto"/>
          <w:sz w:val="24"/>
          <w:highlight w:val="none"/>
        </w:rPr>
      </w:pPr>
    </w:p>
    <w:p>
      <w:pPr>
        <w:pStyle w:val="16"/>
        <w:ind w:firstLine="31680"/>
        <w:rPr>
          <w:rFonts w:hAnsi="宋体"/>
          <w:color w:val="auto"/>
          <w:sz w:val="24"/>
          <w:highlight w:val="none"/>
        </w:rPr>
      </w:pPr>
    </w:p>
    <w:p>
      <w:pPr>
        <w:pStyle w:val="16"/>
        <w:ind w:firstLine="31680"/>
        <w:rPr>
          <w:rFonts w:hAnsi="宋体"/>
          <w:color w:val="auto"/>
          <w:sz w:val="24"/>
          <w:highlight w:val="none"/>
        </w:rPr>
      </w:pPr>
    </w:p>
    <w:p>
      <w:pPr>
        <w:pStyle w:val="16"/>
        <w:ind w:firstLine="31680"/>
        <w:rPr>
          <w:rFonts w:hAnsi="宋体"/>
          <w:color w:val="auto"/>
          <w:sz w:val="24"/>
          <w:highlight w:val="none"/>
        </w:rPr>
      </w:pPr>
    </w:p>
    <w:p>
      <w:pPr>
        <w:pStyle w:val="16"/>
        <w:ind w:firstLine="31680"/>
        <w:rPr>
          <w:rFonts w:hAnsi="宋体"/>
          <w:color w:val="auto"/>
          <w:sz w:val="24"/>
          <w:highlight w:val="none"/>
        </w:rPr>
      </w:pPr>
    </w:p>
    <w:p>
      <w:pPr>
        <w:spacing w:line="360" w:lineRule="auto"/>
        <w:rPr>
          <w:rFonts w:ascii="宋体"/>
          <w:color w:val="auto"/>
          <w:highlight w:val="none"/>
        </w:rPr>
      </w:pPr>
    </w:p>
    <w:p>
      <w:pPr>
        <w:rPr>
          <w:color w:val="auto"/>
          <w:highlight w:val="none"/>
        </w:rPr>
      </w:pPr>
    </w:p>
    <w:p>
      <w:pPr>
        <w:rPr>
          <w:color w:val="auto"/>
          <w:highlight w:val="none"/>
        </w:rPr>
      </w:pPr>
    </w:p>
    <w:p>
      <w:pPr>
        <w:rPr>
          <w:color w:val="auto"/>
          <w:highlight w:val="none"/>
        </w:rPr>
      </w:pPr>
    </w:p>
    <w:p>
      <w:pPr>
        <w:rPr>
          <w:b/>
          <w:color w:val="auto"/>
          <w:sz w:val="30"/>
          <w:szCs w:val="30"/>
          <w:highlight w:val="none"/>
        </w:rPr>
      </w:pPr>
      <w:bookmarkStart w:id="100" w:name="_Toc26066"/>
    </w:p>
    <w:p>
      <w:pPr>
        <w:widowControl/>
        <w:jc w:val="left"/>
        <w:rPr>
          <w:b/>
          <w:color w:val="auto"/>
          <w:sz w:val="30"/>
          <w:szCs w:val="30"/>
          <w:highlight w:val="none"/>
        </w:rPr>
      </w:pPr>
      <w:r>
        <w:rPr>
          <w:b/>
          <w:color w:val="auto"/>
          <w:sz w:val="30"/>
          <w:szCs w:val="30"/>
          <w:highlight w:val="none"/>
        </w:rPr>
        <w:br w:type="page"/>
      </w:r>
    </w:p>
    <w:p>
      <w:pPr>
        <w:jc w:val="center"/>
        <w:rPr>
          <w:b/>
          <w:color w:val="auto"/>
          <w:sz w:val="30"/>
          <w:szCs w:val="30"/>
          <w:highlight w:val="none"/>
        </w:rPr>
      </w:pPr>
      <w:r>
        <w:rPr>
          <w:rFonts w:hint="eastAsia"/>
          <w:b/>
          <w:color w:val="auto"/>
          <w:sz w:val="30"/>
          <w:szCs w:val="30"/>
          <w:highlight w:val="none"/>
        </w:rPr>
        <w:t>四．技术差异表</w:t>
      </w:r>
      <w:bookmarkEnd w:id="100"/>
    </w:p>
    <w:p>
      <w:pPr>
        <w:spacing w:line="480" w:lineRule="exact"/>
        <w:ind w:firstLine="480"/>
        <w:rPr>
          <w:rFonts w:ascii="宋体"/>
          <w:color w:val="auto"/>
          <w:sz w:val="24"/>
          <w:highlight w:val="none"/>
        </w:rPr>
      </w:pPr>
      <w:r>
        <w:rPr>
          <w:rFonts w:hint="eastAsia" w:ascii="宋体"/>
          <w:color w:val="auto"/>
          <w:sz w:val="24"/>
          <w:highlight w:val="none"/>
        </w:rPr>
        <w:t>投标人要将投标文件和招标文件的技术差异之处汇集成表。</w:t>
      </w:r>
    </w:p>
    <w:p>
      <w:pPr>
        <w:spacing w:line="480" w:lineRule="exact"/>
        <w:jc w:val="center"/>
        <w:rPr>
          <w:rFonts w:ascii="宋体"/>
          <w:color w:val="auto"/>
          <w:sz w:val="24"/>
          <w:highlight w:val="none"/>
        </w:rPr>
      </w:pPr>
      <w:r>
        <w:rPr>
          <w:rFonts w:hint="eastAsia" w:ascii="宋体"/>
          <w:color w:val="auto"/>
          <w:sz w:val="24"/>
          <w:highlight w:val="none"/>
        </w:rPr>
        <w:t>差异表</w:t>
      </w:r>
    </w:p>
    <w:tbl>
      <w:tblPr>
        <w:tblStyle w:val="48"/>
        <w:tblW w:w="720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40"/>
        <w:gridCol w:w="965"/>
        <w:gridCol w:w="2035"/>
        <w:gridCol w:w="1157"/>
        <w:gridCol w:w="22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40" w:type="dxa"/>
            <w:vMerge w:val="restart"/>
            <w:tcBorders>
              <w:right w:val="single" w:color="auto" w:sz="4" w:space="0"/>
            </w:tcBorders>
            <w:vAlign w:val="center"/>
          </w:tcPr>
          <w:p>
            <w:pPr>
              <w:spacing w:line="480" w:lineRule="exact"/>
              <w:jc w:val="center"/>
              <w:rPr>
                <w:rFonts w:ascii="宋体" w:hAnsi="Calibri"/>
                <w:color w:val="auto"/>
                <w:sz w:val="24"/>
                <w:highlight w:val="none"/>
              </w:rPr>
            </w:pPr>
            <w:r>
              <w:rPr>
                <w:rFonts w:hint="eastAsia" w:ascii="宋体" w:hAnsi="Calibri"/>
                <w:color w:val="auto"/>
                <w:sz w:val="24"/>
                <w:highlight w:val="none"/>
              </w:rPr>
              <w:t>序号</w:t>
            </w:r>
          </w:p>
        </w:tc>
        <w:tc>
          <w:tcPr>
            <w:tcW w:w="3000" w:type="dxa"/>
            <w:gridSpan w:val="2"/>
            <w:tcBorders>
              <w:left w:val="single" w:color="auto" w:sz="4" w:space="0"/>
              <w:right w:val="single" w:color="auto" w:sz="4" w:space="0"/>
            </w:tcBorders>
            <w:vAlign w:val="center"/>
          </w:tcPr>
          <w:p>
            <w:pPr>
              <w:spacing w:line="480" w:lineRule="exact"/>
              <w:jc w:val="center"/>
              <w:rPr>
                <w:rFonts w:ascii="宋体" w:hAnsi="Calibri"/>
                <w:color w:val="auto"/>
                <w:sz w:val="24"/>
                <w:highlight w:val="none"/>
              </w:rPr>
            </w:pPr>
            <w:r>
              <w:rPr>
                <w:rFonts w:hint="eastAsia" w:ascii="宋体" w:hAnsi="Calibri"/>
                <w:color w:val="auto"/>
                <w:sz w:val="24"/>
                <w:highlight w:val="none"/>
              </w:rPr>
              <w:t>招标文件</w:t>
            </w:r>
          </w:p>
        </w:tc>
        <w:tc>
          <w:tcPr>
            <w:tcW w:w="3360" w:type="dxa"/>
            <w:gridSpan w:val="2"/>
            <w:tcBorders>
              <w:left w:val="single" w:color="auto" w:sz="4" w:space="0"/>
            </w:tcBorders>
            <w:vAlign w:val="center"/>
          </w:tcPr>
          <w:p>
            <w:pPr>
              <w:spacing w:line="480" w:lineRule="exact"/>
              <w:jc w:val="center"/>
              <w:rPr>
                <w:rFonts w:ascii="宋体" w:hAnsi="Calibri"/>
                <w:color w:val="auto"/>
                <w:sz w:val="24"/>
                <w:highlight w:val="none"/>
              </w:rPr>
            </w:pPr>
            <w:r>
              <w:rPr>
                <w:rFonts w:hint="eastAsia" w:ascii="宋体" w:hAnsi="Calibri"/>
                <w:color w:val="auto"/>
                <w:sz w:val="24"/>
                <w:highlight w:val="none"/>
              </w:rPr>
              <w:t>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40" w:type="dxa"/>
            <w:vMerge w:val="continue"/>
            <w:tcBorders>
              <w:right w:val="single" w:color="auto" w:sz="4" w:space="0"/>
            </w:tcBorders>
            <w:vAlign w:val="center"/>
          </w:tcPr>
          <w:p>
            <w:pPr>
              <w:spacing w:line="480" w:lineRule="exact"/>
              <w:jc w:val="center"/>
              <w:rPr>
                <w:rFonts w:ascii="宋体" w:hAnsi="Calibri"/>
                <w:color w:val="auto"/>
                <w:sz w:val="24"/>
                <w:highlight w:val="none"/>
              </w:rPr>
            </w:pPr>
          </w:p>
        </w:tc>
        <w:tc>
          <w:tcPr>
            <w:tcW w:w="965" w:type="dxa"/>
            <w:tcBorders>
              <w:left w:val="single" w:color="auto" w:sz="4" w:space="0"/>
            </w:tcBorders>
            <w:vAlign w:val="center"/>
          </w:tcPr>
          <w:p>
            <w:pPr>
              <w:spacing w:line="480" w:lineRule="exact"/>
              <w:jc w:val="center"/>
              <w:rPr>
                <w:rFonts w:ascii="宋体" w:hAnsi="Calibri"/>
                <w:color w:val="auto"/>
                <w:sz w:val="24"/>
                <w:highlight w:val="none"/>
              </w:rPr>
            </w:pPr>
            <w:r>
              <w:rPr>
                <w:rFonts w:hint="eastAsia" w:ascii="宋体" w:hAnsi="Calibri"/>
                <w:color w:val="auto"/>
                <w:sz w:val="24"/>
                <w:highlight w:val="none"/>
              </w:rPr>
              <w:t>条目</w:t>
            </w:r>
          </w:p>
        </w:tc>
        <w:tc>
          <w:tcPr>
            <w:tcW w:w="2035" w:type="dxa"/>
            <w:vAlign w:val="center"/>
          </w:tcPr>
          <w:p>
            <w:pPr>
              <w:spacing w:line="480" w:lineRule="exact"/>
              <w:jc w:val="center"/>
              <w:rPr>
                <w:rFonts w:ascii="宋体" w:hAnsi="Calibri"/>
                <w:color w:val="auto"/>
                <w:sz w:val="24"/>
                <w:highlight w:val="none"/>
              </w:rPr>
            </w:pPr>
            <w:r>
              <w:rPr>
                <w:rFonts w:hint="eastAsia" w:ascii="宋体" w:hAnsi="Calibri"/>
                <w:color w:val="auto"/>
                <w:sz w:val="24"/>
                <w:highlight w:val="none"/>
              </w:rPr>
              <w:t>简要内容</w:t>
            </w:r>
          </w:p>
        </w:tc>
        <w:tc>
          <w:tcPr>
            <w:tcW w:w="1157" w:type="dxa"/>
            <w:vAlign w:val="center"/>
          </w:tcPr>
          <w:p>
            <w:pPr>
              <w:spacing w:line="480" w:lineRule="exact"/>
              <w:jc w:val="center"/>
              <w:rPr>
                <w:rFonts w:ascii="宋体" w:hAnsi="Calibri"/>
                <w:color w:val="auto"/>
                <w:sz w:val="24"/>
                <w:highlight w:val="none"/>
              </w:rPr>
            </w:pPr>
            <w:r>
              <w:rPr>
                <w:rFonts w:hint="eastAsia" w:ascii="宋体" w:hAnsi="Calibri"/>
                <w:color w:val="auto"/>
                <w:sz w:val="24"/>
                <w:highlight w:val="none"/>
              </w:rPr>
              <w:t>条目</w:t>
            </w:r>
          </w:p>
        </w:tc>
        <w:tc>
          <w:tcPr>
            <w:tcW w:w="2203" w:type="dxa"/>
            <w:vAlign w:val="center"/>
          </w:tcPr>
          <w:p>
            <w:pPr>
              <w:spacing w:line="480" w:lineRule="exact"/>
              <w:jc w:val="center"/>
              <w:rPr>
                <w:rFonts w:ascii="宋体" w:hAnsi="Calibri"/>
                <w:color w:val="auto"/>
                <w:sz w:val="24"/>
                <w:highlight w:val="none"/>
              </w:rPr>
            </w:pPr>
            <w:r>
              <w:rPr>
                <w:rFonts w:hint="eastAsia" w:ascii="宋体" w:hAnsi="Calibri"/>
                <w:color w:val="auto"/>
                <w:sz w:val="24"/>
                <w:highlight w:val="none"/>
              </w:rPr>
              <w:t>简要内容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40" w:type="dxa"/>
            <w:tcBorders>
              <w:right w:val="single" w:color="auto" w:sz="4" w:space="0"/>
            </w:tcBorders>
            <w:vAlign w:val="center"/>
          </w:tcPr>
          <w:p>
            <w:pPr>
              <w:spacing w:line="480" w:lineRule="exact"/>
              <w:jc w:val="center"/>
              <w:rPr>
                <w:rFonts w:ascii="宋体" w:hAnsi="Calibri"/>
                <w:color w:val="auto"/>
                <w:sz w:val="24"/>
                <w:highlight w:val="none"/>
              </w:rPr>
            </w:pPr>
          </w:p>
        </w:tc>
        <w:tc>
          <w:tcPr>
            <w:tcW w:w="965" w:type="dxa"/>
            <w:tcBorders>
              <w:left w:val="single" w:color="auto" w:sz="4" w:space="0"/>
            </w:tcBorders>
            <w:vAlign w:val="center"/>
          </w:tcPr>
          <w:p>
            <w:pPr>
              <w:spacing w:line="480" w:lineRule="exact"/>
              <w:jc w:val="center"/>
              <w:rPr>
                <w:rFonts w:ascii="宋体" w:hAnsi="Calibri"/>
                <w:color w:val="auto"/>
                <w:sz w:val="24"/>
                <w:highlight w:val="none"/>
              </w:rPr>
            </w:pPr>
          </w:p>
        </w:tc>
        <w:tc>
          <w:tcPr>
            <w:tcW w:w="2035" w:type="dxa"/>
            <w:vAlign w:val="center"/>
          </w:tcPr>
          <w:p>
            <w:pPr>
              <w:spacing w:line="480" w:lineRule="exact"/>
              <w:jc w:val="center"/>
              <w:rPr>
                <w:rFonts w:ascii="宋体" w:hAnsi="Calibri"/>
                <w:color w:val="auto"/>
                <w:sz w:val="24"/>
                <w:highlight w:val="none"/>
              </w:rPr>
            </w:pPr>
          </w:p>
        </w:tc>
        <w:tc>
          <w:tcPr>
            <w:tcW w:w="1157" w:type="dxa"/>
            <w:vAlign w:val="center"/>
          </w:tcPr>
          <w:p>
            <w:pPr>
              <w:spacing w:line="480" w:lineRule="exact"/>
              <w:jc w:val="center"/>
              <w:rPr>
                <w:rFonts w:ascii="宋体" w:hAnsi="Calibri"/>
                <w:color w:val="auto"/>
                <w:sz w:val="24"/>
                <w:highlight w:val="none"/>
              </w:rPr>
            </w:pPr>
          </w:p>
        </w:tc>
        <w:tc>
          <w:tcPr>
            <w:tcW w:w="2203" w:type="dxa"/>
            <w:vAlign w:val="center"/>
          </w:tcPr>
          <w:p>
            <w:pPr>
              <w:spacing w:line="480" w:lineRule="exact"/>
              <w:jc w:val="center"/>
              <w:rPr>
                <w:rFonts w:ascii="宋体" w:hAnsi="Calibri"/>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40" w:type="dxa"/>
            <w:vAlign w:val="center"/>
          </w:tcPr>
          <w:p>
            <w:pPr>
              <w:spacing w:line="480" w:lineRule="exact"/>
              <w:jc w:val="center"/>
              <w:rPr>
                <w:rFonts w:ascii="宋体" w:hAnsi="Calibri"/>
                <w:color w:val="auto"/>
                <w:sz w:val="24"/>
                <w:highlight w:val="none"/>
              </w:rPr>
            </w:pPr>
          </w:p>
        </w:tc>
        <w:tc>
          <w:tcPr>
            <w:tcW w:w="965" w:type="dxa"/>
            <w:vAlign w:val="center"/>
          </w:tcPr>
          <w:p>
            <w:pPr>
              <w:spacing w:line="480" w:lineRule="exact"/>
              <w:jc w:val="center"/>
              <w:rPr>
                <w:rFonts w:ascii="宋体" w:hAnsi="Calibri"/>
                <w:color w:val="auto"/>
                <w:sz w:val="24"/>
                <w:highlight w:val="none"/>
              </w:rPr>
            </w:pPr>
          </w:p>
        </w:tc>
        <w:tc>
          <w:tcPr>
            <w:tcW w:w="2035" w:type="dxa"/>
            <w:vAlign w:val="center"/>
          </w:tcPr>
          <w:p>
            <w:pPr>
              <w:spacing w:line="480" w:lineRule="exact"/>
              <w:jc w:val="center"/>
              <w:rPr>
                <w:rFonts w:ascii="宋体" w:hAnsi="Calibri"/>
                <w:color w:val="auto"/>
                <w:sz w:val="24"/>
                <w:highlight w:val="none"/>
              </w:rPr>
            </w:pPr>
          </w:p>
        </w:tc>
        <w:tc>
          <w:tcPr>
            <w:tcW w:w="1157" w:type="dxa"/>
            <w:vAlign w:val="center"/>
          </w:tcPr>
          <w:p>
            <w:pPr>
              <w:spacing w:line="480" w:lineRule="exact"/>
              <w:jc w:val="center"/>
              <w:rPr>
                <w:rFonts w:ascii="宋体" w:hAnsi="Calibri"/>
                <w:color w:val="auto"/>
                <w:sz w:val="24"/>
                <w:highlight w:val="none"/>
              </w:rPr>
            </w:pPr>
          </w:p>
        </w:tc>
        <w:tc>
          <w:tcPr>
            <w:tcW w:w="2203" w:type="dxa"/>
            <w:vAlign w:val="center"/>
          </w:tcPr>
          <w:p>
            <w:pPr>
              <w:spacing w:line="480" w:lineRule="exact"/>
              <w:jc w:val="center"/>
              <w:rPr>
                <w:rFonts w:ascii="宋体" w:hAnsi="Calibri"/>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40" w:type="dxa"/>
            <w:vAlign w:val="center"/>
          </w:tcPr>
          <w:p>
            <w:pPr>
              <w:spacing w:line="480" w:lineRule="exact"/>
              <w:jc w:val="center"/>
              <w:rPr>
                <w:rFonts w:ascii="宋体" w:hAnsi="Calibri"/>
                <w:color w:val="auto"/>
                <w:sz w:val="24"/>
                <w:highlight w:val="none"/>
              </w:rPr>
            </w:pPr>
          </w:p>
        </w:tc>
        <w:tc>
          <w:tcPr>
            <w:tcW w:w="965" w:type="dxa"/>
            <w:vAlign w:val="center"/>
          </w:tcPr>
          <w:p>
            <w:pPr>
              <w:spacing w:line="480" w:lineRule="exact"/>
              <w:jc w:val="center"/>
              <w:rPr>
                <w:rFonts w:ascii="宋体" w:hAnsi="Calibri"/>
                <w:color w:val="auto"/>
                <w:sz w:val="24"/>
                <w:highlight w:val="none"/>
              </w:rPr>
            </w:pPr>
          </w:p>
        </w:tc>
        <w:tc>
          <w:tcPr>
            <w:tcW w:w="2035" w:type="dxa"/>
            <w:vAlign w:val="center"/>
          </w:tcPr>
          <w:p>
            <w:pPr>
              <w:spacing w:line="480" w:lineRule="exact"/>
              <w:jc w:val="center"/>
              <w:rPr>
                <w:rFonts w:ascii="宋体" w:hAnsi="Calibri"/>
                <w:color w:val="auto"/>
                <w:sz w:val="24"/>
                <w:highlight w:val="none"/>
              </w:rPr>
            </w:pPr>
          </w:p>
        </w:tc>
        <w:tc>
          <w:tcPr>
            <w:tcW w:w="1157" w:type="dxa"/>
            <w:vAlign w:val="center"/>
          </w:tcPr>
          <w:p>
            <w:pPr>
              <w:spacing w:line="480" w:lineRule="exact"/>
              <w:jc w:val="center"/>
              <w:rPr>
                <w:rFonts w:ascii="宋体" w:hAnsi="Calibri"/>
                <w:color w:val="auto"/>
                <w:sz w:val="24"/>
                <w:highlight w:val="none"/>
              </w:rPr>
            </w:pPr>
          </w:p>
        </w:tc>
        <w:tc>
          <w:tcPr>
            <w:tcW w:w="2203" w:type="dxa"/>
            <w:vAlign w:val="center"/>
          </w:tcPr>
          <w:p>
            <w:pPr>
              <w:spacing w:line="480" w:lineRule="exact"/>
              <w:jc w:val="center"/>
              <w:rPr>
                <w:rFonts w:ascii="宋体" w:hAnsi="Calibri"/>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40" w:type="dxa"/>
            <w:vAlign w:val="center"/>
          </w:tcPr>
          <w:p>
            <w:pPr>
              <w:spacing w:line="480" w:lineRule="exact"/>
              <w:jc w:val="center"/>
              <w:rPr>
                <w:rFonts w:ascii="宋体" w:hAnsi="Calibri"/>
                <w:color w:val="auto"/>
                <w:sz w:val="24"/>
                <w:highlight w:val="none"/>
              </w:rPr>
            </w:pPr>
          </w:p>
        </w:tc>
        <w:tc>
          <w:tcPr>
            <w:tcW w:w="965" w:type="dxa"/>
            <w:vAlign w:val="center"/>
          </w:tcPr>
          <w:p>
            <w:pPr>
              <w:spacing w:line="480" w:lineRule="exact"/>
              <w:jc w:val="center"/>
              <w:rPr>
                <w:rFonts w:ascii="宋体" w:hAnsi="Calibri"/>
                <w:color w:val="auto"/>
                <w:sz w:val="24"/>
                <w:highlight w:val="none"/>
              </w:rPr>
            </w:pPr>
          </w:p>
        </w:tc>
        <w:tc>
          <w:tcPr>
            <w:tcW w:w="2035" w:type="dxa"/>
            <w:vAlign w:val="center"/>
          </w:tcPr>
          <w:p>
            <w:pPr>
              <w:spacing w:line="480" w:lineRule="exact"/>
              <w:jc w:val="center"/>
              <w:rPr>
                <w:rFonts w:ascii="宋体" w:hAnsi="Calibri"/>
                <w:color w:val="auto"/>
                <w:sz w:val="24"/>
                <w:highlight w:val="none"/>
              </w:rPr>
            </w:pPr>
          </w:p>
        </w:tc>
        <w:tc>
          <w:tcPr>
            <w:tcW w:w="1157" w:type="dxa"/>
            <w:vAlign w:val="center"/>
          </w:tcPr>
          <w:p>
            <w:pPr>
              <w:spacing w:line="480" w:lineRule="exact"/>
              <w:jc w:val="center"/>
              <w:rPr>
                <w:rFonts w:ascii="宋体" w:hAnsi="Calibri"/>
                <w:color w:val="auto"/>
                <w:sz w:val="24"/>
                <w:highlight w:val="none"/>
              </w:rPr>
            </w:pPr>
          </w:p>
        </w:tc>
        <w:tc>
          <w:tcPr>
            <w:tcW w:w="2203" w:type="dxa"/>
            <w:vAlign w:val="center"/>
          </w:tcPr>
          <w:p>
            <w:pPr>
              <w:spacing w:line="480" w:lineRule="exact"/>
              <w:jc w:val="center"/>
              <w:rPr>
                <w:rFonts w:ascii="宋体" w:hAnsi="Calibri"/>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40" w:type="dxa"/>
            <w:vAlign w:val="center"/>
          </w:tcPr>
          <w:p>
            <w:pPr>
              <w:spacing w:line="480" w:lineRule="exact"/>
              <w:jc w:val="center"/>
              <w:rPr>
                <w:rFonts w:ascii="宋体" w:hAnsi="Calibri"/>
                <w:color w:val="auto"/>
                <w:sz w:val="24"/>
                <w:highlight w:val="none"/>
              </w:rPr>
            </w:pPr>
          </w:p>
        </w:tc>
        <w:tc>
          <w:tcPr>
            <w:tcW w:w="965" w:type="dxa"/>
            <w:vAlign w:val="center"/>
          </w:tcPr>
          <w:p>
            <w:pPr>
              <w:spacing w:line="480" w:lineRule="exact"/>
              <w:jc w:val="center"/>
              <w:rPr>
                <w:rFonts w:ascii="宋体" w:hAnsi="Calibri"/>
                <w:color w:val="auto"/>
                <w:sz w:val="24"/>
                <w:highlight w:val="none"/>
              </w:rPr>
            </w:pPr>
          </w:p>
        </w:tc>
        <w:tc>
          <w:tcPr>
            <w:tcW w:w="2035" w:type="dxa"/>
            <w:vAlign w:val="center"/>
          </w:tcPr>
          <w:p>
            <w:pPr>
              <w:spacing w:line="480" w:lineRule="exact"/>
              <w:jc w:val="center"/>
              <w:rPr>
                <w:rFonts w:ascii="宋体" w:hAnsi="Calibri"/>
                <w:color w:val="auto"/>
                <w:sz w:val="24"/>
                <w:highlight w:val="none"/>
              </w:rPr>
            </w:pPr>
          </w:p>
        </w:tc>
        <w:tc>
          <w:tcPr>
            <w:tcW w:w="1157" w:type="dxa"/>
            <w:vAlign w:val="center"/>
          </w:tcPr>
          <w:p>
            <w:pPr>
              <w:spacing w:line="480" w:lineRule="exact"/>
              <w:jc w:val="center"/>
              <w:rPr>
                <w:rFonts w:ascii="宋体" w:hAnsi="Calibri"/>
                <w:color w:val="auto"/>
                <w:sz w:val="24"/>
                <w:highlight w:val="none"/>
              </w:rPr>
            </w:pPr>
          </w:p>
        </w:tc>
        <w:tc>
          <w:tcPr>
            <w:tcW w:w="2203" w:type="dxa"/>
            <w:vAlign w:val="center"/>
          </w:tcPr>
          <w:p>
            <w:pPr>
              <w:spacing w:line="480" w:lineRule="exact"/>
              <w:jc w:val="center"/>
              <w:rPr>
                <w:rFonts w:ascii="宋体" w:hAnsi="Calibri"/>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40" w:type="dxa"/>
            <w:vAlign w:val="center"/>
          </w:tcPr>
          <w:p>
            <w:pPr>
              <w:spacing w:line="480" w:lineRule="exact"/>
              <w:jc w:val="center"/>
              <w:rPr>
                <w:rFonts w:ascii="宋体" w:hAnsi="Calibri"/>
                <w:color w:val="auto"/>
                <w:sz w:val="24"/>
                <w:highlight w:val="none"/>
              </w:rPr>
            </w:pPr>
          </w:p>
        </w:tc>
        <w:tc>
          <w:tcPr>
            <w:tcW w:w="965" w:type="dxa"/>
            <w:vAlign w:val="center"/>
          </w:tcPr>
          <w:p>
            <w:pPr>
              <w:spacing w:line="480" w:lineRule="exact"/>
              <w:jc w:val="center"/>
              <w:rPr>
                <w:rFonts w:ascii="宋体" w:hAnsi="Calibri"/>
                <w:color w:val="auto"/>
                <w:sz w:val="24"/>
                <w:highlight w:val="none"/>
              </w:rPr>
            </w:pPr>
          </w:p>
        </w:tc>
        <w:tc>
          <w:tcPr>
            <w:tcW w:w="2035" w:type="dxa"/>
            <w:vAlign w:val="center"/>
          </w:tcPr>
          <w:p>
            <w:pPr>
              <w:spacing w:line="480" w:lineRule="exact"/>
              <w:jc w:val="center"/>
              <w:rPr>
                <w:rFonts w:ascii="宋体" w:hAnsi="Calibri"/>
                <w:color w:val="auto"/>
                <w:sz w:val="24"/>
                <w:highlight w:val="none"/>
              </w:rPr>
            </w:pPr>
          </w:p>
        </w:tc>
        <w:tc>
          <w:tcPr>
            <w:tcW w:w="1157" w:type="dxa"/>
            <w:vAlign w:val="center"/>
          </w:tcPr>
          <w:p>
            <w:pPr>
              <w:spacing w:line="480" w:lineRule="exact"/>
              <w:jc w:val="center"/>
              <w:rPr>
                <w:rFonts w:ascii="宋体" w:hAnsi="Calibri"/>
                <w:color w:val="auto"/>
                <w:sz w:val="24"/>
                <w:highlight w:val="none"/>
              </w:rPr>
            </w:pPr>
          </w:p>
        </w:tc>
        <w:tc>
          <w:tcPr>
            <w:tcW w:w="2203" w:type="dxa"/>
            <w:vAlign w:val="center"/>
          </w:tcPr>
          <w:p>
            <w:pPr>
              <w:spacing w:line="480" w:lineRule="exact"/>
              <w:jc w:val="center"/>
              <w:rPr>
                <w:rFonts w:ascii="宋体" w:hAnsi="Calibri"/>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40" w:type="dxa"/>
            <w:vAlign w:val="center"/>
          </w:tcPr>
          <w:p>
            <w:pPr>
              <w:spacing w:line="480" w:lineRule="exact"/>
              <w:jc w:val="center"/>
              <w:rPr>
                <w:rFonts w:ascii="宋体" w:hAnsi="Calibri"/>
                <w:color w:val="auto"/>
                <w:sz w:val="24"/>
                <w:highlight w:val="none"/>
              </w:rPr>
            </w:pPr>
          </w:p>
        </w:tc>
        <w:tc>
          <w:tcPr>
            <w:tcW w:w="965" w:type="dxa"/>
            <w:vAlign w:val="center"/>
          </w:tcPr>
          <w:p>
            <w:pPr>
              <w:spacing w:line="480" w:lineRule="exact"/>
              <w:jc w:val="center"/>
              <w:rPr>
                <w:rFonts w:ascii="宋体" w:hAnsi="Calibri"/>
                <w:color w:val="auto"/>
                <w:sz w:val="24"/>
                <w:highlight w:val="none"/>
              </w:rPr>
            </w:pPr>
          </w:p>
        </w:tc>
        <w:tc>
          <w:tcPr>
            <w:tcW w:w="2035" w:type="dxa"/>
            <w:vAlign w:val="center"/>
          </w:tcPr>
          <w:p>
            <w:pPr>
              <w:spacing w:line="480" w:lineRule="exact"/>
              <w:jc w:val="center"/>
              <w:rPr>
                <w:rFonts w:ascii="宋体" w:hAnsi="Calibri"/>
                <w:color w:val="auto"/>
                <w:sz w:val="24"/>
                <w:highlight w:val="none"/>
              </w:rPr>
            </w:pPr>
          </w:p>
        </w:tc>
        <w:tc>
          <w:tcPr>
            <w:tcW w:w="1157" w:type="dxa"/>
            <w:vAlign w:val="center"/>
          </w:tcPr>
          <w:p>
            <w:pPr>
              <w:spacing w:line="480" w:lineRule="exact"/>
              <w:jc w:val="center"/>
              <w:rPr>
                <w:rFonts w:ascii="宋体" w:hAnsi="Calibri"/>
                <w:color w:val="auto"/>
                <w:sz w:val="24"/>
                <w:highlight w:val="none"/>
              </w:rPr>
            </w:pPr>
          </w:p>
        </w:tc>
        <w:tc>
          <w:tcPr>
            <w:tcW w:w="2203" w:type="dxa"/>
            <w:vAlign w:val="center"/>
          </w:tcPr>
          <w:p>
            <w:pPr>
              <w:spacing w:line="480" w:lineRule="exact"/>
              <w:jc w:val="center"/>
              <w:rPr>
                <w:rFonts w:ascii="宋体" w:hAnsi="Calibri"/>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40" w:type="dxa"/>
            <w:vAlign w:val="center"/>
          </w:tcPr>
          <w:p>
            <w:pPr>
              <w:spacing w:line="480" w:lineRule="exact"/>
              <w:jc w:val="center"/>
              <w:rPr>
                <w:rFonts w:ascii="宋体" w:hAnsi="Calibri"/>
                <w:color w:val="auto"/>
                <w:sz w:val="24"/>
                <w:highlight w:val="none"/>
              </w:rPr>
            </w:pPr>
          </w:p>
        </w:tc>
        <w:tc>
          <w:tcPr>
            <w:tcW w:w="965" w:type="dxa"/>
            <w:vAlign w:val="center"/>
          </w:tcPr>
          <w:p>
            <w:pPr>
              <w:spacing w:line="480" w:lineRule="exact"/>
              <w:jc w:val="center"/>
              <w:rPr>
                <w:rFonts w:ascii="宋体" w:hAnsi="Calibri"/>
                <w:color w:val="auto"/>
                <w:sz w:val="24"/>
                <w:highlight w:val="none"/>
              </w:rPr>
            </w:pPr>
          </w:p>
        </w:tc>
        <w:tc>
          <w:tcPr>
            <w:tcW w:w="2035" w:type="dxa"/>
            <w:vAlign w:val="center"/>
          </w:tcPr>
          <w:p>
            <w:pPr>
              <w:spacing w:line="480" w:lineRule="exact"/>
              <w:jc w:val="center"/>
              <w:rPr>
                <w:rFonts w:ascii="宋体" w:hAnsi="Calibri"/>
                <w:color w:val="auto"/>
                <w:sz w:val="24"/>
                <w:highlight w:val="none"/>
              </w:rPr>
            </w:pPr>
          </w:p>
        </w:tc>
        <w:tc>
          <w:tcPr>
            <w:tcW w:w="1157" w:type="dxa"/>
            <w:vAlign w:val="center"/>
          </w:tcPr>
          <w:p>
            <w:pPr>
              <w:spacing w:line="480" w:lineRule="exact"/>
              <w:jc w:val="center"/>
              <w:rPr>
                <w:rFonts w:ascii="宋体" w:hAnsi="Calibri"/>
                <w:color w:val="auto"/>
                <w:sz w:val="24"/>
                <w:highlight w:val="none"/>
              </w:rPr>
            </w:pPr>
          </w:p>
        </w:tc>
        <w:tc>
          <w:tcPr>
            <w:tcW w:w="2203" w:type="dxa"/>
            <w:vAlign w:val="center"/>
          </w:tcPr>
          <w:p>
            <w:pPr>
              <w:spacing w:line="480" w:lineRule="exact"/>
              <w:jc w:val="center"/>
              <w:rPr>
                <w:rFonts w:ascii="宋体" w:hAnsi="Calibri"/>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40" w:type="dxa"/>
            <w:vAlign w:val="center"/>
          </w:tcPr>
          <w:p>
            <w:pPr>
              <w:spacing w:line="480" w:lineRule="exact"/>
              <w:jc w:val="center"/>
              <w:rPr>
                <w:rFonts w:ascii="宋体" w:hAnsi="Calibri"/>
                <w:color w:val="auto"/>
                <w:sz w:val="24"/>
                <w:highlight w:val="none"/>
              </w:rPr>
            </w:pPr>
          </w:p>
        </w:tc>
        <w:tc>
          <w:tcPr>
            <w:tcW w:w="965" w:type="dxa"/>
            <w:vAlign w:val="center"/>
          </w:tcPr>
          <w:p>
            <w:pPr>
              <w:spacing w:line="480" w:lineRule="exact"/>
              <w:jc w:val="center"/>
              <w:rPr>
                <w:rFonts w:ascii="宋体" w:hAnsi="Calibri"/>
                <w:color w:val="auto"/>
                <w:sz w:val="24"/>
                <w:highlight w:val="none"/>
              </w:rPr>
            </w:pPr>
          </w:p>
        </w:tc>
        <w:tc>
          <w:tcPr>
            <w:tcW w:w="2035" w:type="dxa"/>
            <w:vAlign w:val="center"/>
          </w:tcPr>
          <w:p>
            <w:pPr>
              <w:spacing w:line="480" w:lineRule="exact"/>
              <w:jc w:val="center"/>
              <w:rPr>
                <w:rFonts w:ascii="宋体" w:hAnsi="Calibri"/>
                <w:color w:val="auto"/>
                <w:sz w:val="24"/>
                <w:highlight w:val="none"/>
              </w:rPr>
            </w:pPr>
          </w:p>
        </w:tc>
        <w:tc>
          <w:tcPr>
            <w:tcW w:w="1157" w:type="dxa"/>
            <w:vAlign w:val="center"/>
          </w:tcPr>
          <w:p>
            <w:pPr>
              <w:spacing w:line="480" w:lineRule="exact"/>
              <w:jc w:val="center"/>
              <w:rPr>
                <w:rFonts w:ascii="宋体" w:hAnsi="Calibri"/>
                <w:color w:val="auto"/>
                <w:sz w:val="24"/>
                <w:highlight w:val="none"/>
              </w:rPr>
            </w:pPr>
          </w:p>
        </w:tc>
        <w:tc>
          <w:tcPr>
            <w:tcW w:w="2203" w:type="dxa"/>
            <w:vAlign w:val="center"/>
          </w:tcPr>
          <w:p>
            <w:pPr>
              <w:spacing w:line="480" w:lineRule="exact"/>
              <w:jc w:val="center"/>
              <w:rPr>
                <w:rFonts w:ascii="宋体" w:hAnsi="Calibri"/>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40" w:type="dxa"/>
            <w:vAlign w:val="center"/>
          </w:tcPr>
          <w:p>
            <w:pPr>
              <w:spacing w:line="480" w:lineRule="exact"/>
              <w:jc w:val="center"/>
              <w:rPr>
                <w:rFonts w:ascii="宋体" w:hAnsi="Calibri"/>
                <w:color w:val="auto"/>
                <w:sz w:val="24"/>
                <w:highlight w:val="none"/>
              </w:rPr>
            </w:pPr>
          </w:p>
        </w:tc>
        <w:tc>
          <w:tcPr>
            <w:tcW w:w="965" w:type="dxa"/>
            <w:vAlign w:val="center"/>
          </w:tcPr>
          <w:p>
            <w:pPr>
              <w:spacing w:line="480" w:lineRule="exact"/>
              <w:jc w:val="center"/>
              <w:rPr>
                <w:rFonts w:ascii="宋体" w:hAnsi="Calibri"/>
                <w:color w:val="auto"/>
                <w:sz w:val="24"/>
                <w:highlight w:val="none"/>
              </w:rPr>
            </w:pPr>
          </w:p>
        </w:tc>
        <w:tc>
          <w:tcPr>
            <w:tcW w:w="2035" w:type="dxa"/>
            <w:vAlign w:val="center"/>
          </w:tcPr>
          <w:p>
            <w:pPr>
              <w:spacing w:line="480" w:lineRule="exact"/>
              <w:jc w:val="center"/>
              <w:rPr>
                <w:rFonts w:ascii="宋体" w:hAnsi="Calibri"/>
                <w:color w:val="auto"/>
                <w:sz w:val="24"/>
                <w:highlight w:val="none"/>
              </w:rPr>
            </w:pPr>
          </w:p>
        </w:tc>
        <w:tc>
          <w:tcPr>
            <w:tcW w:w="1157" w:type="dxa"/>
            <w:vAlign w:val="center"/>
          </w:tcPr>
          <w:p>
            <w:pPr>
              <w:spacing w:line="480" w:lineRule="exact"/>
              <w:jc w:val="center"/>
              <w:rPr>
                <w:rFonts w:ascii="宋体" w:hAnsi="Calibri"/>
                <w:color w:val="auto"/>
                <w:sz w:val="24"/>
                <w:highlight w:val="none"/>
              </w:rPr>
            </w:pPr>
          </w:p>
        </w:tc>
        <w:tc>
          <w:tcPr>
            <w:tcW w:w="2203" w:type="dxa"/>
            <w:vAlign w:val="center"/>
          </w:tcPr>
          <w:p>
            <w:pPr>
              <w:spacing w:line="480" w:lineRule="exact"/>
              <w:jc w:val="center"/>
              <w:rPr>
                <w:rFonts w:ascii="宋体" w:hAnsi="Calibri"/>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40" w:type="dxa"/>
            <w:vAlign w:val="center"/>
          </w:tcPr>
          <w:p>
            <w:pPr>
              <w:spacing w:line="480" w:lineRule="exact"/>
              <w:jc w:val="center"/>
              <w:rPr>
                <w:rFonts w:ascii="宋体" w:hAnsi="Calibri"/>
                <w:color w:val="auto"/>
                <w:sz w:val="24"/>
                <w:highlight w:val="none"/>
              </w:rPr>
            </w:pPr>
          </w:p>
        </w:tc>
        <w:tc>
          <w:tcPr>
            <w:tcW w:w="965" w:type="dxa"/>
            <w:vAlign w:val="center"/>
          </w:tcPr>
          <w:p>
            <w:pPr>
              <w:spacing w:line="480" w:lineRule="exact"/>
              <w:jc w:val="center"/>
              <w:rPr>
                <w:rFonts w:ascii="宋体" w:hAnsi="Calibri"/>
                <w:color w:val="auto"/>
                <w:sz w:val="24"/>
                <w:highlight w:val="none"/>
              </w:rPr>
            </w:pPr>
          </w:p>
        </w:tc>
        <w:tc>
          <w:tcPr>
            <w:tcW w:w="2035" w:type="dxa"/>
            <w:vAlign w:val="center"/>
          </w:tcPr>
          <w:p>
            <w:pPr>
              <w:spacing w:line="480" w:lineRule="exact"/>
              <w:jc w:val="center"/>
              <w:rPr>
                <w:rFonts w:ascii="宋体" w:hAnsi="Calibri"/>
                <w:color w:val="auto"/>
                <w:sz w:val="24"/>
                <w:highlight w:val="none"/>
              </w:rPr>
            </w:pPr>
          </w:p>
        </w:tc>
        <w:tc>
          <w:tcPr>
            <w:tcW w:w="1157" w:type="dxa"/>
            <w:vAlign w:val="center"/>
          </w:tcPr>
          <w:p>
            <w:pPr>
              <w:spacing w:line="480" w:lineRule="exact"/>
              <w:jc w:val="center"/>
              <w:rPr>
                <w:rFonts w:ascii="宋体" w:hAnsi="Calibri"/>
                <w:color w:val="auto"/>
                <w:sz w:val="24"/>
                <w:highlight w:val="none"/>
              </w:rPr>
            </w:pPr>
          </w:p>
        </w:tc>
        <w:tc>
          <w:tcPr>
            <w:tcW w:w="2203" w:type="dxa"/>
            <w:vAlign w:val="center"/>
          </w:tcPr>
          <w:p>
            <w:pPr>
              <w:spacing w:line="480" w:lineRule="exact"/>
              <w:jc w:val="center"/>
              <w:rPr>
                <w:rFonts w:ascii="宋体" w:hAnsi="Calibri"/>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40" w:type="dxa"/>
            <w:vAlign w:val="center"/>
          </w:tcPr>
          <w:p>
            <w:pPr>
              <w:spacing w:line="480" w:lineRule="exact"/>
              <w:jc w:val="center"/>
              <w:rPr>
                <w:rFonts w:ascii="宋体" w:hAnsi="Calibri"/>
                <w:color w:val="auto"/>
                <w:sz w:val="24"/>
                <w:highlight w:val="none"/>
              </w:rPr>
            </w:pPr>
          </w:p>
        </w:tc>
        <w:tc>
          <w:tcPr>
            <w:tcW w:w="965" w:type="dxa"/>
            <w:vAlign w:val="center"/>
          </w:tcPr>
          <w:p>
            <w:pPr>
              <w:spacing w:line="480" w:lineRule="exact"/>
              <w:jc w:val="center"/>
              <w:rPr>
                <w:rFonts w:ascii="宋体" w:hAnsi="Calibri"/>
                <w:color w:val="auto"/>
                <w:sz w:val="24"/>
                <w:highlight w:val="none"/>
              </w:rPr>
            </w:pPr>
          </w:p>
        </w:tc>
        <w:tc>
          <w:tcPr>
            <w:tcW w:w="2035" w:type="dxa"/>
            <w:vAlign w:val="center"/>
          </w:tcPr>
          <w:p>
            <w:pPr>
              <w:spacing w:line="480" w:lineRule="exact"/>
              <w:jc w:val="center"/>
              <w:rPr>
                <w:rFonts w:ascii="宋体" w:hAnsi="Calibri"/>
                <w:color w:val="auto"/>
                <w:sz w:val="24"/>
                <w:highlight w:val="none"/>
              </w:rPr>
            </w:pPr>
          </w:p>
        </w:tc>
        <w:tc>
          <w:tcPr>
            <w:tcW w:w="1157" w:type="dxa"/>
            <w:vAlign w:val="center"/>
          </w:tcPr>
          <w:p>
            <w:pPr>
              <w:spacing w:line="480" w:lineRule="exact"/>
              <w:jc w:val="center"/>
              <w:rPr>
                <w:rFonts w:ascii="宋体" w:hAnsi="Calibri"/>
                <w:color w:val="auto"/>
                <w:sz w:val="24"/>
                <w:highlight w:val="none"/>
              </w:rPr>
            </w:pPr>
          </w:p>
        </w:tc>
        <w:tc>
          <w:tcPr>
            <w:tcW w:w="2203" w:type="dxa"/>
            <w:vAlign w:val="center"/>
          </w:tcPr>
          <w:p>
            <w:pPr>
              <w:spacing w:line="480" w:lineRule="exact"/>
              <w:jc w:val="center"/>
              <w:rPr>
                <w:rFonts w:ascii="宋体" w:hAnsi="Calibri"/>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40" w:type="dxa"/>
            <w:vAlign w:val="center"/>
          </w:tcPr>
          <w:p>
            <w:pPr>
              <w:spacing w:line="480" w:lineRule="exact"/>
              <w:jc w:val="center"/>
              <w:rPr>
                <w:rFonts w:ascii="宋体" w:hAnsi="Calibri"/>
                <w:color w:val="auto"/>
                <w:sz w:val="24"/>
                <w:highlight w:val="none"/>
              </w:rPr>
            </w:pPr>
          </w:p>
        </w:tc>
        <w:tc>
          <w:tcPr>
            <w:tcW w:w="965" w:type="dxa"/>
            <w:vAlign w:val="center"/>
          </w:tcPr>
          <w:p>
            <w:pPr>
              <w:spacing w:line="480" w:lineRule="exact"/>
              <w:jc w:val="center"/>
              <w:rPr>
                <w:rFonts w:ascii="宋体" w:hAnsi="Calibri"/>
                <w:color w:val="auto"/>
                <w:sz w:val="24"/>
                <w:highlight w:val="none"/>
              </w:rPr>
            </w:pPr>
          </w:p>
        </w:tc>
        <w:tc>
          <w:tcPr>
            <w:tcW w:w="2035" w:type="dxa"/>
            <w:vAlign w:val="center"/>
          </w:tcPr>
          <w:p>
            <w:pPr>
              <w:spacing w:line="480" w:lineRule="exact"/>
              <w:jc w:val="center"/>
              <w:rPr>
                <w:rFonts w:ascii="宋体" w:hAnsi="Calibri"/>
                <w:color w:val="auto"/>
                <w:sz w:val="24"/>
                <w:highlight w:val="none"/>
              </w:rPr>
            </w:pPr>
          </w:p>
        </w:tc>
        <w:tc>
          <w:tcPr>
            <w:tcW w:w="1157" w:type="dxa"/>
            <w:vAlign w:val="center"/>
          </w:tcPr>
          <w:p>
            <w:pPr>
              <w:spacing w:line="480" w:lineRule="exact"/>
              <w:jc w:val="center"/>
              <w:rPr>
                <w:rFonts w:ascii="宋体" w:hAnsi="Calibri"/>
                <w:color w:val="auto"/>
                <w:sz w:val="24"/>
                <w:highlight w:val="none"/>
              </w:rPr>
            </w:pPr>
          </w:p>
        </w:tc>
        <w:tc>
          <w:tcPr>
            <w:tcW w:w="2203" w:type="dxa"/>
            <w:vAlign w:val="center"/>
          </w:tcPr>
          <w:p>
            <w:pPr>
              <w:spacing w:line="480" w:lineRule="exact"/>
              <w:jc w:val="center"/>
              <w:rPr>
                <w:rFonts w:ascii="宋体" w:hAnsi="Calibri"/>
                <w:color w:val="auto"/>
                <w:sz w:val="24"/>
                <w:highlight w:val="none"/>
              </w:rPr>
            </w:pPr>
          </w:p>
        </w:tc>
      </w:tr>
    </w:tbl>
    <w:p>
      <w:pPr>
        <w:pStyle w:val="24"/>
        <w:snapToGrid w:val="0"/>
        <w:spacing w:line="360" w:lineRule="auto"/>
        <w:ind w:firstLine="616" w:firstLineChars="257"/>
        <w:rPr>
          <w:rFonts w:hAnsi="宋体"/>
          <w:color w:val="auto"/>
          <w:sz w:val="24"/>
          <w:szCs w:val="24"/>
          <w:highlight w:val="none"/>
        </w:rPr>
      </w:pPr>
    </w:p>
    <w:p>
      <w:pPr>
        <w:rPr>
          <w:color w:val="auto"/>
          <w:sz w:val="24"/>
          <w:highlight w:val="none"/>
        </w:rPr>
      </w:pPr>
      <w:r>
        <w:rPr>
          <w:rFonts w:hint="eastAsia"/>
          <w:color w:val="auto"/>
          <w:sz w:val="24"/>
          <w:highlight w:val="none"/>
        </w:rPr>
        <w:t>注：如果技术部分无差异，须填写“无”。</w:t>
      </w:r>
    </w:p>
    <w:p>
      <w:pPr>
        <w:rPr>
          <w:color w:val="auto"/>
          <w:highlight w:val="none"/>
        </w:rPr>
      </w:pPr>
    </w:p>
    <w:p>
      <w:pPr>
        <w:jc w:val="center"/>
        <w:rPr>
          <w:rFonts w:eastAsia="黑体"/>
          <w:b/>
          <w:color w:val="auto"/>
          <w:sz w:val="24"/>
          <w:highlight w:val="none"/>
        </w:rPr>
      </w:pPr>
      <w:r>
        <w:rPr>
          <w:bCs/>
          <w:color w:val="auto"/>
          <w:highlight w:val="none"/>
        </w:rPr>
        <w:br w:type="page"/>
      </w:r>
      <w:bookmarkStart w:id="101" w:name="_Toc28889"/>
      <w:r>
        <w:rPr>
          <w:rFonts w:hint="eastAsia"/>
          <w:b/>
          <w:color w:val="auto"/>
          <w:sz w:val="30"/>
          <w:szCs w:val="30"/>
          <w:highlight w:val="none"/>
        </w:rPr>
        <w:t>五．投标人需要说明的其他</w:t>
      </w:r>
      <w:bookmarkEnd w:id="101"/>
      <w:r>
        <w:rPr>
          <w:rFonts w:hint="eastAsia"/>
          <w:b/>
          <w:color w:val="auto"/>
          <w:sz w:val="30"/>
          <w:szCs w:val="30"/>
          <w:highlight w:val="none"/>
        </w:rPr>
        <w:t>问题</w:t>
      </w: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jc w:val="center"/>
        <w:rPr>
          <w:rFonts w:eastAsia="黑体"/>
          <w:color w:val="auto"/>
          <w:sz w:val="32"/>
          <w:szCs w:val="30"/>
          <w:highlight w:val="none"/>
        </w:rPr>
      </w:pPr>
    </w:p>
    <w:p>
      <w:pPr>
        <w:rPr>
          <w:rFonts w:eastAsia="黑体"/>
          <w:color w:val="auto"/>
          <w:sz w:val="32"/>
          <w:szCs w:val="30"/>
          <w:highlight w:val="none"/>
        </w:rPr>
      </w:pPr>
    </w:p>
    <w:p>
      <w:pPr>
        <w:rPr>
          <w:rFonts w:eastAsia="黑体"/>
          <w:color w:val="auto"/>
          <w:sz w:val="32"/>
          <w:szCs w:val="30"/>
          <w:highlight w:val="none"/>
        </w:rPr>
      </w:pPr>
    </w:p>
    <w:p>
      <w:pPr>
        <w:rPr>
          <w:rFonts w:eastAsia="黑体"/>
          <w:color w:val="auto"/>
          <w:sz w:val="32"/>
          <w:szCs w:val="30"/>
          <w:highlight w:val="none"/>
        </w:rPr>
      </w:pPr>
    </w:p>
    <w:p>
      <w:pPr>
        <w:pStyle w:val="3"/>
        <w:rPr>
          <w:color w:val="auto"/>
          <w:sz w:val="36"/>
          <w:szCs w:val="36"/>
          <w:highlight w:val="none"/>
        </w:rPr>
        <w:sectPr>
          <w:headerReference r:id="rId20" w:type="first"/>
          <w:headerReference r:id="rId19" w:type="default"/>
          <w:pgSz w:w="11906" w:h="16838"/>
          <w:pgMar w:top="1440" w:right="1230" w:bottom="1440" w:left="1230" w:header="794" w:footer="850" w:gutter="0"/>
          <w:pgNumType w:fmt="numberInDash"/>
          <w:cols w:space="720" w:num="1"/>
          <w:titlePg/>
          <w:docGrid w:linePitch="360" w:charSpace="0"/>
        </w:sectPr>
      </w:pPr>
      <w:bookmarkStart w:id="102" w:name="_Toc13069309"/>
    </w:p>
    <w:p>
      <w:pPr>
        <w:rPr>
          <w:color w:val="auto"/>
          <w:highlight w:val="none"/>
        </w:rPr>
      </w:pPr>
    </w:p>
    <w:p>
      <w:pPr>
        <w:pStyle w:val="3"/>
        <w:rPr>
          <w:color w:val="auto"/>
          <w:sz w:val="36"/>
          <w:szCs w:val="36"/>
          <w:highlight w:val="none"/>
        </w:rPr>
      </w:pPr>
    </w:p>
    <w:p>
      <w:pPr>
        <w:pStyle w:val="3"/>
        <w:rPr>
          <w:color w:val="auto"/>
          <w:sz w:val="36"/>
          <w:szCs w:val="36"/>
          <w:highlight w:val="none"/>
        </w:rPr>
      </w:pPr>
    </w:p>
    <w:p>
      <w:pPr>
        <w:pStyle w:val="3"/>
        <w:rPr>
          <w:color w:val="auto"/>
          <w:sz w:val="36"/>
          <w:szCs w:val="36"/>
          <w:highlight w:val="none"/>
        </w:rPr>
      </w:pPr>
    </w:p>
    <w:p>
      <w:pPr>
        <w:pStyle w:val="3"/>
        <w:rPr>
          <w:color w:val="auto"/>
          <w:sz w:val="36"/>
          <w:szCs w:val="36"/>
          <w:highlight w:val="none"/>
        </w:rPr>
      </w:pPr>
    </w:p>
    <w:p>
      <w:pPr>
        <w:pStyle w:val="3"/>
        <w:rPr>
          <w:color w:val="auto"/>
          <w:sz w:val="36"/>
          <w:szCs w:val="36"/>
          <w:highlight w:val="none"/>
        </w:rPr>
      </w:pPr>
    </w:p>
    <w:p>
      <w:pPr>
        <w:pStyle w:val="3"/>
        <w:rPr>
          <w:color w:val="auto"/>
          <w:sz w:val="36"/>
          <w:szCs w:val="36"/>
          <w:highlight w:val="none"/>
        </w:rPr>
      </w:pPr>
    </w:p>
    <w:p>
      <w:pPr>
        <w:pStyle w:val="3"/>
        <w:rPr>
          <w:color w:val="auto"/>
          <w:sz w:val="36"/>
          <w:szCs w:val="36"/>
          <w:highlight w:val="none"/>
        </w:rPr>
      </w:pPr>
    </w:p>
    <w:p>
      <w:pPr>
        <w:pStyle w:val="3"/>
        <w:rPr>
          <w:color w:val="auto"/>
          <w:sz w:val="36"/>
          <w:szCs w:val="36"/>
          <w:highlight w:val="none"/>
        </w:rPr>
      </w:pPr>
    </w:p>
    <w:p>
      <w:pPr>
        <w:pStyle w:val="3"/>
        <w:rPr>
          <w:color w:val="auto"/>
          <w:sz w:val="36"/>
          <w:szCs w:val="36"/>
          <w:highlight w:val="none"/>
        </w:rPr>
      </w:pPr>
    </w:p>
    <w:p>
      <w:pPr>
        <w:pStyle w:val="3"/>
        <w:jc w:val="center"/>
        <w:rPr>
          <w:color w:val="auto"/>
          <w:sz w:val="36"/>
          <w:szCs w:val="36"/>
          <w:highlight w:val="none"/>
        </w:rPr>
      </w:pPr>
      <w:bookmarkStart w:id="103" w:name="_Toc6877"/>
      <w:r>
        <w:rPr>
          <w:rFonts w:hint="eastAsia"/>
          <w:color w:val="auto"/>
          <w:sz w:val="36"/>
          <w:szCs w:val="36"/>
          <w:highlight w:val="none"/>
        </w:rPr>
        <w:t>第四卷</w:t>
      </w:r>
      <w:r>
        <w:rPr>
          <w:color w:val="auto"/>
          <w:sz w:val="36"/>
          <w:szCs w:val="36"/>
          <w:highlight w:val="none"/>
        </w:rPr>
        <w:t xml:space="preserve"> </w:t>
      </w:r>
      <w:r>
        <w:rPr>
          <w:rFonts w:hint="eastAsia"/>
          <w:color w:val="auto"/>
          <w:sz w:val="36"/>
          <w:szCs w:val="36"/>
          <w:highlight w:val="none"/>
        </w:rPr>
        <w:t>商务附录</w:t>
      </w:r>
      <w:bookmarkEnd w:id="92"/>
      <w:bookmarkEnd w:id="93"/>
      <w:bookmarkEnd w:id="94"/>
      <w:bookmarkEnd w:id="95"/>
      <w:bookmarkEnd w:id="102"/>
      <w:bookmarkEnd w:id="103"/>
    </w:p>
    <w:p>
      <w:pPr>
        <w:rPr>
          <w:rFonts w:eastAsia="黑体"/>
          <w:color w:val="auto"/>
          <w:sz w:val="32"/>
          <w:szCs w:val="30"/>
          <w:highlight w:val="none"/>
        </w:rPr>
      </w:pPr>
    </w:p>
    <w:p>
      <w:pPr>
        <w:rPr>
          <w:rFonts w:eastAsia="黑体"/>
          <w:color w:val="auto"/>
          <w:sz w:val="32"/>
          <w:szCs w:val="30"/>
          <w:highlight w:val="none"/>
        </w:rPr>
      </w:pPr>
    </w:p>
    <w:p>
      <w:pPr>
        <w:rPr>
          <w:rFonts w:eastAsia="黑体"/>
          <w:color w:val="auto"/>
          <w:sz w:val="32"/>
          <w:szCs w:val="30"/>
          <w:highlight w:val="none"/>
        </w:rPr>
      </w:pPr>
    </w:p>
    <w:p>
      <w:pPr>
        <w:rPr>
          <w:rFonts w:eastAsia="黑体"/>
          <w:color w:val="auto"/>
          <w:sz w:val="32"/>
          <w:szCs w:val="30"/>
          <w:highlight w:val="none"/>
        </w:rPr>
      </w:pPr>
    </w:p>
    <w:p>
      <w:pPr>
        <w:rPr>
          <w:rFonts w:eastAsia="黑体"/>
          <w:color w:val="auto"/>
          <w:sz w:val="32"/>
          <w:szCs w:val="30"/>
          <w:highlight w:val="none"/>
        </w:rPr>
      </w:pPr>
    </w:p>
    <w:p>
      <w:pPr>
        <w:rPr>
          <w:rFonts w:eastAsia="黑体"/>
          <w:color w:val="auto"/>
          <w:sz w:val="32"/>
          <w:szCs w:val="30"/>
          <w:highlight w:val="none"/>
        </w:rPr>
      </w:pPr>
    </w:p>
    <w:p>
      <w:pPr>
        <w:rPr>
          <w:rFonts w:eastAsia="黑体"/>
          <w:color w:val="auto"/>
          <w:sz w:val="32"/>
          <w:szCs w:val="30"/>
          <w:highlight w:val="none"/>
        </w:rPr>
      </w:pPr>
    </w:p>
    <w:p>
      <w:pPr>
        <w:rPr>
          <w:rFonts w:eastAsia="黑体"/>
          <w:color w:val="auto"/>
          <w:sz w:val="32"/>
          <w:szCs w:val="30"/>
          <w:highlight w:val="none"/>
        </w:rPr>
      </w:pPr>
    </w:p>
    <w:p>
      <w:pPr>
        <w:rPr>
          <w:rFonts w:eastAsia="黑体"/>
          <w:color w:val="auto"/>
          <w:sz w:val="32"/>
          <w:szCs w:val="30"/>
          <w:highlight w:val="none"/>
        </w:rPr>
      </w:pPr>
    </w:p>
    <w:p>
      <w:pPr>
        <w:rPr>
          <w:rFonts w:eastAsia="黑体"/>
          <w:color w:val="auto"/>
          <w:sz w:val="32"/>
          <w:szCs w:val="30"/>
          <w:highlight w:val="none"/>
        </w:rPr>
      </w:pPr>
    </w:p>
    <w:p>
      <w:pPr>
        <w:rPr>
          <w:rFonts w:eastAsia="黑体"/>
          <w:color w:val="auto"/>
          <w:sz w:val="32"/>
          <w:szCs w:val="30"/>
          <w:highlight w:val="none"/>
        </w:rPr>
      </w:pPr>
    </w:p>
    <w:p>
      <w:pPr>
        <w:rPr>
          <w:rFonts w:eastAsia="黑体"/>
          <w:color w:val="auto"/>
          <w:sz w:val="32"/>
          <w:szCs w:val="30"/>
          <w:highlight w:val="none"/>
        </w:rPr>
      </w:pPr>
    </w:p>
    <w:p>
      <w:pPr>
        <w:rPr>
          <w:rFonts w:eastAsia="黑体"/>
          <w:color w:val="auto"/>
          <w:sz w:val="32"/>
          <w:szCs w:val="30"/>
          <w:highlight w:val="none"/>
        </w:rPr>
      </w:pPr>
    </w:p>
    <w:p>
      <w:pPr>
        <w:rPr>
          <w:rFonts w:eastAsia="黑体"/>
          <w:color w:val="auto"/>
          <w:sz w:val="32"/>
          <w:szCs w:val="30"/>
          <w:highlight w:val="none"/>
        </w:rPr>
      </w:pPr>
    </w:p>
    <w:p>
      <w:pPr>
        <w:rPr>
          <w:rFonts w:eastAsia="黑体"/>
          <w:color w:val="auto"/>
          <w:sz w:val="32"/>
          <w:szCs w:val="30"/>
          <w:highlight w:val="none"/>
        </w:rPr>
        <w:sectPr>
          <w:pgSz w:w="11906" w:h="16838"/>
          <w:pgMar w:top="1440" w:right="1230" w:bottom="1440" w:left="1230" w:header="794" w:footer="850" w:gutter="0"/>
          <w:pgNumType w:fmt="numberInDash"/>
          <w:cols w:space="720" w:num="1"/>
          <w:titlePg/>
          <w:docGrid w:linePitch="360" w:charSpace="0"/>
        </w:sectPr>
      </w:pPr>
    </w:p>
    <w:p>
      <w:pPr>
        <w:pStyle w:val="3"/>
        <w:jc w:val="left"/>
        <w:rPr>
          <w:color w:val="auto"/>
          <w:highlight w:val="none"/>
        </w:rPr>
      </w:pPr>
      <w:bookmarkStart w:id="104" w:name="_Toc323634219"/>
      <w:bookmarkStart w:id="105" w:name="_Toc267405217"/>
      <w:bookmarkStart w:id="106" w:name="_Toc263928123"/>
      <w:bookmarkStart w:id="107" w:name="_Toc27847"/>
      <w:bookmarkStart w:id="108" w:name="_Toc22207"/>
      <w:bookmarkStart w:id="109" w:name="_Toc13069310"/>
      <w:bookmarkStart w:id="110" w:name="_Toc16844"/>
      <w:bookmarkStart w:id="111" w:name="_Toc6423"/>
      <w:r>
        <w:rPr>
          <w:rFonts w:hint="eastAsia"/>
          <w:color w:val="auto"/>
          <w:highlight w:val="none"/>
        </w:rPr>
        <w:t>商务附录</w:t>
      </w:r>
      <w:r>
        <w:rPr>
          <w:color w:val="auto"/>
          <w:highlight w:val="none"/>
        </w:rPr>
        <w:t xml:space="preserve">1  </w:t>
      </w:r>
      <w:bookmarkEnd w:id="104"/>
      <w:bookmarkEnd w:id="105"/>
      <w:bookmarkEnd w:id="106"/>
      <w:r>
        <w:rPr>
          <w:rFonts w:hint="eastAsia"/>
          <w:color w:val="auto"/>
          <w:highlight w:val="none"/>
        </w:rPr>
        <w:t>投标人承诺函</w:t>
      </w:r>
      <w:bookmarkEnd w:id="107"/>
      <w:bookmarkEnd w:id="108"/>
      <w:bookmarkEnd w:id="109"/>
      <w:bookmarkEnd w:id="110"/>
      <w:bookmarkEnd w:id="111"/>
    </w:p>
    <w:p>
      <w:pPr>
        <w:tabs>
          <w:tab w:val="left" w:pos="630"/>
        </w:tabs>
        <w:spacing w:line="360" w:lineRule="auto"/>
        <w:jc w:val="center"/>
        <w:rPr>
          <w:rFonts w:ascii="宋体"/>
          <w:b/>
          <w:color w:val="auto"/>
          <w:sz w:val="24"/>
          <w:highlight w:val="none"/>
        </w:rPr>
      </w:pPr>
      <w:bookmarkStart w:id="112" w:name="_Toc308610727"/>
      <w:bookmarkStart w:id="113" w:name="_Toc263928124"/>
      <w:bookmarkStart w:id="114" w:name="_Toc323634220"/>
      <w:bookmarkStart w:id="115" w:name="_Toc267405218"/>
      <w:r>
        <w:rPr>
          <w:rFonts w:hint="eastAsia" w:ascii="宋体" w:hAnsi="宋体"/>
          <w:b/>
          <w:color w:val="auto"/>
          <w:sz w:val="24"/>
          <w:highlight w:val="none"/>
        </w:rPr>
        <w:t>投标人承诺函</w:t>
      </w:r>
      <w:bookmarkEnd w:id="112"/>
    </w:p>
    <w:p>
      <w:pPr>
        <w:tabs>
          <w:tab w:val="left" w:pos="630"/>
          <w:tab w:val="left" w:pos="7350"/>
        </w:tabs>
        <w:spacing w:line="360" w:lineRule="auto"/>
        <w:rPr>
          <w:rFonts w:ascii="宋体"/>
          <w:color w:val="auto"/>
          <w:sz w:val="24"/>
          <w:highlight w:val="none"/>
          <w:u w:val="single"/>
        </w:rPr>
      </w:pPr>
      <w:r>
        <w:rPr>
          <w:rFonts w:hint="eastAsia" w:ascii="宋体" w:hAnsi="宋体"/>
          <w:color w:val="auto"/>
          <w:sz w:val="24"/>
          <w:highlight w:val="none"/>
        </w:rPr>
        <w:t>项目名称：</w:t>
      </w:r>
    </w:p>
    <w:p>
      <w:pPr>
        <w:tabs>
          <w:tab w:val="left" w:pos="630"/>
          <w:tab w:val="left" w:pos="7920"/>
          <w:tab w:val="left" w:pos="8520"/>
        </w:tabs>
        <w:spacing w:line="360" w:lineRule="auto"/>
        <w:rPr>
          <w:rFonts w:ascii="宋体"/>
          <w:color w:val="auto"/>
          <w:sz w:val="24"/>
          <w:highlight w:val="none"/>
          <w:u w:val="single"/>
        </w:rPr>
      </w:pPr>
      <w:r>
        <w:rPr>
          <w:rFonts w:hint="eastAsia" w:ascii="宋体" w:hAnsi="宋体"/>
          <w:color w:val="auto"/>
          <w:sz w:val="24"/>
          <w:highlight w:val="none"/>
        </w:rPr>
        <w:t>日</w:t>
      </w:r>
      <w:r>
        <w:rPr>
          <w:rFonts w:ascii="宋体" w:hAnsi="宋体"/>
          <w:color w:val="auto"/>
          <w:sz w:val="24"/>
          <w:highlight w:val="none"/>
        </w:rPr>
        <w:t xml:space="preserve"> </w:t>
      </w:r>
      <w:r>
        <w:rPr>
          <w:rFonts w:hint="eastAsia" w:ascii="宋体" w:hAnsi="宋体"/>
          <w:color w:val="auto"/>
          <w:sz w:val="24"/>
          <w:highlight w:val="none"/>
        </w:rPr>
        <w:t>期：</w:t>
      </w:r>
    </w:p>
    <w:p>
      <w:pPr>
        <w:tabs>
          <w:tab w:val="left" w:pos="630"/>
        </w:tabs>
        <w:rPr>
          <w:rFonts w:ascii="宋体"/>
          <w:color w:val="auto"/>
          <w:sz w:val="24"/>
          <w:highlight w:val="none"/>
        </w:rPr>
      </w:pPr>
    </w:p>
    <w:p>
      <w:pPr>
        <w:tabs>
          <w:tab w:val="left" w:pos="630"/>
        </w:tabs>
        <w:spacing w:line="460" w:lineRule="exact"/>
        <w:rPr>
          <w:rFonts w:ascii="宋体"/>
          <w:color w:val="auto"/>
          <w:sz w:val="24"/>
          <w:highlight w:val="none"/>
          <w:u w:val="single"/>
        </w:rPr>
      </w:pPr>
      <w:r>
        <w:rPr>
          <w:rFonts w:hint="eastAsia" w:ascii="宋体" w:hAnsi="宋体"/>
          <w:color w:val="auto"/>
          <w:sz w:val="24"/>
          <w:highlight w:val="none"/>
        </w:rPr>
        <w:t>致</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u w:val="single"/>
        </w:rPr>
        <w:t>国家电投集团河南电力有限公司</w:t>
      </w:r>
    </w:p>
    <w:p>
      <w:pPr>
        <w:tabs>
          <w:tab w:val="left" w:pos="630"/>
        </w:tabs>
        <w:rPr>
          <w:rFonts w:ascii="宋体"/>
          <w:color w:val="auto"/>
          <w:sz w:val="24"/>
          <w:highlight w:val="none"/>
        </w:rPr>
      </w:pPr>
      <w:r>
        <w:rPr>
          <w:rFonts w:ascii="宋体"/>
          <w:color w:val="auto"/>
          <w:sz w:val="24"/>
          <w:highlight w:val="none"/>
        </w:rPr>
        <w:tab/>
      </w:r>
    </w:p>
    <w:p>
      <w:pPr>
        <w:tabs>
          <w:tab w:val="left" w:pos="630"/>
        </w:tabs>
        <w:spacing w:line="360" w:lineRule="auto"/>
        <w:ind w:firstLine="600"/>
        <w:rPr>
          <w:rFonts w:ascii="宋体"/>
          <w:color w:val="auto"/>
          <w:sz w:val="24"/>
          <w:highlight w:val="none"/>
        </w:rPr>
      </w:pPr>
      <w:r>
        <w:rPr>
          <w:rFonts w:hint="eastAsia" w:ascii="宋体" w:hAnsi="宋体"/>
          <w:color w:val="auto"/>
          <w:sz w:val="24"/>
          <w:highlight w:val="none"/>
        </w:rPr>
        <w:t>很荣幸能参与上述项目的投标。我代表</w:t>
      </w:r>
      <w:r>
        <w:rPr>
          <w:rFonts w:hint="eastAsia" w:ascii="宋体" w:hAnsi="宋体"/>
          <w:color w:val="auto"/>
          <w:sz w:val="24"/>
          <w:highlight w:val="none"/>
          <w:u w:val="single"/>
        </w:rPr>
        <w:t>（投标人名称）</w:t>
      </w:r>
      <w:r>
        <w:rPr>
          <w:rFonts w:hint="eastAsia" w:ascii="宋体" w:hAnsi="宋体"/>
          <w:color w:val="auto"/>
          <w:sz w:val="24"/>
          <w:highlight w:val="none"/>
        </w:rPr>
        <w:t>，在此作如下承诺：</w:t>
      </w:r>
    </w:p>
    <w:p>
      <w:pPr>
        <w:tabs>
          <w:tab w:val="left" w:pos="630"/>
        </w:tabs>
        <w:spacing w:line="360" w:lineRule="auto"/>
        <w:rPr>
          <w:rFonts w:ascii="宋体"/>
          <w:color w:val="auto"/>
          <w:sz w:val="24"/>
          <w:highlight w:val="none"/>
        </w:rPr>
      </w:pPr>
      <w:r>
        <w:rPr>
          <w:rFonts w:ascii="宋体"/>
          <w:color w:val="auto"/>
          <w:sz w:val="24"/>
          <w:highlight w:val="none"/>
        </w:rPr>
        <w:tab/>
      </w:r>
      <w:r>
        <w:rPr>
          <w:rFonts w:ascii="宋体" w:hAnsi="宋体"/>
          <w:color w:val="auto"/>
          <w:sz w:val="24"/>
          <w:highlight w:val="none"/>
        </w:rPr>
        <w:t xml:space="preserve">1. </w:t>
      </w:r>
      <w:r>
        <w:rPr>
          <w:rFonts w:hint="eastAsia" w:ascii="宋体" w:hAnsi="宋体"/>
          <w:color w:val="auto"/>
          <w:sz w:val="24"/>
          <w:highlight w:val="none"/>
        </w:rPr>
        <w:t>完全理解和接受招标文件的一切规定和要求。</w:t>
      </w:r>
    </w:p>
    <w:p>
      <w:pPr>
        <w:tabs>
          <w:tab w:val="left" w:pos="630"/>
        </w:tabs>
        <w:spacing w:line="360" w:lineRule="auto"/>
        <w:rPr>
          <w:rFonts w:ascii="宋体"/>
          <w:color w:val="auto"/>
          <w:sz w:val="24"/>
          <w:highlight w:val="none"/>
        </w:rPr>
      </w:pPr>
      <w:r>
        <w:rPr>
          <w:rFonts w:ascii="宋体"/>
          <w:color w:val="auto"/>
          <w:sz w:val="24"/>
          <w:highlight w:val="none"/>
        </w:rPr>
        <w:tab/>
      </w:r>
      <w:r>
        <w:rPr>
          <w:rFonts w:ascii="宋体" w:hAnsi="宋体"/>
          <w:color w:val="auto"/>
          <w:sz w:val="24"/>
          <w:highlight w:val="none"/>
        </w:rPr>
        <w:t xml:space="preserve">2. </w:t>
      </w:r>
      <w:r>
        <w:rPr>
          <w:rFonts w:hint="eastAsia" w:ascii="宋体" w:hAnsi="宋体"/>
          <w:color w:val="auto"/>
          <w:sz w:val="24"/>
          <w:highlight w:val="none"/>
        </w:rPr>
        <w:t>投标报价为固定单价。即在投标有效期和合同有效期内，该报价固定不变。</w:t>
      </w:r>
    </w:p>
    <w:p>
      <w:pPr>
        <w:tabs>
          <w:tab w:val="left" w:pos="630"/>
        </w:tabs>
        <w:spacing w:line="360" w:lineRule="auto"/>
        <w:rPr>
          <w:rFonts w:ascii="宋体"/>
          <w:color w:val="auto"/>
          <w:sz w:val="24"/>
          <w:highlight w:val="none"/>
        </w:rPr>
      </w:pPr>
      <w:r>
        <w:rPr>
          <w:rFonts w:ascii="宋体"/>
          <w:color w:val="auto"/>
          <w:sz w:val="24"/>
          <w:highlight w:val="none"/>
        </w:rPr>
        <w:tab/>
      </w:r>
      <w:r>
        <w:rPr>
          <w:rFonts w:ascii="宋体" w:hAnsi="宋体"/>
          <w:color w:val="auto"/>
          <w:sz w:val="24"/>
          <w:highlight w:val="none"/>
        </w:rPr>
        <w:t xml:space="preserve">3. </w:t>
      </w:r>
      <w:r>
        <w:rPr>
          <w:rFonts w:hint="eastAsia" w:ascii="宋体" w:hAnsi="宋体"/>
          <w:color w:val="auto"/>
          <w:sz w:val="24"/>
          <w:highlight w:val="none"/>
        </w:rPr>
        <w:t>若中标，我方将按照招标文件的具体规定与项目单位签订合同，并且严格履行合同义务，按时完成，为项目提供优质工程。如果在合同执行过程中，发现合同产品质量问题，我方一定尽快完善，并承担相应的经济责任。</w:t>
      </w:r>
    </w:p>
    <w:p>
      <w:pPr>
        <w:tabs>
          <w:tab w:val="left" w:pos="630"/>
        </w:tabs>
        <w:spacing w:line="360" w:lineRule="auto"/>
        <w:rPr>
          <w:rFonts w:ascii="宋体"/>
          <w:color w:val="auto"/>
          <w:sz w:val="24"/>
          <w:highlight w:val="none"/>
        </w:rPr>
      </w:pPr>
      <w:r>
        <w:rPr>
          <w:rFonts w:ascii="宋体"/>
          <w:color w:val="auto"/>
          <w:sz w:val="24"/>
          <w:highlight w:val="none"/>
        </w:rPr>
        <w:tab/>
      </w:r>
      <w:r>
        <w:rPr>
          <w:rFonts w:ascii="宋体" w:hAnsi="宋体"/>
          <w:color w:val="auto"/>
          <w:sz w:val="24"/>
          <w:highlight w:val="none"/>
        </w:rPr>
        <w:t xml:space="preserve">4. </w:t>
      </w:r>
      <w:r>
        <w:rPr>
          <w:rFonts w:hint="eastAsia" w:ascii="宋体" w:hAnsi="宋体"/>
          <w:color w:val="auto"/>
          <w:sz w:val="24"/>
          <w:highlight w:val="none"/>
        </w:rPr>
        <w:t>在整个招标过程中，我方若有违规行为，贵方可按招标文件之规定给予惩罚，我方完全接受。</w:t>
      </w:r>
    </w:p>
    <w:p>
      <w:pPr>
        <w:tabs>
          <w:tab w:val="left" w:pos="630"/>
        </w:tabs>
        <w:spacing w:line="360" w:lineRule="auto"/>
        <w:rPr>
          <w:rFonts w:ascii="宋体"/>
          <w:color w:val="auto"/>
          <w:sz w:val="24"/>
          <w:highlight w:val="none"/>
        </w:rPr>
      </w:pPr>
      <w:r>
        <w:rPr>
          <w:rFonts w:ascii="宋体"/>
          <w:color w:val="auto"/>
          <w:sz w:val="24"/>
          <w:highlight w:val="none"/>
        </w:rPr>
        <w:tab/>
      </w:r>
      <w:r>
        <w:rPr>
          <w:rFonts w:ascii="宋体" w:hAnsi="宋体"/>
          <w:color w:val="auto"/>
          <w:sz w:val="24"/>
          <w:highlight w:val="none"/>
        </w:rPr>
        <w:t xml:space="preserve">5. </w:t>
      </w:r>
      <w:r>
        <w:rPr>
          <w:rFonts w:hint="eastAsia" w:ascii="宋体" w:hAnsi="宋体"/>
          <w:color w:val="auto"/>
          <w:sz w:val="24"/>
          <w:highlight w:val="none"/>
        </w:rPr>
        <w:t>若中标，本承诺函将成为合同不可分割的一部分，与合同具有同等的法律效力。</w:t>
      </w:r>
    </w:p>
    <w:p>
      <w:pPr>
        <w:tabs>
          <w:tab w:val="left" w:pos="630"/>
        </w:tabs>
        <w:spacing w:line="360" w:lineRule="auto"/>
        <w:ind w:firstLine="720" w:firstLineChars="300"/>
        <w:rPr>
          <w:rFonts w:ascii="宋体"/>
          <w:color w:val="auto"/>
          <w:sz w:val="24"/>
          <w:highlight w:val="none"/>
        </w:rPr>
      </w:pPr>
      <w:r>
        <w:rPr>
          <w:rFonts w:ascii="宋体" w:hAnsi="宋体"/>
          <w:color w:val="auto"/>
          <w:sz w:val="24"/>
          <w:highlight w:val="none"/>
        </w:rPr>
        <w:t xml:space="preserve">6. </w:t>
      </w:r>
      <w:r>
        <w:rPr>
          <w:rFonts w:hint="eastAsia" w:ascii="宋体" w:hAnsi="宋体"/>
          <w:color w:val="auto"/>
          <w:sz w:val="24"/>
          <w:highlight w:val="none"/>
        </w:rPr>
        <w:t>我们理解招标人不保证有效投标中的最低投标报价中标，对未中标不要求任何解释。</w:t>
      </w:r>
    </w:p>
    <w:p>
      <w:pPr>
        <w:tabs>
          <w:tab w:val="left" w:pos="630"/>
        </w:tabs>
        <w:spacing w:line="360" w:lineRule="auto"/>
        <w:ind w:firstLine="720" w:firstLineChars="300"/>
        <w:rPr>
          <w:rFonts w:ascii="宋体"/>
          <w:color w:val="auto"/>
          <w:sz w:val="24"/>
          <w:highlight w:val="none"/>
        </w:rPr>
      </w:pPr>
      <w:r>
        <w:rPr>
          <w:rFonts w:ascii="宋体" w:hAnsi="宋体"/>
          <w:color w:val="auto"/>
          <w:sz w:val="24"/>
          <w:highlight w:val="none"/>
        </w:rPr>
        <w:t>7</w:t>
      </w:r>
      <w:r>
        <w:rPr>
          <w:rFonts w:hint="eastAsia" w:ascii="宋体" w:hAnsi="宋体"/>
          <w:color w:val="auto"/>
          <w:sz w:val="24"/>
          <w:highlight w:val="none"/>
        </w:rPr>
        <w:t>．依据诚信原则，我公司保证中标后的主要管理人员均为我公司正式员工，否则引起的一切纠纷和责任均由我公司承担。</w:t>
      </w:r>
    </w:p>
    <w:p>
      <w:pPr>
        <w:tabs>
          <w:tab w:val="left" w:pos="630"/>
        </w:tabs>
        <w:spacing w:line="360" w:lineRule="auto"/>
        <w:ind w:firstLine="630" w:firstLineChars="300"/>
        <w:rPr>
          <w:rFonts w:ascii="宋体"/>
          <w:color w:val="auto"/>
          <w:szCs w:val="21"/>
          <w:highlight w:val="none"/>
        </w:rPr>
      </w:pPr>
    </w:p>
    <w:p>
      <w:pPr>
        <w:tabs>
          <w:tab w:val="left" w:pos="630"/>
        </w:tabs>
        <w:rPr>
          <w:rFonts w:ascii="宋体"/>
          <w:color w:val="auto"/>
          <w:szCs w:val="21"/>
          <w:highlight w:val="none"/>
        </w:rPr>
      </w:pPr>
    </w:p>
    <w:p>
      <w:pPr>
        <w:tabs>
          <w:tab w:val="left" w:pos="630"/>
        </w:tabs>
        <w:rPr>
          <w:rFonts w:ascii="宋体"/>
          <w:color w:val="auto"/>
          <w:szCs w:val="21"/>
          <w:highlight w:val="none"/>
        </w:rPr>
      </w:pPr>
    </w:p>
    <w:p>
      <w:pPr>
        <w:spacing w:line="240" w:lineRule="atLeast"/>
        <w:ind w:firstLine="4768"/>
        <w:rPr>
          <w:color w:val="auto"/>
          <w:spacing w:val="20"/>
          <w:position w:val="20"/>
          <w:sz w:val="24"/>
          <w:highlight w:val="none"/>
        </w:rPr>
      </w:pPr>
      <w:r>
        <w:rPr>
          <w:rFonts w:hint="eastAsia"/>
          <w:color w:val="auto"/>
          <w:spacing w:val="20"/>
          <w:position w:val="20"/>
          <w:sz w:val="24"/>
          <w:highlight w:val="none"/>
        </w:rPr>
        <w:t>投标人代表签字：</w:t>
      </w:r>
    </w:p>
    <w:p>
      <w:pPr>
        <w:tabs>
          <w:tab w:val="left" w:pos="630"/>
        </w:tabs>
        <w:rPr>
          <w:rFonts w:ascii="宋体"/>
          <w:color w:val="auto"/>
          <w:sz w:val="24"/>
          <w:highlight w:val="none"/>
        </w:rPr>
      </w:pPr>
    </w:p>
    <w:p>
      <w:pPr>
        <w:ind w:firstLine="5600" w:firstLineChars="2000"/>
        <w:rPr>
          <w:rFonts w:hAnsi="宋体"/>
          <w:color w:val="auto"/>
          <w:sz w:val="24"/>
          <w:highlight w:val="none"/>
        </w:rPr>
        <w:sectPr>
          <w:pgSz w:w="11906" w:h="16838"/>
          <w:pgMar w:top="1440" w:right="1230" w:bottom="1440" w:left="1230" w:header="794" w:footer="850" w:gutter="0"/>
          <w:pgNumType w:fmt="numberInDash"/>
          <w:cols w:space="720" w:num="1"/>
          <w:titlePg/>
          <w:docGrid w:linePitch="360" w:charSpace="0"/>
        </w:sectPr>
      </w:pPr>
      <w:r>
        <w:rPr>
          <w:rFonts w:hint="eastAsia"/>
          <w:color w:val="auto"/>
          <w:spacing w:val="20"/>
          <w:position w:val="20"/>
          <w:sz w:val="24"/>
          <w:highlight w:val="none"/>
        </w:rPr>
        <w:t>投标人公章：</w:t>
      </w:r>
    </w:p>
    <w:p>
      <w:pPr>
        <w:pStyle w:val="3"/>
        <w:rPr>
          <w:color w:val="auto"/>
          <w:highlight w:val="none"/>
        </w:rPr>
      </w:pPr>
      <w:bookmarkStart w:id="116" w:name="_Toc13069311"/>
      <w:bookmarkStart w:id="117" w:name="_Toc17256"/>
      <w:bookmarkStart w:id="118" w:name="_Toc24175"/>
      <w:bookmarkStart w:id="119" w:name="_Toc30093"/>
      <w:bookmarkStart w:id="120" w:name="_Toc20170"/>
      <w:r>
        <w:rPr>
          <w:rFonts w:hint="eastAsia"/>
          <w:color w:val="auto"/>
          <w:highlight w:val="none"/>
        </w:rPr>
        <w:t>商务附录</w:t>
      </w:r>
      <w:r>
        <w:rPr>
          <w:color w:val="auto"/>
          <w:highlight w:val="none"/>
        </w:rPr>
        <w:t xml:space="preserve">2  </w:t>
      </w:r>
      <w:r>
        <w:rPr>
          <w:rFonts w:hint="eastAsia"/>
          <w:color w:val="auto"/>
          <w:highlight w:val="none"/>
        </w:rPr>
        <w:t>投标人法定代表人授权书</w:t>
      </w:r>
      <w:bookmarkEnd w:id="116"/>
      <w:bookmarkEnd w:id="117"/>
      <w:bookmarkEnd w:id="118"/>
      <w:bookmarkEnd w:id="119"/>
      <w:bookmarkEnd w:id="120"/>
    </w:p>
    <w:p>
      <w:pPr>
        <w:tabs>
          <w:tab w:val="left" w:pos="630"/>
        </w:tabs>
        <w:spacing w:line="360" w:lineRule="auto"/>
        <w:jc w:val="center"/>
        <w:rPr>
          <w:rFonts w:ascii="宋体"/>
          <w:b/>
          <w:color w:val="auto"/>
          <w:sz w:val="24"/>
          <w:highlight w:val="none"/>
        </w:rPr>
      </w:pPr>
      <w:bookmarkStart w:id="121" w:name="_Toc308610728"/>
      <w:r>
        <w:rPr>
          <w:rFonts w:hint="eastAsia" w:ascii="宋体" w:hAnsi="宋体"/>
          <w:b/>
          <w:color w:val="auto"/>
          <w:sz w:val="24"/>
          <w:highlight w:val="none"/>
        </w:rPr>
        <w:t>投标人法定代表人授权书</w:t>
      </w:r>
      <w:bookmarkEnd w:id="121"/>
    </w:p>
    <w:p>
      <w:pPr>
        <w:rPr>
          <w:color w:val="auto"/>
          <w:sz w:val="24"/>
          <w:highlight w:val="none"/>
        </w:rPr>
      </w:pPr>
    </w:p>
    <w:p>
      <w:pPr>
        <w:tabs>
          <w:tab w:val="left" w:pos="630"/>
        </w:tabs>
        <w:spacing w:line="360" w:lineRule="auto"/>
        <w:rPr>
          <w:rFonts w:ascii="宋体"/>
          <w:color w:val="auto"/>
          <w:sz w:val="24"/>
          <w:highlight w:val="none"/>
          <w:u w:val="single"/>
        </w:rPr>
      </w:pPr>
      <w:r>
        <w:rPr>
          <w:rFonts w:hint="eastAsia" w:ascii="宋体" w:hAnsi="宋体"/>
          <w:color w:val="auto"/>
          <w:sz w:val="24"/>
          <w:highlight w:val="none"/>
        </w:rPr>
        <w:t>项目名称：</w:t>
      </w:r>
    </w:p>
    <w:p>
      <w:pPr>
        <w:tabs>
          <w:tab w:val="left" w:pos="630"/>
        </w:tabs>
        <w:spacing w:line="360" w:lineRule="auto"/>
        <w:rPr>
          <w:rFonts w:ascii="宋体"/>
          <w:color w:val="auto"/>
          <w:sz w:val="24"/>
          <w:highlight w:val="none"/>
          <w:u w:val="single"/>
        </w:rPr>
      </w:pPr>
      <w:r>
        <w:rPr>
          <w:rFonts w:hint="eastAsia" w:ascii="宋体" w:hAnsi="宋体"/>
          <w:color w:val="auto"/>
          <w:sz w:val="24"/>
          <w:highlight w:val="none"/>
        </w:rPr>
        <w:t>日</w:t>
      </w:r>
      <w:r>
        <w:rPr>
          <w:rFonts w:ascii="宋体" w:hAnsi="宋体"/>
          <w:color w:val="auto"/>
          <w:sz w:val="24"/>
          <w:highlight w:val="none"/>
        </w:rPr>
        <w:t xml:space="preserve">  </w:t>
      </w:r>
      <w:r>
        <w:rPr>
          <w:rFonts w:hint="eastAsia" w:ascii="宋体" w:hAnsi="宋体"/>
          <w:color w:val="auto"/>
          <w:sz w:val="24"/>
          <w:highlight w:val="none"/>
        </w:rPr>
        <w:t>期：</w:t>
      </w:r>
    </w:p>
    <w:p>
      <w:pPr>
        <w:tabs>
          <w:tab w:val="left" w:pos="630"/>
        </w:tabs>
        <w:rPr>
          <w:rFonts w:ascii="宋体"/>
          <w:color w:val="auto"/>
          <w:sz w:val="24"/>
          <w:highlight w:val="none"/>
        </w:rPr>
      </w:pPr>
    </w:p>
    <w:p>
      <w:pPr>
        <w:tabs>
          <w:tab w:val="left" w:pos="630"/>
        </w:tabs>
        <w:spacing w:line="460" w:lineRule="exact"/>
        <w:rPr>
          <w:rFonts w:ascii="宋体"/>
          <w:color w:val="auto"/>
          <w:sz w:val="24"/>
          <w:highlight w:val="none"/>
          <w:u w:val="single"/>
        </w:rPr>
      </w:pPr>
      <w:r>
        <w:rPr>
          <w:rFonts w:hint="eastAsia" w:ascii="宋体" w:hAnsi="宋体"/>
          <w:color w:val="auto"/>
          <w:sz w:val="24"/>
          <w:highlight w:val="none"/>
        </w:rPr>
        <w:t>致：</w:t>
      </w:r>
      <w:r>
        <w:rPr>
          <w:rFonts w:hint="eastAsia" w:ascii="宋体" w:hAnsi="宋体"/>
          <w:color w:val="auto"/>
          <w:sz w:val="24"/>
          <w:highlight w:val="none"/>
          <w:u w:val="single"/>
        </w:rPr>
        <w:t>国家电投集团河南电力有限公司</w:t>
      </w:r>
    </w:p>
    <w:p>
      <w:pPr>
        <w:tabs>
          <w:tab w:val="left" w:pos="630"/>
        </w:tabs>
        <w:rPr>
          <w:rFonts w:ascii="宋体"/>
          <w:color w:val="auto"/>
          <w:sz w:val="24"/>
          <w:highlight w:val="none"/>
        </w:rPr>
      </w:pPr>
      <w:r>
        <w:rPr>
          <w:rFonts w:ascii="宋体"/>
          <w:color w:val="auto"/>
          <w:sz w:val="24"/>
          <w:highlight w:val="none"/>
        </w:rPr>
        <w:tab/>
      </w:r>
    </w:p>
    <w:p>
      <w:pPr>
        <w:tabs>
          <w:tab w:val="left" w:pos="630"/>
        </w:tabs>
        <w:snapToGrid w:val="0"/>
        <w:spacing w:line="360" w:lineRule="auto"/>
        <w:ind w:firstLine="720"/>
        <w:rPr>
          <w:rFonts w:ascii="宋体"/>
          <w:color w:val="auto"/>
          <w:sz w:val="24"/>
          <w:highlight w:val="none"/>
        </w:rPr>
      </w:pPr>
      <w:r>
        <w:rPr>
          <w:rFonts w:ascii="宋体" w:hAnsi="宋体"/>
          <w:color w:val="auto"/>
          <w:sz w:val="24"/>
          <w:highlight w:val="none"/>
          <w:u w:val="single"/>
        </w:rPr>
        <w:t xml:space="preserve"> </w:t>
      </w:r>
      <w:r>
        <w:rPr>
          <w:rFonts w:hint="eastAsia" w:ascii="宋体" w:hAnsi="宋体"/>
          <w:color w:val="auto"/>
          <w:sz w:val="24"/>
          <w:highlight w:val="none"/>
          <w:u w:val="single"/>
        </w:rPr>
        <w:t>（投标人名称）</w:t>
      </w:r>
      <w:r>
        <w:rPr>
          <w:rFonts w:hint="eastAsia" w:ascii="宋体" w:hAnsi="宋体"/>
          <w:color w:val="auto"/>
          <w:sz w:val="24"/>
          <w:highlight w:val="none"/>
        </w:rPr>
        <w:t>，中华人民共和国合法企业，法定地址。</w:t>
      </w:r>
    </w:p>
    <w:p>
      <w:pPr>
        <w:tabs>
          <w:tab w:val="left" w:pos="630"/>
        </w:tabs>
        <w:spacing w:line="360" w:lineRule="auto"/>
        <w:rPr>
          <w:rFonts w:ascii="宋体"/>
          <w:color w:val="auto"/>
          <w:sz w:val="24"/>
          <w:highlight w:val="none"/>
        </w:rPr>
      </w:pPr>
      <w:r>
        <w:rPr>
          <w:rFonts w:ascii="宋体"/>
          <w:color w:val="auto"/>
          <w:sz w:val="24"/>
          <w:highlight w:val="none"/>
        </w:rPr>
        <w:tab/>
      </w:r>
      <w:r>
        <w:rPr>
          <w:rFonts w:hint="eastAsia" w:ascii="宋体" w:hAnsi="宋体"/>
          <w:color w:val="auto"/>
          <w:sz w:val="24"/>
          <w:highlight w:val="none"/>
          <w:u w:val="single"/>
        </w:rPr>
        <w:t>（授权人姓名）</w:t>
      </w:r>
      <w:r>
        <w:rPr>
          <w:rFonts w:hint="eastAsia" w:ascii="宋体" w:hAnsi="宋体"/>
          <w:color w:val="auto"/>
          <w:sz w:val="24"/>
          <w:highlight w:val="none"/>
        </w:rPr>
        <w:t>特授权我公司正式员工</w:t>
      </w:r>
      <w:r>
        <w:rPr>
          <w:rFonts w:hint="eastAsia" w:ascii="宋体" w:hAnsi="宋体"/>
          <w:color w:val="auto"/>
          <w:sz w:val="24"/>
          <w:highlight w:val="none"/>
          <w:u w:val="single"/>
        </w:rPr>
        <w:t>（被授权人姓名）</w:t>
      </w:r>
      <w:r>
        <w:rPr>
          <w:rFonts w:hint="eastAsia" w:ascii="宋体" w:hAnsi="宋体"/>
          <w:color w:val="auto"/>
          <w:sz w:val="24"/>
          <w:highlight w:val="none"/>
        </w:rPr>
        <w:t>身份证号</w:t>
      </w:r>
      <w:r>
        <w:rPr>
          <w:rFonts w:ascii="宋体" w:hAnsi="宋体"/>
          <w:color w:val="auto"/>
          <w:sz w:val="24"/>
          <w:highlight w:val="none"/>
        </w:rPr>
        <w:t>:</w:t>
      </w:r>
      <w:r>
        <w:rPr>
          <w:rFonts w:hint="eastAsia" w:ascii="宋体" w:hAnsi="宋体"/>
          <w:color w:val="auto"/>
          <w:sz w:val="24"/>
          <w:highlight w:val="none"/>
        </w:rPr>
        <w:t>代表我公司全权办理针对上述项目的投标、谈判、签约等具体工作，并签署全部有关的文件、协议及合同。</w:t>
      </w:r>
    </w:p>
    <w:p>
      <w:pPr>
        <w:tabs>
          <w:tab w:val="left" w:pos="630"/>
        </w:tabs>
        <w:spacing w:line="360" w:lineRule="auto"/>
        <w:rPr>
          <w:rFonts w:ascii="宋体"/>
          <w:color w:val="auto"/>
          <w:sz w:val="24"/>
          <w:highlight w:val="none"/>
        </w:rPr>
      </w:pPr>
      <w:r>
        <w:rPr>
          <w:rFonts w:ascii="宋体"/>
          <w:color w:val="auto"/>
          <w:sz w:val="24"/>
          <w:highlight w:val="none"/>
        </w:rPr>
        <w:tab/>
      </w:r>
      <w:r>
        <w:rPr>
          <w:rFonts w:hint="eastAsia" w:ascii="宋体" w:hAnsi="宋体"/>
          <w:color w:val="auto"/>
          <w:sz w:val="24"/>
          <w:highlight w:val="none"/>
        </w:rPr>
        <w:t>我公司对被授权人的签名负全部责任。</w:t>
      </w:r>
    </w:p>
    <w:p>
      <w:pPr>
        <w:tabs>
          <w:tab w:val="left" w:pos="630"/>
        </w:tabs>
        <w:spacing w:line="360" w:lineRule="auto"/>
        <w:rPr>
          <w:rFonts w:ascii="宋体"/>
          <w:color w:val="auto"/>
          <w:sz w:val="24"/>
          <w:highlight w:val="none"/>
        </w:rPr>
      </w:pPr>
      <w:r>
        <w:rPr>
          <w:rFonts w:ascii="宋体"/>
          <w:color w:val="auto"/>
          <w:sz w:val="24"/>
          <w:highlight w:val="none"/>
        </w:rPr>
        <w:tab/>
      </w:r>
      <w:r>
        <w:rPr>
          <w:rFonts w:hint="eastAsia" w:ascii="宋体" w:hAnsi="宋体"/>
          <w:color w:val="auto"/>
          <w:sz w:val="24"/>
          <w:highlight w:val="none"/>
        </w:rPr>
        <w:t>在撤销授权的书面通知以前，本授权书一直有效。被授权人签署的所有文件（在授权书有效期内签署的）不因授权的撤消而失效。</w:t>
      </w:r>
    </w:p>
    <w:p>
      <w:pPr>
        <w:tabs>
          <w:tab w:val="left" w:pos="630"/>
        </w:tabs>
        <w:rPr>
          <w:rFonts w:ascii="宋体"/>
          <w:color w:val="auto"/>
          <w:sz w:val="24"/>
          <w:highlight w:val="none"/>
        </w:rPr>
      </w:pPr>
    </w:p>
    <w:p>
      <w:pPr>
        <w:tabs>
          <w:tab w:val="left" w:pos="630"/>
        </w:tabs>
        <w:rPr>
          <w:rFonts w:ascii="宋体"/>
          <w:color w:val="auto"/>
          <w:sz w:val="24"/>
          <w:highlight w:val="none"/>
        </w:rPr>
      </w:pPr>
    </w:p>
    <w:p>
      <w:pPr>
        <w:tabs>
          <w:tab w:val="left" w:pos="210"/>
          <w:tab w:val="left" w:pos="7938"/>
        </w:tabs>
        <w:spacing w:line="360" w:lineRule="auto"/>
        <w:rPr>
          <w:rFonts w:ascii="宋体"/>
          <w:color w:val="auto"/>
          <w:sz w:val="24"/>
          <w:highlight w:val="none"/>
        </w:rPr>
      </w:pPr>
      <w:r>
        <w:rPr>
          <w:rFonts w:ascii="宋体"/>
          <w:color w:val="auto"/>
          <w:sz w:val="24"/>
          <w:highlight w:val="none"/>
        </w:rPr>
        <w:tab/>
      </w:r>
      <w:r>
        <w:rPr>
          <w:rFonts w:hint="eastAsia" w:ascii="宋体" w:hAnsi="宋体"/>
          <w:color w:val="auto"/>
          <w:sz w:val="24"/>
          <w:highlight w:val="none"/>
        </w:rPr>
        <w:t>被授权人签名：</w:t>
      </w:r>
      <w:r>
        <w:rPr>
          <w:rFonts w:ascii="宋体" w:hAnsi="宋体"/>
          <w:color w:val="auto"/>
          <w:sz w:val="24"/>
          <w:highlight w:val="none"/>
        </w:rPr>
        <w:t xml:space="preserve">                       </w:t>
      </w:r>
      <w:r>
        <w:rPr>
          <w:rFonts w:hint="eastAsia" w:ascii="宋体" w:hAnsi="宋体"/>
          <w:color w:val="auto"/>
          <w:sz w:val="24"/>
          <w:highlight w:val="none"/>
        </w:rPr>
        <w:t>授权人签名：</w:t>
      </w:r>
      <w:r>
        <w:rPr>
          <w:rFonts w:ascii="宋体"/>
          <w:color w:val="auto"/>
          <w:sz w:val="24"/>
          <w:highlight w:val="none"/>
          <w:u w:val="single"/>
        </w:rPr>
        <w:tab/>
      </w:r>
    </w:p>
    <w:p>
      <w:pPr>
        <w:tabs>
          <w:tab w:val="left" w:pos="210"/>
          <w:tab w:val="left" w:pos="7938"/>
        </w:tabs>
        <w:spacing w:line="360" w:lineRule="auto"/>
        <w:rPr>
          <w:rFonts w:ascii="宋体"/>
          <w:color w:val="auto"/>
          <w:sz w:val="24"/>
          <w:highlight w:val="none"/>
          <w:u w:val="single"/>
        </w:rPr>
      </w:pPr>
      <w:r>
        <w:rPr>
          <w:rFonts w:ascii="宋体"/>
          <w:color w:val="auto"/>
          <w:sz w:val="24"/>
          <w:highlight w:val="none"/>
        </w:rPr>
        <w:tab/>
      </w:r>
      <w:r>
        <w:rPr>
          <w:rFonts w:hint="eastAsia" w:ascii="宋体" w:hAnsi="宋体"/>
          <w:color w:val="auto"/>
          <w:sz w:val="24"/>
          <w:highlight w:val="none"/>
        </w:rPr>
        <w:t>职务：</w:t>
      </w:r>
      <w:r>
        <w:rPr>
          <w:rFonts w:ascii="宋体" w:hAnsi="宋体"/>
          <w:color w:val="auto"/>
          <w:sz w:val="24"/>
          <w:highlight w:val="none"/>
        </w:rPr>
        <w:t xml:space="preserve">                               </w:t>
      </w:r>
      <w:r>
        <w:rPr>
          <w:rFonts w:hint="eastAsia" w:ascii="宋体" w:hAnsi="宋体"/>
          <w:color w:val="auto"/>
          <w:sz w:val="24"/>
          <w:highlight w:val="none"/>
        </w:rPr>
        <w:t>职务：</w:t>
      </w:r>
      <w:r>
        <w:rPr>
          <w:rFonts w:ascii="宋体"/>
          <w:color w:val="auto"/>
          <w:sz w:val="24"/>
          <w:highlight w:val="none"/>
          <w:u w:val="single"/>
        </w:rPr>
        <w:tab/>
      </w:r>
    </w:p>
    <w:p>
      <w:pPr>
        <w:tabs>
          <w:tab w:val="left" w:pos="630"/>
        </w:tabs>
        <w:rPr>
          <w:rFonts w:ascii="宋体"/>
          <w:color w:val="auto"/>
          <w:sz w:val="24"/>
          <w:highlight w:val="none"/>
        </w:rPr>
      </w:pPr>
    </w:p>
    <w:p>
      <w:pPr>
        <w:rPr>
          <w:rFonts w:ascii="宋体"/>
          <w:color w:val="auto"/>
          <w:sz w:val="24"/>
          <w:highlight w:val="none"/>
        </w:rPr>
      </w:pPr>
    </w:p>
    <w:p>
      <w:pPr>
        <w:ind w:firstLine="4560" w:firstLineChars="1900"/>
        <w:rPr>
          <w:rFonts w:ascii="宋体"/>
          <w:color w:val="auto"/>
          <w:sz w:val="24"/>
          <w:highlight w:val="none"/>
        </w:rPr>
      </w:pPr>
      <w:bookmarkStart w:id="122" w:name="_Toc343264403"/>
      <w:r>
        <w:rPr>
          <w:rFonts w:hint="eastAsia" w:ascii="宋体" w:hAnsi="宋体"/>
          <w:color w:val="auto"/>
          <w:sz w:val="24"/>
          <w:highlight w:val="none"/>
        </w:rPr>
        <w:t>投标人公章：</w:t>
      </w:r>
      <w:bookmarkEnd w:id="113"/>
      <w:bookmarkEnd w:id="114"/>
      <w:bookmarkEnd w:id="115"/>
    </w:p>
    <w:p>
      <w:pPr>
        <w:spacing w:line="360" w:lineRule="auto"/>
        <w:ind w:firstLine="480" w:firstLineChars="200"/>
        <w:rPr>
          <w:rFonts w:ascii="宋体"/>
          <w:color w:val="auto"/>
          <w:sz w:val="24"/>
          <w:highlight w:val="none"/>
        </w:rPr>
      </w:pPr>
    </w:p>
    <w:tbl>
      <w:tblPr>
        <w:tblStyle w:val="48"/>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75" w:hRule="atLeast"/>
          <w:jc w:val="center"/>
        </w:trPr>
        <w:tc>
          <w:tcPr>
            <w:tcW w:w="8460"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jc w:val="center"/>
        </w:trPr>
        <w:tc>
          <w:tcPr>
            <w:tcW w:w="8460"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授权人身份证复印件</w:t>
            </w:r>
          </w:p>
        </w:tc>
      </w:tr>
    </w:tbl>
    <w:p>
      <w:pPr>
        <w:pStyle w:val="3"/>
        <w:rPr>
          <w:color w:val="auto"/>
          <w:highlight w:val="none"/>
        </w:rPr>
        <w:sectPr>
          <w:pgSz w:w="11906" w:h="16838"/>
          <w:pgMar w:top="1440" w:right="1230" w:bottom="1440" w:left="1230" w:header="794" w:footer="850" w:gutter="0"/>
          <w:pgNumType w:fmt="numberInDash"/>
          <w:cols w:space="720" w:num="1"/>
          <w:titlePg/>
          <w:docGrid w:linePitch="360" w:charSpace="0"/>
        </w:sectPr>
      </w:pPr>
      <w:bookmarkStart w:id="123" w:name="_Toc358149361"/>
      <w:bookmarkStart w:id="124" w:name="_Toc8801"/>
      <w:bookmarkStart w:id="125" w:name="_Toc14162"/>
      <w:bookmarkStart w:id="126" w:name="_Toc358102779"/>
      <w:bookmarkStart w:id="127" w:name="_Toc358138705"/>
      <w:bookmarkStart w:id="128" w:name="_Toc358191459"/>
      <w:bookmarkStart w:id="129" w:name="_Toc17974"/>
      <w:bookmarkStart w:id="130" w:name="_Toc263928125"/>
      <w:bookmarkStart w:id="131" w:name="_Toc323634221"/>
      <w:bookmarkStart w:id="132" w:name="_Toc267405219"/>
      <w:bookmarkStart w:id="133" w:name="_Toc245454415"/>
    </w:p>
    <w:p>
      <w:pPr>
        <w:pStyle w:val="3"/>
        <w:rPr>
          <w:b w:val="0"/>
          <w:color w:val="auto"/>
          <w:highlight w:val="none"/>
        </w:rPr>
      </w:pPr>
      <w:bookmarkStart w:id="134" w:name="_Toc7012"/>
      <w:bookmarkStart w:id="135" w:name="_Toc13069312"/>
      <w:r>
        <w:rPr>
          <w:rFonts w:hint="eastAsia"/>
          <w:color w:val="auto"/>
          <w:highlight w:val="none"/>
        </w:rPr>
        <w:t>商务附录</w:t>
      </w:r>
      <w:r>
        <w:rPr>
          <w:color w:val="auto"/>
          <w:highlight w:val="none"/>
        </w:rPr>
        <w:t>3</w:t>
      </w:r>
      <w:r>
        <w:rPr>
          <w:rFonts w:hint="eastAsia"/>
          <w:color w:val="auto"/>
          <w:highlight w:val="none"/>
        </w:rPr>
        <w:t>投标人资格、资信证明文件</w:t>
      </w:r>
      <w:bookmarkEnd w:id="122"/>
      <w:bookmarkEnd w:id="123"/>
      <w:bookmarkEnd w:id="124"/>
      <w:bookmarkEnd w:id="125"/>
      <w:bookmarkEnd w:id="126"/>
      <w:bookmarkEnd w:id="127"/>
      <w:bookmarkEnd w:id="128"/>
      <w:bookmarkEnd w:id="129"/>
      <w:bookmarkEnd w:id="134"/>
      <w:bookmarkEnd w:id="135"/>
    </w:p>
    <w:p>
      <w:pPr>
        <w:snapToGrid w:val="0"/>
        <w:spacing w:line="360" w:lineRule="auto"/>
        <w:rPr>
          <w:color w:val="auto"/>
          <w:sz w:val="24"/>
          <w:highlight w:val="none"/>
        </w:rPr>
      </w:pPr>
    </w:p>
    <w:p>
      <w:pPr>
        <w:snapToGrid w:val="0"/>
        <w:spacing w:line="360" w:lineRule="auto"/>
        <w:rPr>
          <w:color w:val="auto"/>
          <w:sz w:val="24"/>
          <w:highlight w:val="none"/>
        </w:rPr>
      </w:pPr>
    </w:p>
    <w:p>
      <w:pPr>
        <w:snapToGrid w:val="0"/>
        <w:spacing w:line="360" w:lineRule="auto"/>
        <w:jc w:val="center"/>
        <w:rPr>
          <w:rFonts w:ascii="宋体"/>
          <w:b/>
          <w:color w:val="auto"/>
          <w:sz w:val="24"/>
          <w:highlight w:val="none"/>
        </w:rPr>
      </w:pPr>
      <w:r>
        <w:rPr>
          <w:rFonts w:hint="eastAsia" w:ascii="宋体" w:hAnsi="宋体"/>
          <w:b/>
          <w:color w:val="auto"/>
          <w:sz w:val="24"/>
          <w:highlight w:val="none"/>
        </w:rPr>
        <w:t>格式</w:t>
      </w:r>
      <w:r>
        <w:rPr>
          <w:rFonts w:ascii="宋体" w:hAnsi="宋体"/>
          <w:b/>
          <w:color w:val="auto"/>
          <w:sz w:val="24"/>
          <w:highlight w:val="none"/>
        </w:rPr>
        <w:t xml:space="preserve">3-1  </w:t>
      </w:r>
      <w:bookmarkStart w:id="136" w:name="_Toc308610729"/>
      <w:r>
        <w:rPr>
          <w:rFonts w:hint="eastAsia" w:ascii="宋体" w:hAnsi="宋体"/>
          <w:b/>
          <w:color w:val="auto"/>
          <w:sz w:val="24"/>
          <w:highlight w:val="none"/>
        </w:rPr>
        <w:t>投标人关于资格的声明函</w:t>
      </w:r>
      <w:bookmarkEnd w:id="136"/>
    </w:p>
    <w:p>
      <w:pPr>
        <w:rPr>
          <w:color w:val="auto"/>
          <w:sz w:val="24"/>
          <w:highlight w:val="none"/>
        </w:rPr>
      </w:pPr>
    </w:p>
    <w:p>
      <w:pPr>
        <w:rPr>
          <w:color w:val="auto"/>
          <w:sz w:val="24"/>
          <w:highlight w:val="none"/>
        </w:rPr>
      </w:pPr>
    </w:p>
    <w:p>
      <w:pPr>
        <w:pStyle w:val="31"/>
        <w:rPr>
          <w:color w:val="auto"/>
          <w:sz w:val="24"/>
          <w:highlight w:val="none"/>
        </w:rPr>
      </w:pPr>
    </w:p>
    <w:p>
      <w:pPr>
        <w:tabs>
          <w:tab w:val="left" w:pos="630"/>
        </w:tabs>
        <w:spacing w:line="360" w:lineRule="auto"/>
        <w:rPr>
          <w:rFonts w:ascii="宋体"/>
          <w:color w:val="auto"/>
          <w:sz w:val="24"/>
          <w:highlight w:val="none"/>
        </w:rPr>
      </w:pPr>
      <w:r>
        <w:rPr>
          <w:rFonts w:hint="eastAsia" w:ascii="宋体" w:hAnsi="宋体"/>
          <w:color w:val="auto"/>
          <w:sz w:val="24"/>
          <w:highlight w:val="none"/>
        </w:rPr>
        <w:t>项目名称：</w:t>
      </w:r>
    </w:p>
    <w:p>
      <w:pPr>
        <w:tabs>
          <w:tab w:val="left" w:pos="630"/>
          <w:tab w:val="left" w:pos="7560"/>
        </w:tabs>
        <w:spacing w:line="360" w:lineRule="auto"/>
        <w:rPr>
          <w:rFonts w:ascii="宋体"/>
          <w:color w:val="auto"/>
          <w:sz w:val="24"/>
          <w:highlight w:val="none"/>
          <w:u w:val="single"/>
        </w:rPr>
      </w:pPr>
      <w:r>
        <w:rPr>
          <w:rFonts w:hint="eastAsia" w:ascii="宋体" w:hAnsi="宋体"/>
          <w:color w:val="auto"/>
          <w:sz w:val="24"/>
          <w:highlight w:val="none"/>
        </w:rPr>
        <w:t>日</w:t>
      </w:r>
      <w:r>
        <w:rPr>
          <w:rFonts w:ascii="宋体" w:hAnsi="宋体"/>
          <w:color w:val="auto"/>
          <w:sz w:val="24"/>
          <w:highlight w:val="none"/>
        </w:rPr>
        <w:t xml:space="preserve">  </w:t>
      </w:r>
      <w:r>
        <w:rPr>
          <w:rFonts w:hint="eastAsia" w:ascii="宋体" w:hAnsi="宋体"/>
          <w:color w:val="auto"/>
          <w:sz w:val="24"/>
          <w:highlight w:val="none"/>
        </w:rPr>
        <w:t>期：</w:t>
      </w:r>
    </w:p>
    <w:p>
      <w:pPr>
        <w:tabs>
          <w:tab w:val="left" w:pos="630"/>
        </w:tabs>
        <w:spacing w:line="360" w:lineRule="auto"/>
        <w:rPr>
          <w:color w:val="auto"/>
          <w:sz w:val="24"/>
          <w:highlight w:val="none"/>
        </w:rPr>
      </w:pPr>
    </w:p>
    <w:p>
      <w:pPr>
        <w:tabs>
          <w:tab w:val="left" w:pos="630"/>
        </w:tabs>
        <w:spacing w:line="460" w:lineRule="exact"/>
        <w:rPr>
          <w:rFonts w:ascii="宋体"/>
          <w:color w:val="auto"/>
          <w:sz w:val="24"/>
          <w:highlight w:val="none"/>
          <w:u w:val="single"/>
        </w:rPr>
      </w:pPr>
      <w:r>
        <w:rPr>
          <w:rFonts w:hint="eastAsia"/>
          <w:color w:val="auto"/>
          <w:sz w:val="24"/>
          <w:highlight w:val="none"/>
        </w:rPr>
        <w:t>致：</w:t>
      </w:r>
      <w:r>
        <w:rPr>
          <w:rFonts w:hint="eastAsia" w:ascii="宋体" w:hAnsi="宋体"/>
          <w:color w:val="auto"/>
          <w:sz w:val="24"/>
          <w:highlight w:val="none"/>
          <w:u w:val="single"/>
        </w:rPr>
        <w:t>国家电投集团河南电力有限公司</w:t>
      </w:r>
    </w:p>
    <w:p>
      <w:pPr>
        <w:tabs>
          <w:tab w:val="left" w:pos="630"/>
        </w:tabs>
        <w:spacing w:line="360" w:lineRule="auto"/>
        <w:rPr>
          <w:color w:val="auto"/>
          <w:sz w:val="24"/>
          <w:highlight w:val="none"/>
        </w:rPr>
      </w:pPr>
    </w:p>
    <w:p>
      <w:pPr>
        <w:tabs>
          <w:tab w:val="left" w:pos="630"/>
        </w:tabs>
        <w:spacing w:line="360" w:lineRule="auto"/>
        <w:rPr>
          <w:color w:val="auto"/>
          <w:sz w:val="24"/>
          <w:highlight w:val="none"/>
        </w:rPr>
      </w:pPr>
      <w:r>
        <w:rPr>
          <w:color w:val="auto"/>
          <w:sz w:val="24"/>
          <w:highlight w:val="none"/>
        </w:rPr>
        <w:tab/>
      </w:r>
      <w:r>
        <w:rPr>
          <w:rFonts w:hint="eastAsia"/>
          <w:color w:val="auto"/>
          <w:sz w:val="24"/>
          <w:highlight w:val="none"/>
        </w:rPr>
        <w:t>我公司愿意针对上述项目进行投标。投标文件中所有关于投标人资格的文件、证明、陈述均是真实的、准确的。若有违背，我公司承担由此而产生的一切后果。</w:t>
      </w:r>
    </w:p>
    <w:p>
      <w:pPr>
        <w:tabs>
          <w:tab w:val="left" w:pos="630"/>
        </w:tabs>
        <w:spacing w:line="360" w:lineRule="auto"/>
        <w:rPr>
          <w:color w:val="auto"/>
          <w:sz w:val="24"/>
          <w:highlight w:val="none"/>
        </w:rPr>
      </w:pPr>
      <w:r>
        <w:rPr>
          <w:color w:val="auto"/>
          <w:sz w:val="24"/>
          <w:highlight w:val="none"/>
        </w:rPr>
        <w:tab/>
      </w:r>
      <w:r>
        <w:rPr>
          <w:rFonts w:hint="eastAsia"/>
          <w:color w:val="auto"/>
          <w:sz w:val="24"/>
          <w:highlight w:val="none"/>
        </w:rPr>
        <w:t>特此声明！</w:t>
      </w:r>
    </w:p>
    <w:p>
      <w:pPr>
        <w:tabs>
          <w:tab w:val="left" w:pos="630"/>
        </w:tabs>
        <w:spacing w:line="360" w:lineRule="auto"/>
        <w:rPr>
          <w:color w:val="auto"/>
          <w:sz w:val="24"/>
          <w:highlight w:val="none"/>
        </w:rPr>
      </w:pPr>
    </w:p>
    <w:p>
      <w:pPr>
        <w:tabs>
          <w:tab w:val="left" w:pos="630"/>
        </w:tabs>
        <w:spacing w:line="360" w:lineRule="auto"/>
        <w:rPr>
          <w:color w:val="auto"/>
          <w:sz w:val="24"/>
          <w:highlight w:val="none"/>
        </w:rPr>
      </w:pPr>
    </w:p>
    <w:p>
      <w:pPr>
        <w:tabs>
          <w:tab w:val="left" w:pos="630"/>
          <w:tab w:val="left" w:pos="7455"/>
        </w:tabs>
        <w:spacing w:line="360" w:lineRule="auto"/>
        <w:jc w:val="center"/>
        <w:rPr>
          <w:color w:val="auto"/>
          <w:sz w:val="24"/>
          <w:highlight w:val="none"/>
        </w:rPr>
      </w:pPr>
      <w:r>
        <w:rPr>
          <w:rFonts w:hint="eastAsia"/>
          <w:color w:val="auto"/>
          <w:sz w:val="24"/>
          <w:highlight w:val="none"/>
        </w:rPr>
        <w:t>投标人代表签字：</w:t>
      </w:r>
    </w:p>
    <w:p>
      <w:pPr>
        <w:tabs>
          <w:tab w:val="left" w:pos="630"/>
          <w:tab w:val="left" w:pos="7455"/>
        </w:tabs>
        <w:spacing w:line="360" w:lineRule="auto"/>
        <w:rPr>
          <w:color w:val="auto"/>
          <w:sz w:val="24"/>
          <w:highlight w:val="none"/>
        </w:rPr>
      </w:pPr>
    </w:p>
    <w:p>
      <w:pPr>
        <w:snapToGrid w:val="0"/>
        <w:spacing w:line="360" w:lineRule="auto"/>
        <w:ind w:left="567"/>
        <w:jc w:val="center"/>
        <w:rPr>
          <w:rFonts w:ascii="宋体"/>
          <w:color w:val="auto"/>
          <w:sz w:val="24"/>
          <w:highlight w:val="none"/>
        </w:rPr>
      </w:pPr>
      <w:r>
        <w:rPr>
          <w:rFonts w:hint="eastAsia"/>
          <w:color w:val="auto"/>
          <w:sz w:val="24"/>
          <w:highlight w:val="none"/>
        </w:rPr>
        <w:t>投标人公章：</w:t>
      </w:r>
    </w:p>
    <w:p>
      <w:pPr>
        <w:snapToGrid w:val="0"/>
        <w:spacing w:line="360" w:lineRule="auto"/>
        <w:ind w:left="567"/>
        <w:jc w:val="center"/>
        <w:rPr>
          <w:rFonts w:hAnsi="宋体"/>
          <w:color w:val="auto"/>
          <w:szCs w:val="21"/>
          <w:highlight w:val="none"/>
        </w:rPr>
        <w:sectPr>
          <w:pgSz w:w="11906" w:h="16838"/>
          <w:pgMar w:top="1440" w:right="1230" w:bottom="1440" w:left="1230" w:header="794" w:footer="850" w:gutter="0"/>
          <w:pgNumType w:fmt="numberInDash"/>
          <w:cols w:space="720" w:num="1"/>
          <w:titlePg/>
          <w:docGrid w:linePitch="360" w:charSpace="0"/>
        </w:sectPr>
      </w:pPr>
    </w:p>
    <w:p>
      <w:pPr>
        <w:snapToGrid w:val="0"/>
        <w:spacing w:line="360" w:lineRule="auto"/>
        <w:jc w:val="center"/>
        <w:rPr>
          <w:rFonts w:ascii="宋体"/>
          <w:b/>
          <w:color w:val="auto"/>
          <w:sz w:val="24"/>
          <w:highlight w:val="none"/>
        </w:rPr>
      </w:pPr>
      <w:r>
        <w:rPr>
          <w:rFonts w:hint="eastAsia" w:ascii="宋体" w:hAnsi="宋体"/>
          <w:b/>
          <w:color w:val="auto"/>
          <w:sz w:val="24"/>
          <w:highlight w:val="none"/>
        </w:rPr>
        <w:t>格式</w:t>
      </w:r>
      <w:r>
        <w:rPr>
          <w:rFonts w:ascii="宋体" w:hAnsi="宋体"/>
          <w:b/>
          <w:color w:val="auto"/>
          <w:sz w:val="24"/>
          <w:highlight w:val="none"/>
        </w:rPr>
        <w:t xml:space="preserve">3-2  </w:t>
      </w:r>
      <w:r>
        <w:rPr>
          <w:rFonts w:hint="eastAsia" w:ascii="宋体" w:hAnsi="宋体"/>
          <w:b/>
          <w:color w:val="auto"/>
          <w:sz w:val="24"/>
          <w:highlight w:val="none"/>
        </w:rPr>
        <w:t>投标人资格文件</w:t>
      </w:r>
    </w:p>
    <w:p>
      <w:pPr>
        <w:tabs>
          <w:tab w:val="left" w:pos="0"/>
          <w:tab w:val="decimal" w:pos="6240"/>
          <w:tab w:val="right" w:leader="dot" w:pos="10800"/>
        </w:tabs>
        <w:overflowPunct w:val="0"/>
        <w:snapToGrid w:val="0"/>
        <w:spacing w:before="160" w:after="120" w:line="360" w:lineRule="auto"/>
        <w:ind w:right="27" w:rightChars="13"/>
        <w:rPr>
          <w:rFonts w:hAnsi="宋体"/>
          <w:color w:val="auto"/>
          <w:sz w:val="24"/>
          <w:highlight w:val="none"/>
        </w:rPr>
      </w:pPr>
      <w:r>
        <w:rPr>
          <w:rFonts w:hint="eastAsia" w:hAnsi="宋体"/>
          <w:color w:val="auto"/>
          <w:sz w:val="24"/>
          <w:highlight w:val="none"/>
        </w:rPr>
        <w:t>致</w:t>
      </w:r>
      <w:r>
        <w:rPr>
          <w:rFonts w:hAnsi="宋体"/>
          <w:color w:val="auto"/>
          <w:sz w:val="24"/>
          <w:highlight w:val="none"/>
        </w:rPr>
        <w:t xml:space="preserve">:  </w:t>
      </w:r>
      <w:r>
        <w:rPr>
          <w:rFonts w:hint="eastAsia" w:ascii="宋体" w:hAnsi="宋体"/>
          <w:color w:val="auto"/>
          <w:sz w:val="24"/>
          <w:highlight w:val="none"/>
        </w:rPr>
        <w:t>国家电投集团河南电力有限公司</w:t>
      </w:r>
    </w:p>
    <w:p>
      <w:pPr>
        <w:tabs>
          <w:tab w:val="left" w:pos="0"/>
          <w:tab w:val="decimal" w:pos="6240"/>
          <w:tab w:val="right" w:leader="dot" w:pos="10800"/>
        </w:tabs>
        <w:snapToGrid w:val="0"/>
        <w:spacing w:line="360" w:lineRule="auto"/>
        <w:ind w:right="27" w:rightChars="13"/>
        <w:rPr>
          <w:rFonts w:hAnsi="宋体"/>
          <w:color w:val="auto"/>
          <w:sz w:val="24"/>
          <w:highlight w:val="none"/>
        </w:rPr>
      </w:pPr>
    </w:p>
    <w:p>
      <w:pPr>
        <w:tabs>
          <w:tab w:val="left" w:pos="0"/>
          <w:tab w:val="left" w:pos="315"/>
          <w:tab w:val="decimal" w:pos="6240"/>
          <w:tab w:val="right" w:leader="dot" w:pos="10800"/>
        </w:tabs>
        <w:snapToGrid w:val="0"/>
        <w:spacing w:line="360" w:lineRule="auto"/>
        <w:ind w:right="27" w:rightChars="13"/>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．名称及概况</w:t>
      </w:r>
    </w:p>
    <w:p>
      <w:pPr>
        <w:tabs>
          <w:tab w:val="left" w:pos="0"/>
          <w:tab w:val="left" w:pos="315"/>
          <w:tab w:val="decimal" w:pos="6240"/>
          <w:tab w:val="right" w:leader="dot" w:pos="10800"/>
        </w:tabs>
        <w:snapToGrid w:val="0"/>
        <w:spacing w:line="360" w:lineRule="auto"/>
        <w:ind w:right="27" w:rightChars="13"/>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．名称及概况</w:t>
      </w:r>
      <w:r>
        <w:rPr>
          <w:rFonts w:hint="eastAsia" w:ascii="宋体" w:hAnsi="宋体"/>
          <w:b/>
          <w:bCs/>
          <w:color w:val="auto"/>
          <w:sz w:val="24"/>
          <w:highlight w:val="none"/>
        </w:rPr>
        <w:t>（建表，列明投资</w:t>
      </w:r>
      <w:r>
        <w:rPr>
          <w:rFonts w:hint="eastAsia" w:ascii="宋体" w:hAnsi="宋体"/>
          <w:color w:val="auto"/>
          <w:sz w:val="24"/>
          <w:highlight w:val="none"/>
        </w:rPr>
        <w:t>方名称及其投资比例</w:t>
      </w:r>
      <w:r>
        <w:rPr>
          <w:rFonts w:hint="eastAsia" w:ascii="宋体" w:hAnsi="宋体"/>
          <w:b/>
          <w:bCs/>
          <w:color w:val="auto"/>
          <w:sz w:val="24"/>
          <w:highlight w:val="none"/>
        </w:rPr>
        <w:t>）</w:t>
      </w:r>
    </w:p>
    <w:p>
      <w:pPr>
        <w:tabs>
          <w:tab w:val="left" w:pos="0"/>
          <w:tab w:val="decimal" w:pos="6240"/>
          <w:tab w:val="right" w:leader="dot" w:pos="10800"/>
        </w:tabs>
        <w:adjustRightInd w:val="0"/>
        <w:snapToGrid w:val="0"/>
        <w:spacing w:line="360" w:lineRule="auto"/>
        <w:ind w:left="2" w:firstLine="480" w:firstLineChars="200"/>
        <w:rPr>
          <w:rFonts w:ascii="宋体"/>
          <w:color w:val="auto"/>
          <w:sz w:val="24"/>
          <w:highlight w:val="none"/>
        </w:rPr>
      </w:pPr>
      <w:r>
        <w:rPr>
          <w:rFonts w:ascii="宋体" w:hAnsi="宋体"/>
          <w:color w:val="auto"/>
          <w:sz w:val="24"/>
          <w:highlight w:val="none"/>
        </w:rPr>
        <w:t xml:space="preserve">(1) </w:t>
      </w:r>
      <w:r>
        <w:rPr>
          <w:rFonts w:hint="eastAsia" w:ascii="宋体" w:hAnsi="宋体"/>
          <w:color w:val="auto"/>
          <w:sz w:val="24"/>
          <w:highlight w:val="none"/>
        </w:rPr>
        <w:t>投标人名称：</w:t>
      </w:r>
      <w:r>
        <w:rPr>
          <w:rFonts w:ascii="宋体" w:hAnsi="宋体"/>
          <w:color w:val="auto"/>
          <w:sz w:val="24"/>
          <w:highlight w:val="none"/>
        </w:rPr>
        <w:t>________________________________________</w:t>
      </w:r>
    </w:p>
    <w:p>
      <w:pPr>
        <w:tabs>
          <w:tab w:val="left" w:pos="0"/>
          <w:tab w:val="decimal" w:pos="6240"/>
          <w:tab w:val="right" w:leader="dot" w:pos="10800"/>
        </w:tabs>
        <w:adjustRightInd w:val="0"/>
        <w:snapToGrid w:val="0"/>
        <w:spacing w:line="360" w:lineRule="auto"/>
        <w:ind w:firstLine="480" w:firstLineChars="200"/>
        <w:rPr>
          <w:rFonts w:ascii="宋体"/>
          <w:color w:val="auto"/>
          <w:sz w:val="24"/>
          <w:highlight w:val="none"/>
        </w:rPr>
      </w:pPr>
      <w:r>
        <w:rPr>
          <w:rFonts w:ascii="宋体" w:hAnsi="宋体"/>
          <w:color w:val="auto"/>
          <w:sz w:val="24"/>
          <w:highlight w:val="none"/>
        </w:rPr>
        <w:t xml:space="preserve">(2) </w:t>
      </w:r>
      <w:r>
        <w:rPr>
          <w:rFonts w:hint="eastAsia" w:ascii="宋体" w:hAnsi="宋体"/>
          <w:color w:val="auto"/>
          <w:sz w:val="24"/>
          <w:highlight w:val="none"/>
        </w:rPr>
        <w:t>地址：</w:t>
      </w:r>
      <w:r>
        <w:rPr>
          <w:rFonts w:ascii="宋体" w:hAnsi="宋体"/>
          <w:color w:val="auto"/>
          <w:sz w:val="24"/>
          <w:highlight w:val="none"/>
        </w:rPr>
        <w:t>______________________________________________</w:t>
      </w:r>
    </w:p>
    <w:p>
      <w:pPr>
        <w:tabs>
          <w:tab w:val="left" w:pos="0"/>
          <w:tab w:val="decimal" w:pos="6240"/>
          <w:tab w:val="right" w:leader="dot" w:pos="10800"/>
        </w:tabs>
        <w:adjustRightInd w:val="0"/>
        <w:snapToGrid w:val="0"/>
        <w:spacing w:line="360" w:lineRule="auto"/>
        <w:ind w:firstLine="480" w:firstLineChars="200"/>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传真／电话号码：</w:t>
      </w:r>
      <w:r>
        <w:rPr>
          <w:rFonts w:ascii="宋体" w:hAnsi="宋体"/>
          <w:color w:val="auto"/>
          <w:sz w:val="24"/>
          <w:highlight w:val="none"/>
        </w:rPr>
        <w:t>____________________________________</w:t>
      </w:r>
    </w:p>
    <w:p>
      <w:pPr>
        <w:tabs>
          <w:tab w:val="left" w:pos="0"/>
          <w:tab w:val="decimal" w:pos="6240"/>
          <w:tab w:val="right" w:leader="dot" w:pos="10800"/>
        </w:tabs>
        <w:adjustRightInd w:val="0"/>
        <w:snapToGrid w:val="0"/>
        <w:spacing w:line="360" w:lineRule="auto"/>
        <w:ind w:firstLine="480" w:firstLineChars="200"/>
        <w:rPr>
          <w:rFonts w:ascii="宋体"/>
          <w:color w:val="auto"/>
          <w:sz w:val="24"/>
          <w:highlight w:val="none"/>
        </w:rPr>
      </w:pPr>
      <w:r>
        <w:rPr>
          <w:rFonts w:ascii="宋体" w:hAnsi="宋体"/>
          <w:color w:val="auto"/>
          <w:sz w:val="24"/>
          <w:highlight w:val="none"/>
        </w:rPr>
        <w:t xml:space="preserve">(3) </w:t>
      </w:r>
      <w:r>
        <w:rPr>
          <w:rFonts w:hint="eastAsia" w:ascii="宋体" w:hAnsi="宋体"/>
          <w:color w:val="auto"/>
          <w:sz w:val="24"/>
          <w:highlight w:val="none"/>
        </w:rPr>
        <w:t>成立和／或注册日期：</w:t>
      </w:r>
      <w:r>
        <w:rPr>
          <w:rFonts w:ascii="宋体" w:hAnsi="宋体"/>
          <w:color w:val="auto"/>
          <w:sz w:val="24"/>
          <w:highlight w:val="none"/>
        </w:rPr>
        <w:t>________________________________</w:t>
      </w:r>
    </w:p>
    <w:p>
      <w:pPr>
        <w:tabs>
          <w:tab w:val="left" w:pos="0"/>
          <w:tab w:val="decimal" w:pos="6240"/>
          <w:tab w:val="right" w:leader="dot" w:pos="10800"/>
        </w:tabs>
        <w:adjustRightInd w:val="0"/>
        <w:snapToGrid w:val="0"/>
        <w:spacing w:line="360" w:lineRule="auto"/>
        <w:ind w:firstLine="480" w:firstLineChars="200"/>
        <w:rPr>
          <w:rFonts w:ascii="宋体"/>
          <w:color w:val="auto"/>
          <w:sz w:val="24"/>
          <w:highlight w:val="none"/>
        </w:rPr>
      </w:pPr>
      <w:r>
        <w:rPr>
          <w:rFonts w:ascii="宋体" w:hAnsi="宋体"/>
          <w:color w:val="auto"/>
          <w:sz w:val="24"/>
          <w:highlight w:val="none"/>
        </w:rPr>
        <w:t xml:space="preserve">(4) </w:t>
      </w:r>
      <w:r>
        <w:rPr>
          <w:rFonts w:hint="eastAsia" w:ascii="宋体" w:hAnsi="宋体"/>
          <w:color w:val="auto"/>
          <w:sz w:val="24"/>
          <w:highlight w:val="none"/>
        </w:rPr>
        <w:t>实收资本：</w:t>
      </w:r>
      <w:r>
        <w:rPr>
          <w:rFonts w:ascii="宋体" w:hAnsi="宋体"/>
          <w:color w:val="auto"/>
          <w:sz w:val="24"/>
          <w:highlight w:val="none"/>
        </w:rPr>
        <w:t>__________________________________________</w:t>
      </w:r>
    </w:p>
    <w:p>
      <w:pPr>
        <w:tabs>
          <w:tab w:val="left" w:pos="0"/>
          <w:tab w:val="decimal" w:pos="6240"/>
          <w:tab w:val="right" w:leader="dot" w:pos="10800"/>
        </w:tabs>
        <w:adjustRightInd w:val="0"/>
        <w:snapToGrid w:val="0"/>
        <w:spacing w:line="360" w:lineRule="auto"/>
        <w:ind w:firstLine="480" w:firstLineChars="200"/>
        <w:rPr>
          <w:rFonts w:ascii="宋体"/>
          <w:color w:val="auto"/>
          <w:sz w:val="24"/>
          <w:highlight w:val="none"/>
        </w:rPr>
      </w:pPr>
      <w:r>
        <w:rPr>
          <w:rFonts w:ascii="宋体" w:hAnsi="宋体"/>
          <w:color w:val="auto"/>
          <w:sz w:val="24"/>
          <w:highlight w:val="none"/>
        </w:rPr>
        <w:t xml:space="preserve">(5) </w:t>
      </w:r>
      <w:r>
        <w:rPr>
          <w:rFonts w:hint="eastAsia" w:ascii="宋体" w:hAnsi="宋体"/>
          <w:color w:val="auto"/>
          <w:sz w:val="24"/>
          <w:highlight w:val="none"/>
        </w:rPr>
        <w:t>投资方名称及其投资比例</w:t>
      </w:r>
      <w:r>
        <w:rPr>
          <w:rFonts w:ascii="宋体" w:hAnsi="宋体"/>
          <w:color w:val="auto"/>
          <w:sz w:val="24"/>
          <w:highlight w:val="none"/>
        </w:rPr>
        <w:t>:_____________________________</w:t>
      </w:r>
    </w:p>
    <w:p>
      <w:pPr>
        <w:tabs>
          <w:tab w:val="left" w:pos="0"/>
          <w:tab w:val="decimal" w:pos="6240"/>
          <w:tab w:val="right" w:leader="dot" w:pos="10800"/>
        </w:tabs>
        <w:adjustRightInd w:val="0"/>
        <w:snapToGrid w:val="0"/>
        <w:spacing w:line="360" w:lineRule="auto"/>
        <w:ind w:firstLine="480" w:firstLineChars="200"/>
        <w:rPr>
          <w:rFonts w:ascii="宋体"/>
          <w:color w:val="auto"/>
          <w:sz w:val="24"/>
          <w:highlight w:val="none"/>
        </w:rPr>
      </w:pPr>
      <w:r>
        <w:rPr>
          <w:rFonts w:ascii="宋体" w:hAnsi="宋体"/>
          <w:color w:val="auto"/>
          <w:sz w:val="24"/>
          <w:highlight w:val="none"/>
        </w:rPr>
        <w:t xml:space="preserve">(6) </w:t>
      </w:r>
      <w:r>
        <w:rPr>
          <w:rFonts w:hint="eastAsia" w:ascii="宋体" w:hAnsi="宋体"/>
          <w:color w:val="auto"/>
          <w:sz w:val="24"/>
          <w:highlight w:val="none"/>
        </w:rPr>
        <w:t>法定代表人姓名：</w:t>
      </w:r>
      <w:r>
        <w:rPr>
          <w:rFonts w:ascii="宋体" w:hAnsi="宋体"/>
          <w:color w:val="auto"/>
          <w:sz w:val="24"/>
          <w:highlight w:val="none"/>
        </w:rPr>
        <w:t>____________________________________</w:t>
      </w:r>
    </w:p>
    <w:p>
      <w:pPr>
        <w:tabs>
          <w:tab w:val="left" w:pos="0"/>
          <w:tab w:val="decimal" w:pos="6240"/>
          <w:tab w:val="right" w:leader="dot" w:pos="10800"/>
        </w:tabs>
        <w:adjustRightInd w:val="0"/>
        <w:snapToGrid w:val="0"/>
        <w:spacing w:line="360" w:lineRule="auto"/>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投标人所属的集团公司</w:t>
      </w:r>
      <w:r>
        <w:rPr>
          <w:rFonts w:ascii="宋体" w:hAnsi="宋体"/>
          <w:color w:val="auto"/>
          <w:sz w:val="24"/>
          <w:highlight w:val="none"/>
        </w:rPr>
        <w:t>[</w:t>
      </w:r>
      <w:r>
        <w:rPr>
          <w:rFonts w:hint="eastAsia" w:ascii="宋体" w:hAnsi="宋体"/>
          <w:color w:val="auto"/>
          <w:sz w:val="24"/>
          <w:highlight w:val="none"/>
        </w:rPr>
        <w:t>如有</w:t>
      </w:r>
      <w:r>
        <w:rPr>
          <w:rFonts w:ascii="宋体" w:hAnsi="宋体"/>
          <w:color w:val="auto"/>
          <w:sz w:val="24"/>
          <w:highlight w:val="none"/>
        </w:rPr>
        <w:t>]</w:t>
      </w:r>
      <w:r>
        <w:rPr>
          <w:rFonts w:hint="eastAsia" w:ascii="宋体" w:hAnsi="宋体"/>
          <w:color w:val="auto"/>
          <w:sz w:val="24"/>
          <w:highlight w:val="none"/>
        </w:rPr>
        <w:t>：</w:t>
      </w:r>
    </w:p>
    <w:p>
      <w:pPr>
        <w:tabs>
          <w:tab w:val="left" w:pos="0"/>
          <w:tab w:val="decimal" w:pos="6240"/>
          <w:tab w:val="right" w:leader="dot" w:pos="10800"/>
        </w:tabs>
        <w:adjustRightInd w:val="0"/>
        <w:snapToGrid w:val="0"/>
        <w:spacing w:line="360" w:lineRule="auto"/>
        <w:rPr>
          <w:rFonts w:ascii="宋体"/>
          <w:color w:val="auto"/>
          <w:sz w:val="24"/>
          <w:highlight w:val="none"/>
        </w:rPr>
      </w:pPr>
    </w:p>
    <w:p>
      <w:pPr>
        <w:tabs>
          <w:tab w:val="left" w:pos="0"/>
          <w:tab w:val="decimal" w:pos="6240"/>
          <w:tab w:val="right" w:leader="dot" w:pos="10800"/>
        </w:tabs>
        <w:snapToGrid w:val="0"/>
        <w:spacing w:line="360" w:lineRule="auto"/>
        <w:ind w:right="27" w:rightChars="13"/>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投标人需特别说明情况。</w:t>
      </w:r>
    </w:p>
    <w:p>
      <w:pPr>
        <w:tabs>
          <w:tab w:val="left" w:pos="0"/>
          <w:tab w:val="decimal" w:pos="6240"/>
          <w:tab w:val="right" w:leader="dot" w:pos="10800"/>
        </w:tabs>
        <w:snapToGrid w:val="0"/>
        <w:spacing w:line="360" w:lineRule="auto"/>
        <w:ind w:right="27" w:rightChars="13"/>
        <w:rPr>
          <w:rFonts w:ascii="宋体"/>
          <w:color w:val="auto"/>
          <w:sz w:val="24"/>
          <w:highlight w:val="none"/>
        </w:rPr>
      </w:pPr>
    </w:p>
    <w:p>
      <w:pPr>
        <w:tabs>
          <w:tab w:val="left" w:pos="0"/>
          <w:tab w:val="decimal" w:pos="6240"/>
          <w:tab w:val="right" w:leader="dot" w:pos="10800"/>
        </w:tabs>
        <w:snapToGrid w:val="0"/>
        <w:spacing w:line="360" w:lineRule="auto"/>
        <w:ind w:right="27" w:rightChars="13"/>
        <w:rPr>
          <w:rFonts w:ascii="宋体"/>
          <w:color w:val="auto"/>
          <w:sz w:val="24"/>
          <w:highlight w:val="none"/>
        </w:rPr>
      </w:pPr>
      <w:r>
        <w:rPr>
          <w:rFonts w:hint="eastAsia" w:ascii="宋体" w:hAnsi="宋体"/>
          <w:color w:val="auto"/>
          <w:sz w:val="24"/>
          <w:highlight w:val="none"/>
        </w:rPr>
        <w:t>兹证明上述文件是真实、正确的，并提供了全部能提供的资料和数据，我们同意遵照贵方要求出示有关证明文件。</w:t>
      </w:r>
    </w:p>
    <w:p>
      <w:pPr>
        <w:tabs>
          <w:tab w:val="left" w:pos="0"/>
          <w:tab w:val="decimal" w:pos="6240"/>
          <w:tab w:val="right" w:leader="dot" w:pos="10800"/>
        </w:tabs>
        <w:snapToGrid w:val="0"/>
        <w:spacing w:line="360" w:lineRule="auto"/>
        <w:ind w:right="27" w:rightChars="13"/>
        <w:rPr>
          <w:rFonts w:ascii="宋体"/>
          <w:color w:val="auto"/>
          <w:sz w:val="24"/>
          <w:highlight w:val="none"/>
        </w:rPr>
      </w:pPr>
    </w:p>
    <w:p>
      <w:pPr>
        <w:tabs>
          <w:tab w:val="left" w:pos="0"/>
          <w:tab w:val="decimal" w:pos="6240"/>
          <w:tab w:val="right" w:leader="dot" w:pos="10800"/>
        </w:tabs>
        <w:snapToGrid w:val="0"/>
        <w:spacing w:line="360" w:lineRule="auto"/>
        <w:ind w:right="27" w:rightChars="13"/>
        <w:rPr>
          <w:rFonts w:ascii="宋体"/>
          <w:color w:val="auto"/>
          <w:sz w:val="24"/>
          <w:highlight w:val="none"/>
        </w:rPr>
      </w:pPr>
    </w:p>
    <w:p>
      <w:pPr>
        <w:pStyle w:val="24"/>
        <w:snapToGrid w:val="0"/>
        <w:spacing w:line="360" w:lineRule="auto"/>
        <w:ind w:left="5460" w:leftChars="2600"/>
        <w:rPr>
          <w:rFonts w:hAnsi="宋体"/>
          <w:color w:val="auto"/>
          <w:sz w:val="24"/>
          <w:szCs w:val="24"/>
          <w:highlight w:val="none"/>
        </w:rPr>
      </w:pPr>
    </w:p>
    <w:p>
      <w:pPr>
        <w:pStyle w:val="24"/>
        <w:snapToGrid w:val="0"/>
        <w:spacing w:line="360" w:lineRule="auto"/>
        <w:ind w:left="5460" w:leftChars="2600"/>
        <w:rPr>
          <w:rFonts w:hAnsi="宋体"/>
          <w:color w:val="auto"/>
          <w:sz w:val="24"/>
          <w:szCs w:val="24"/>
          <w:highlight w:val="none"/>
        </w:rPr>
      </w:pPr>
      <w:r>
        <w:rPr>
          <w:rFonts w:hint="eastAsia" w:hAnsi="宋体"/>
          <w:color w:val="auto"/>
          <w:sz w:val="24"/>
          <w:szCs w:val="24"/>
          <w:highlight w:val="none"/>
        </w:rPr>
        <w:t>投标人代表签字：</w:t>
      </w:r>
      <w:r>
        <w:rPr>
          <w:rFonts w:hAnsi="宋体"/>
          <w:color w:val="auto"/>
          <w:sz w:val="24"/>
          <w:szCs w:val="24"/>
          <w:highlight w:val="none"/>
        </w:rPr>
        <w:t>______________</w:t>
      </w:r>
    </w:p>
    <w:p>
      <w:pPr>
        <w:pStyle w:val="24"/>
        <w:snapToGrid w:val="0"/>
        <w:spacing w:line="360" w:lineRule="auto"/>
        <w:ind w:left="5460" w:leftChars="2600"/>
        <w:rPr>
          <w:rFonts w:hAnsi="宋体"/>
          <w:color w:val="auto"/>
          <w:sz w:val="24"/>
          <w:szCs w:val="24"/>
          <w:highlight w:val="none"/>
        </w:rPr>
      </w:pPr>
      <w:r>
        <w:rPr>
          <w:rFonts w:hint="eastAsia" w:hAnsi="宋体"/>
          <w:color w:val="auto"/>
          <w:sz w:val="24"/>
          <w:szCs w:val="24"/>
          <w:highlight w:val="none"/>
        </w:rPr>
        <w:t>投</w:t>
      </w:r>
      <w:r>
        <w:rPr>
          <w:rFonts w:hAnsi="宋体"/>
          <w:color w:val="auto"/>
          <w:sz w:val="24"/>
          <w:szCs w:val="24"/>
          <w:highlight w:val="none"/>
        </w:rPr>
        <w:t xml:space="preserve"> </w:t>
      </w:r>
      <w:r>
        <w:rPr>
          <w:rFonts w:hint="eastAsia" w:hAnsi="宋体"/>
          <w:color w:val="auto"/>
          <w:sz w:val="24"/>
          <w:szCs w:val="24"/>
          <w:highlight w:val="none"/>
        </w:rPr>
        <w:t>标</w:t>
      </w:r>
      <w:r>
        <w:rPr>
          <w:rFonts w:hAnsi="宋体"/>
          <w:color w:val="auto"/>
          <w:sz w:val="24"/>
          <w:szCs w:val="24"/>
          <w:highlight w:val="none"/>
        </w:rPr>
        <w:t xml:space="preserve"> </w:t>
      </w:r>
      <w:r>
        <w:rPr>
          <w:rFonts w:hint="eastAsia" w:hAnsi="宋体"/>
          <w:color w:val="auto"/>
          <w:sz w:val="24"/>
          <w:szCs w:val="24"/>
          <w:highlight w:val="none"/>
        </w:rPr>
        <w:t>人</w:t>
      </w:r>
      <w:r>
        <w:rPr>
          <w:rFonts w:hAnsi="宋体"/>
          <w:color w:val="auto"/>
          <w:sz w:val="24"/>
          <w:szCs w:val="24"/>
          <w:highlight w:val="none"/>
        </w:rPr>
        <w:t xml:space="preserve"> </w:t>
      </w:r>
      <w:r>
        <w:rPr>
          <w:rFonts w:hint="eastAsia" w:hAnsi="宋体"/>
          <w:color w:val="auto"/>
          <w:sz w:val="24"/>
          <w:szCs w:val="24"/>
          <w:highlight w:val="none"/>
        </w:rPr>
        <w:t>公</w:t>
      </w:r>
      <w:r>
        <w:rPr>
          <w:rFonts w:hAnsi="宋体"/>
          <w:color w:val="auto"/>
          <w:sz w:val="24"/>
          <w:szCs w:val="24"/>
          <w:highlight w:val="none"/>
        </w:rPr>
        <w:t xml:space="preserve"> </w:t>
      </w:r>
      <w:r>
        <w:rPr>
          <w:rFonts w:hint="eastAsia" w:hAnsi="宋体"/>
          <w:color w:val="auto"/>
          <w:sz w:val="24"/>
          <w:szCs w:val="24"/>
          <w:highlight w:val="none"/>
        </w:rPr>
        <w:t>章：</w:t>
      </w:r>
      <w:r>
        <w:rPr>
          <w:rFonts w:hAnsi="宋体"/>
          <w:color w:val="auto"/>
          <w:sz w:val="24"/>
          <w:szCs w:val="24"/>
          <w:highlight w:val="none"/>
        </w:rPr>
        <w:t>______________</w:t>
      </w:r>
    </w:p>
    <w:p>
      <w:pPr>
        <w:adjustRightInd w:val="0"/>
        <w:snapToGrid w:val="0"/>
        <w:spacing w:line="360" w:lineRule="auto"/>
        <w:jc w:val="center"/>
        <w:rPr>
          <w:color w:val="auto"/>
          <w:sz w:val="24"/>
          <w:highlight w:val="none"/>
        </w:rPr>
      </w:pPr>
      <w:r>
        <w:rPr>
          <w:rFonts w:hAnsi="宋体"/>
          <w:color w:val="auto"/>
          <w:sz w:val="24"/>
          <w:highlight w:val="none"/>
        </w:rPr>
        <w:t xml:space="preserve">                                     </w:t>
      </w:r>
      <w:r>
        <w:rPr>
          <w:rFonts w:hint="eastAsia" w:hAnsi="宋体"/>
          <w:color w:val="auto"/>
          <w:sz w:val="24"/>
          <w:highlight w:val="none"/>
        </w:rPr>
        <w:t>日</w:t>
      </w:r>
      <w:r>
        <w:rPr>
          <w:rFonts w:hAnsi="宋体"/>
          <w:color w:val="auto"/>
          <w:sz w:val="24"/>
          <w:highlight w:val="none"/>
        </w:rPr>
        <w:t xml:space="preserve">      </w:t>
      </w:r>
      <w:r>
        <w:rPr>
          <w:rFonts w:hint="eastAsia" w:hAnsi="宋体"/>
          <w:color w:val="auto"/>
          <w:sz w:val="24"/>
          <w:highlight w:val="none"/>
        </w:rPr>
        <w:t>期：</w:t>
      </w:r>
      <w:r>
        <w:rPr>
          <w:rFonts w:hAnsi="宋体"/>
          <w:color w:val="auto"/>
          <w:sz w:val="24"/>
          <w:highlight w:val="none"/>
        </w:rPr>
        <w:t>__________</w:t>
      </w:r>
      <w:r>
        <w:rPr>
          <w:rFonts w:hAnsi="宋体"/>
          <w:color w:val="auto"/>
          <w:sz w:val="24"/>
          <w:highlight w:val="none"/>
          <w:u w:val="single"/>
        </w:rPr>
        <w:t>__</w:t>
      </w:r>
      <w:r>
        <w:rPr>
          <w:rFonts w:hAnsi="宋体"/>
          <w:color w:val="auto"/>
          <w:sz w:val="24"/>
          <w:highlight w:val="none"/>
        </w:rPr>
        <w:t>_</w:t>
      </w:r>
      <w:bookmarkEnd w:id="130"/>
      <w:bookmarkEnd w:id="131"/>
      <w:bookmarkEnd w:id="132"/>
      <w:bookmarkStart w:id="137" w:name="_Toc323634222"/>
      <w:bookmarkStart w:id="138" w:name="_Toc267405220"/>
      <w:bookmarkStart w:id="139" w:name="_Toc263928126"/>
    </w:p>
    <w:p>
      <w:pPr>
        <w:pStyle w:val="3"/>
        <w:rPr>
          <w:color w:val="auto"/>
          <w:highlight w:val="none"/>
        </w:rPr>
        <w:sectPr>
          <w:pgSz w:w="11906" w:h="16838"/>
          <w:pgMar w:top="1440" w:right="1230" w:bottom="1440" w:left="1230" w:header="794" w:footer="850" w:gutter="0"/>
          <w:pgNumType w:fmt="numberInDash"/>
          <w:cols w:space="720" w:num="1"/>
          <w:titlePg/>
          <w:docGrid w:linePitch="360" w:charSpace="0"/>
        </w:sectPr>
      </w:pPr>
    </w:p>
    <w:p>
      <w:pPr>
        <w:pStyle w:val="3"/>
        <w:rPr>
          <w:color w:val="auto"/>
          <w:highlight w:val="none"/>
        </w:rPr>
      </w:pPr>
      <w:bookmarkStart w:id="140" w:name="_Toc10342"/>
      <w:bookmarkStart w:id="141" w:name="_Toc569"/>
      <w:bookmarkStart w:id="142" w:name="_Toc12299"/>
      <w:bookmarkStart w:id="143" w:name="_Toc27893"/>
      <w:bookmarkStart w:id="144" w:name="_Toc13069313"/>
      <w:r>
        <w:rPr>
          <w:rFonts w:hint="eastAsia"/>
          <w:color w:val="auto"/>
          <w:kern w:val="0"/>
          <w:highlight w:val="none"/>
        </w:rPr>
        <w:t>商务附录</w:t>
      </w:r>
      <w:r>
        <w:rPr>
          <w:color w:val="auto"/>
          <w:kern w:val="0"/>
          <w:highlight w:val="none"/>
        </w:rPr>
        <w:t xml:space="preserve">4  </w:t>
      </w:r>
      <w:bookmarkEnd w:id="133"/>
      <w:bookmarkEnd w:id="137"/>
      <w:bookmarkEnd w:id="138"/>
      <w:bookmarkEnd w:id="139"/>
      <w:r>
        <w:rPr>
          <w:rFonts w:hint="eastAsia"/>
          <w:color w:val="auto"/>
          <w:highlight w:val="none"/>
        </w:rPr>
        <w:t>合同条款确认函</w:t>
      </w:r>
      <w:bookmarkEnd w:id="140"/>
      <w:bookmarkEnd w:id="141"/>
      <w:bookmarkEnd w:id="142"/>
      <w:bookmarkEnd w:id="143"/>
      <w:bookmarkEnd w:id="144"/>
    </w:p>
    <w:p>
      <w:pPr>
        <w:spacing w:line="360" w:lineRule="auto"/>
        <w:ind w:left="482"/>
        <w:jc w:val="center"/>
        <w:rPr>
          <w:rFonts w:ascii="宋体"/>
          <w:color w:val="auto"/>
          <w:sz w:val="24"/>
          <w:highlight w:val="none"/>
        </w:rPr>
      </w:pPr>
      <w:r>
        <w:rPr>
          <w:rFonts w:hint="eastAsia" w:ascii="宋体" w:hAnsi="宋体"/>
          <w:color w:val="auto"/>
          <w:sz w:val="24"/>
          <w:highlight w:val="none"/>
        </w:rPr>
        <w:t>合同条款确认函</w:t>
      </w:r>
    </w:p>
    <w:p>
      <w:pPr>
        <w:tabs>
          <w:tab w:val="left" w:pos="630"/>
          <w:tab w:val="left" w:pos="7350"/>
        </w:tabs>
        <w:spacing w:line="360" w:lineRule="auto"/>
        <w:rPr>
          <w:rFonts w:ascii="Arial" w:hAnsi="Arial"/>
          <w:color w:val="auto"/>
          <w:sz w:val="24"/>
          <w:highlight w:val="none"/>
        </w:rPr>
      </w:pPr>
    </w:p>
    <w:p>
      <w:pPr>
        <w:tabs>
          <w:tab w:val="left" w:pos="630"/>
          <w:tab w:val="left" w:pos="7350"/>
        </w:tabs>
        <w:spacing w:line="360" w:lineRule="auto"/>
        <w:rPr>
          <w:rFonts w:ascii="Arial" w:hAnsi="Arial"/>
          <w:color w:val="auto"/>
          <w:sz w:val="24"/>
          <w:highlight w:val="none"/>
          <w:u w:val="single"/>
        </w:rPr>
      </w:pPr>
      <w:r>
        <w:rPr>
          <w:rFonts w:hint="eastAsia" w:ascii="Arial" w:hAnsi="Arial"/>
          <w:color w:val="auto"/>
          <w:sz w:val="24"/>
          <w:highlight w:val="none"/>
        </w:rPr>
        <w:t>项目名称：</w:t>
      </w:r>
    </w:p>
    <w:p>
      <w:pPr>
        <w:tabs>
          <w:tab w:val="left" w:pos="630"/>
          <w:tab w:val="left" w:pos="7920"/>
          <w:tab w:val="left" w:pos="8520"/>
        </w:tabs>
        <w:spacing w:line="360" w:lineRule="auto"/>
        <w:rPr>
          <w:rFonts w:ascii="Arial" w:hAnsi="Arial"/>
          <w:color w:val="auto"/>
          <w:sz w:val="24"/>
          <w:highlight w:val="none"/>
          <w:u w:val="single"/>
        </w:rPr>
      </w:pPr>
      <w:r>
        <w:rPr>
          <w:rFonts w:hint="eastAsia" w:ascii="Arial" w:hAnsi="Arial"/>
          <w:color w:val="auto"/>
          <w:sz w:val="24"/>
          <w:highlight w:val="none"/>
        </w:rPr>
        <w:t>日期：</w:t>
      </w:r>
    </w:p>
    <w:p>
      <w:pPr>
        <w:tabs>
          <w:tab w:val="left" w:pos="630"/>
          <w:tab w:val="left" w:pos="7920"/>
          <w:tab w:val="left" w:pos="8520"/>
        </w:tabs>
        <w:spacing w:line="360" w:lineRule="auto"/>
        <w:rPr>
          <w:rFonts w:ascii="Arial" w:hAnsi="Arial"/>
          <w:color w:val="auto"/>
          <w:sz w:val="24"/>
          <w:highlight w:val="none"/>
          <w:u w:val="single"/>
        </w:rPr>
      </w:pPr>
    </w:p>
    <w:p>
      <w:pPr>
        <w:tabs>
          <w:tab w:val="left" w:pos="630"/>
        </w:tabs>
        <w:spacing w:line="360" w:lineRule="auto"/>
        <w:rPr>
          <w:rFonts w:ascii="Arial" w:hAnsi="Arial"/>
          <w:color w:val="auto"/>
          <w:sz w:val="24"/>
          <w:highlight w:val="none"/>
        </w:rPr>
      </w:pPr>
      <w:r>
        <w:rPr>
          <w:rFonts w:hint="eastAsia" w:ascii="Arial" w:hAnsi="Arial"/>
          <w:color w:val="auto"/>
          <w:sz w:val="24"/>
          <w:highlight w:val="none"/>
        </w:rPr>
        <w:t>致：国家电投集团河南电力有限公司</w:t>
      </w:r>
    </w:p>
    <w:p>
      <w:pPr>
        <w:tabs>
          <w:tab w:val="left" w:pos="630"/>
        </w:tabs>
        <w:spacing w:line="360" w:lineRule="auto"/>
        <w:ind w:firstLine="420"/>
        <w:rPr>
          <w:rFonts w:ascii="Arial" w:hAnsi="Arial"/>
          <w:color w:val="auto"/>
          <w:sz w:val="24"/>
          <w:highlight w:val="none"/>
        </w:rPr>
      </w:pPr>
      <w:r>
        <w:rPr>
          <w:rFonts w:hint="eastAsia" w:ascii="Arial" w:hAnsi="Arial"/>
          <w:color w:val="auto"/>
          <w:sz w:val="24"/>
          <w:highlight w:val="none"/>
        </w:rPr>
        <w:t>除差异表所列条目内容以外，</w:t>
      </w:r>
      <w:r>
        <w:rPr>
          <w:rFonts w:hint="eastAsia" w:ascii="Arial" w:hAnsi="Arial"/>
          <w:color w:val="auto"/>
          <w:sz w:val="24"/>
          <w:highlight w:val="none"/>
          <w:u w:val="single"/>
        </w:rPr>
        <w:t>（投标人名称）</w:t>
      </w:r>
      <w:r>
        <w:rPr>
          <w:rFonts w:hint="eastAsia" w:ascii="Arial" w:hAnsi="Arial"/>
          <w:color w:val="auto"/>
          <w:sz w:val="24"/>
          <w:highlight w:val="none"/>
        </w:rPr>
        <w:t>完全理解和接受招标文件中的全部合同条款，并承诺按此签订合同。</w:t>
      </w:r>
    </w:p>
    <w:p>
      <w:pPr>
        <w:tabs>
          <w:tab w:val="left" w:pos="630"/>
        </w:tabs>
        <w:spacing w:line="360" w:lineRule="auto"/>
        <w:ind w:firstLine="420"/>
        <w:rPr>
          <w:rFonts w:ascii="Arial" w:hAnsi="Arial"/>
          <w:color w:val="auto"/>
          <w:sz w:val="24"/>
          <w:highlight w:val="none"/>
        </w:rPr>
      </w:pPr>
    </w:p>
    <w:p>
      <w:pPr>
        <w:tabs>
          <w:tab w:val="left" w:pos="630"/>
          <w:tab w:val="left" w:pos="3990"/>
          <w:tab w:val="left" w:pos="5040"/>
          <w:tab w:val="left" w:pos="6840"/>
          <w:tab w:val="left" w:pos="7350"/>
          <w:tab w:val="left" w:pos="8160"/>
        </w:tabs>
        <w:spacing w:line="360" w:lineRule="auto"/>
        <w:rPr>
          <w:rFonts w:ascii="Arial" w:hAnsi="Arial"/>
          <w:color w:val="auto"/>
          <w:sz w:val="24"/>
          <w:highlight w:val="none"/>
        </w:rPr>
      </w:pPr>
      <w:r>
        <w:rPr>
          <w:rFonts w:ascii="Arial" w:hAnsi="Arial"/>
          <w:color w:val="auto"/>
          <w:sz w:val="24"/>
          <w:highlight w:val="none"/>
        </w:rPr>
        <w:tab/>
      </w:r>
      <w:r>
        <w:rPr>
          <w:rFonts w:ascii="Arial" w:hAnsi="Arial"/>
          <w:color w:val="auto"/>
          <w:sz w:val="24"/>
          <w:highlight w:val="none"/>
        </w:rPr>
        <w:tab/>
      </w:r>
    </w:p>
    <w:p>
      <w:pPr>
        <w:tabs>
          <w:tab w:val="left" w:pos="630"/>
          <w:tab w:val="left" w:pos="3990"/>
          <w:tab w:val="left" w:pos="5040"/>
          <w:tab w:val="left" w:pos="6840"/>
          <w:tab w:val="left" w:pos="7350"/>
          <w:tab w:val="left" w:pos="8160"/>
        </w:tabs>
        <w:spacing w:line="360" w:lineRule="auto"/>
        <w:rPr>
          <w:rFonts w:ascii="Arial" w:hAnsi="Arial"/>
          <w:color w:val="auto"/>
          <w:sz w:val="24"/>
          <w:highlight w:val="none"/>
        </w:rPr>
      </w:pPr>
    </w:p>
    <w:p>
      <w:pPr>
        <w:tabs>
          <w:tab w:val="left" w:pos="630"/>
          <w:tab w:val="left" w:pos="3990"/>
          <w:tab w:val="left" w:pos="5040"/>
          <w:tab w:val="left" w:pos="6840"/>
          <w:tab w:val="left" w:pos="7350"/>
          <w:tab w:val="left" w:pos="8160"/>
        </w:tabs>
        <w:spacing w:line="360" w:lineRule="auto"/>
        <w:rPr>
          <w:rFonts w:ascii="Arial" w:hAnsi="Arial"/>
          <w:color w:val="auto"/>
          <w:sz w:val="24"/>
          <w:highlight w:val="none"/>
          <w:u w:val="single"/>
        </w:rPr>
      </w:pPr>
      <w:r>
        <w:rPr>
          <w:rFonts w:ascii="Arial" w:hAnsi="Arial"/>
          <w:color w:val="auto"/>
          <w:sz w:val="24"/>
          <w:highlight w:val="none"/>
        </w:rPr>
        <w:tab/>
      </w:r>
      <w:r>
        <w:rPr>
          <w:rFonts w:ascii="Arial" w:hAnsi="Arial"/>
          <w:color w:val="auto"/>
          <w:sz w:val="24"/>
          <w:highlight w:val="none"/>
        </w:rPr>
        <w:tab/>
      </w:r>
      <w:r>
        <w:rPr>
          <w:rFonts w:hint="eastAsia" w:ascii="Arial" w:hAnsi="Arial"/>
          <w:color w:val="auto"/>
          <w:sz w:val="24"/>
          <w:highlight w:val="none"/>
        </w:rPr>
        <w:t>投标人代表签字：</w:t>
      </w:r>
      <w:r>
        <w:rPr>
          <w:rFonts w:ascii="Arial" w:hAnsi="Arial"/>
          <w:color w:val="auto"/>
          <w:sz w:val="24"/>
          <w:highlight w:val="none"/>
          <w:u w:val="single"/>
        </w:rPr>
        <w:tab/>
      </w:r>
      <w:r>
        <w:rPr>
          <w:rFonts w:ascii="Arial" w:hAnsi="Arial"/>
          <w:color w:val="auto"/>
          <w:sz w:val="24"/>
          <w:highlight w:val="none"/>
          <w:u w:val="single"/>
        </w:rPr>
        <w:tab/>
      </w:r>
    </w:p>
    <w:p>
      <w:pPr>
        <w:tabs>
          <w:tab w:val="left" w:pos="630"/>
          <w:tab w:val="left" w:pos="3990"/>
          <w:tab w:val="left" w:pos="5040"/>
          <w:tab w:val="left" w:pos="6840"/>
          <w:tab w:val="left" w:pos="7350"/>
          <w:tab w:val="left" w:pos="8160"/>
        </w:tabs>
        <w:spacing w:line="360" w:lineRule="auto"/>
        <w:rPr>
          <w:rFonts w:ascii="Arial" w:hAnsi="Arial"/>
          <w:color w:val="auto"/>
          <w:sz w:val="24"/>
          <w:highlight w:val="none"/>
          <w:u w:val="single"/>
        </w:rPr>
      </w:pPr>
    </w:p>
    <w:p>
      <w:pPr>
        <w:tabs>
          <w:tab w:val="left" w:pos="630"/>
          <w:tab w:val="left" w:pos="3990"/>
          <w:tab w:val="left" w:pos="5040"/>
          <w:tab w:val="left" w:pos="6840"/>
          <w:tab w:val="left" w:pos="7350"/>
          <w:tab w:val="left" w:pos="8160"/>
        </w:tabs>
        <w:spacing w:line="360" w:lineRule="auto"/>
        <w:rPr>
          <w:rFonts w:ascii="Arial" w:hAnsi="Arial"/>
          <w:color w:val="auto"/>
          <w:sz w:val="24"/>
          <w:highlight w:val="none"/>
        </w:rPr>
      </w:pPr>
      <w:r>
        <w:rPr>
          <w:rFonts w:ascii="Arial" w:hAnsi="Arial"/>
          <w:color w:val="auto"/>
          <w:sz w:val="24"/>
          <w:highlight w:val="none"/>
        </w:rPr>
        <w:tab/>
      </w:r>
      <w:r>
        <w:rPr>
          <w:rFonts w:ascii="Arial" w:hAnsi="Arial"/>
          <w:color w:val="auto"/>
          <w:sz w:val="24"/>
          <w:highlight w:val="none"/>
        </w:rPr>
        <w:tab/>
      </w:r>
    </w:p>
    <w:p>
      <w:pPr>
        <w:pStyle w:val="24"/>
        <w:snapToGrid w:val="0"/>
        <w:spacing w:line="360" w:lineRule="auto"/>
        <w:rPr>
          <w:rFonts w:ascii="Arial"/>
          <w:color w:val="auto"/>
          <w:sz w:val="24"/>
          <w:szCs w:val="24"/>
          <w:highlight w:val="none"/>
          <w:u w:val="single"/>
        </w:rPr>
        <w:sectPr>
          <w:pgSz w:w="11906" w:h="16838"/>
          <w:pgMar w:top="1440" w:right="1230" w:bottom="1440" w:left="1230" w:header="794" w:footer="850" w:gutter="0"/>
          <w:pgNumType w:fmt="numberInDash"/>
          <w:cols w:space="720" w:num="1"/>
          <w:titlePg/>
          <w:docGrid w:linePitch="360" w:charSpace="0"/>
        </w:sectPr>
      </w:pPr>
      <w:r>
        <w:rPr>
          <w:rFonts w:ascii="Arial"/>
          <w:color w:val="auto"/>
          <w:sz w:val="24"/>
          <w:szCs w:val="24"/>
          <w:highlight w:val="none"/>
        </w:rPr>
        <w:tab/>
      </w:r>
      <w:r>
        <w:rPr>
          <w:rFonts w:ascii="Arial"/>
          <w:color w:val="auto"/>
          <w:sz w:val="24"/>
          <w:szCs w:val="24"/>
          <w:highlight w:val="none"/>
        </w:rPr>
        <w:tab/>
      </w:r>
      <w:r>
        <w:rPr>
          <w:rFonts w:ascii="Arial"/>
          <w:color w:val="auto"/>
          <w:sz w:val="24"/>
          <w:szCs w:val="24"/>
          <w:highlight w:val="none"/>
        </w:rPr>
        <w:t xml:space="preserve">                          </w:t>
      </w:r>
      <w:r>
        <w:rPr>
          <w:rFonts w:hint="eastAsia" w:ascii="Arial"/>
          <w:color w:val="auto"/>
          <w:sz w:val="24"/>
          <w:szCs w:val="24"/>
          <w:highlight w:val="none"/>
        </w:rPr>
        <w:t>投标人公章：</w:t>
      </w:r>
    </w:p>
    <w:p>
      <w:pPr>
        <w:pStyle w:val="24"/>
        <w:snapToGrid w:val="0"/>
        <w:spacing w:line="360" w:lineRule="auto"/>
        <w:rPr>
          <w:rFonts w:hAnsi="宋体"/>
          <w:color w:val="auto"/>
          <w:highlight w:val="none"/>
        </w:rPr>
        <w:sectPr>
          <w:type w:val="continuous"/>
          <w:pgSz w:w="11906" w:h="16838"/>
          <w:pgMar w:top="1440" w:right="1230" w:bottom="1440" w:left="1230" w:header="794" w:footer="850" w:gutter="0"/>
          <w:pgNumType w:fmt="numberInDash"/>
          <w:cols w:space="720" w:num="1"/>
          <w:titlePg/>
          <w:docGrid w:linePitch="360" w:charSpace="0"/>
        </w:sectPr>
      </w:pPr>
    </w:p>
    <w:p>
      <w:pPr>
        <w:pStyle w:val="3"/>
        <w:rPr>
          <w:color w:val="auto"/>
          <w:highlight w:val="none"/>
        </w:rPr>
      </w:pPr>
      <w:bookmarkStart w:id="145" w:name="_Toc263928127"/>
      <w:bookmarkStart w:id="146" w:name="_Toc323634223"/>
      <w:bookmarkStart w:id="147" w:name="_Toc267405221"/>
      <w:bookmarkStart w:id="148" w:name="_Toc16179"/>
      <w:bookmarkStart w:id="149" w:name="_Toc3566"/>
      <w:bookmarkStart w:id="150" w:name="_Toc13069314"/>
      <w:bookmarkStart w:id="151" w:name="_Toc15443"/>
      <w:bookmarkStart w:id="152" w:name="_Toc17189"/>
      <w:r>
        <w:rPr>
          <w:rFonts w:hint="eastAsia"/>
          <w:color w:val="auto"/>
          <w:highlight w:val="none"/>
        </w:rPr>
        <w:t>商务附录</w:t>
      </w:r>
      <w:r>
        <w:rPr>
          <w:color w:val="auto"/>
          <w:highlight w:val="none"/>
        </w:rPr>
        <w:t xml:space="preserve">5  </w:t>
      </w:r>
      <w:bookmarkEnd w:id="145"/>
      <w:bookmarkEnd w:id="146"/>
      <w:bookmarkEnd w:id="147"/>
      <w:r>
        <w:rPr>
          <w:rFonts w:hint="eastAsia"/>
          <w:color w:val="auto"/>
          <w:kern w:val="0"/>
          <w:highlight w:val="none"/>
        </w:rPr>
        <w:t>商务差异表</w:t>
      </w:r>
      <w:bookmarkEnd w:id="148"/>
      <w:bookmarkEnd w:id="149"/>
      <w:bookmarkEnd w:id="150"/>
      <w:bookmarkEnd w:id="151"/>
      <w:bookmarkEnd w:id="152"/>
    </w:p>
    <w:p>
      <w:pPr>
        <w:adjustRightInd w:val="0"/>
        <w:snapToGrid w:val="0"/>
        <w:spacing w:line="360" w:lineRule="auto"/>
        <w:jc w:val="center"/>
        <w:rPr>
          <w:rFonts w:ascii="宋体"/>
          <w:b/>
          <w:bCs/>
          <w:color w:val="auto"/>
          <w:sz w:val="24"/>
          <w:highlight w:val="none"/>
        </w:rPr>
      </w:pPr>
      <w:r>
        <w:rPr>
          <w:rFonts w:hint="eastAsia" w:ascii="宋体"/>
          <w:b/>
          <w:bCs/>
          <w:color w:val="auto"/>
          <w:sz w:val="24"/>
          <w:highlight w:val="none"/>
        </w:rPr>
        <w:t>商务差异表</w:t>
      </w:r>
    </w:p>
    <w:p>
      <w:pPr>
        <w:adjustRightInd w:val="0"/>
        <w:snapToGrid w:val="0"/>
        <w:spacing w:line="360" w:lineRule="auto"/>
        <w:jc w:val="center"/>
        <w:rPr>
          <w:rFonts w:ascii="宋体"/>
          <w:b/>
          <w:bCs/>
          <w:color w:val="auto"/>
          <w:sz w:val="24"/>
          <w:highlight w:val="none"/>
        </w:rPr>
      </w:pPr>
    </w:p>
    <w:p>
      <w:pPr>
        <w:pStyle w:val="99"/>
        <w:tabs>
          <w:tab w:val="left" w:pos="0"/>
          <w:tab w:val="left" w:pos="240"/>
          <w:tab w:val="left" w:pos="840"/>
          <w:tab w:val="left" w:pos="1080"/>
        </w:tabs>
        <w:snapToGrid w:val="0"/>
        <w:spacing w:line="360" w:lineRule="auto"/>
        <w:jc w:val="both"/>
        <w:rPr>
          <w:rFonts w:ascii="宋体"/>
          <w:color w:val="auto"/>
          <w:szCs w:val="24"/>
          <w:highlight w:val="none"/>
        </w:rPr>
      </w:pPr>
      <w:r>
        <w:rPr>
          <w:rFonts w:hint="eastAsia" w:ascii="宋体" w:hAnsi="宋体"/>
          <w:color w:val="auto"/>
          <w:szCs w:val="24"/>
          <w:highlight w:val="none"/>
        </w:rPr>
        <w:t>投标人名称：</w:t>
      </w:r>
    </w:p>
    <w:p>
      <w:pPr>
        <w:autoSpaceDE w:val="0"/>
        <w:autoSpaceDN w:val="0"/>
        <w:adjustRightInd w:val="0"/>
        <w:snapToGrid w:val="0"/>
        <w:spacing w:line="360" w:lineRule="auto"/>
        <w:rPr>
          <w:rFonts w:ascii="宋体"/>
          <w:bCs/>
          <w:color w:val="auto"/>
          <w:sz w:val="24"/>
          <w:highlight w:val="none"/>
          <w:u w:val="single"/>
        </w:rPr>
      </w:pPr>
      <w:r>
        <w:rPr>
          <w:rFonts w:hint="eastAsia" w:ascii="宋体"/>
          <w:bCs/>
          <w:color w:val="auto"/>
          <w:sz w:val="24"/>
          <w:highlight w:val="none"/>
        </w:rPr>
        <w:t>招标编号：</w:t>
      </w:r>
      <w:r>
        <w:rPr>
          <w:rFonts w:ascii="宋体"/>
          <w:bCs/>
          <w:color w:val="auto"/>
          <w:sz w:val="24"/>
          <w:highlight w:val="none"/>
          <w:u w:val="single"/>
        </w:rPr>
        <w:tab/>
      </w:r>
      <w:r>
        <w:rPr>
          <w:rFonts w:ascii="宋体"/>
          <w:bCs/>
          <w:color w:val="auto"/>
          <w:sz w:val="24"/>
          <w:highlight w:val="none"/>
          <w:u w:val="single"/>
        </w:rPr>
        <w:tab/>
      </w:r>
      <w:r>
        <w:rPr>
          <w:rFonts w:ascii="宋体"/>
          <w:bCs/>
          <w:color w:val="auto"/>
          <w:sz w:val="24"/>
          <w:highlight w:val="none"/>
          <w:u w:val="single"/>
        </w:rPr>
        <w:tab/>
      </w:r>
      <w:r>
        <w:rPr>
          <w:rFonts w:ascii="宋体"/>
          <w:bCs/>
          <w:color w:val="auto"/>
          <w:sz w:val="24"/>
          <w:highlight w:val="none"/>
          <w:u w:val="single"/>
        </w:rPr>
        <w:tab/>
      </w:r>
    </w:p>
    <w:tbl>
      <w:tblPr>
        <w:tblStyle w:val="48"/>
        <w:tblW w:w="8726"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604"/>
        <w:gridCol w:w="1529"/>
        <w:gridCol w:w="2485"/>
        <w:gridCol w:w="1529"/>
        <w:gridCol w:w="257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tblHeader/>
        </w:trPr>
        <w:tc>
          <w:tcPr>
            <w:tcW w:w="604" w:type="dxa"/>
            <w:vMerge w:val="restart"/>
            <w:tcBorders>
              <w:top w:val="single" w:color="000000" w:sz="12" w:space="0"/>
            </w:tcBorders>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序号</w:t>
            </w:r>
          </w:p>
        </w:tc>
        <w:tc>
          <w:tcPr>
            <w:tcW w:w="4014" w:type="dxa"/>
            <w:gridSpan w:val="2"/>
            <w:tcBorders>
              <w:top w:val="single" w:color="000000" w:sz="12" w:space="0"/>
            </w:tcBorders>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招标文件</w:t>
            </w:r>
          </w:p>
        </w:tc>
        <w:tc>
          <w:tcPr>
            <w:tcW w:w="4108" w:type="dxa"/>
            <w:gridSpan w:val="2"/>
            <w:tcBorders>
              <w:top w:val="single" w:color="000000" w:sz="12" w:space="0"/>
            </w:tcBorders>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投标文件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tblHeader/>
        </w:trPr>
        <w:tc>
          <w:tcPr>
            <w:tcW w:w="604" w:type="dxa"/>
            <w:vMerge w:val="continue"/>
            <w:vAlign w:val="center"/>
          </w:tcPr>
          <w:p>
            <w:pPr>
              <w:tabs>
                <w:tab w:val="left" w:pos="630"/>
              </w:tabs>
              <w:jc w:val="center"/>
              <w:rPr>
                <w:rFonts w:ascii="Arial" w:hAnsi="Arial"/>
                <w:b/>
                <w:color w:val="auto"/>
                <w:sz w:val="24"/>
                <w:highlight w:val="none"/>
              </w:rPr>
            </w:pPr>
          </w:p>
        </w:tc>
        <w:tc>
          <w:tcPr>
            <w:tcW w:w="1529" w:type="dxa"/>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条目</w:t>
            </w:r>
          </w:p>
        </w:tc>
        <w:tc>
          <w:tcPr>
            <w:tcW w:w="2485" w:type="dxa"/>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简要内容</w:t>
            </w:r>
          </w:p>
        </w:tc>
        <w:tc>
          <w:tcPr>
            <w:tcW w:w="1529" w:type="dxa"/>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条目</w:t>
            </w:r>
          </w:p>
        </w:tc>
        <w:tc>
          <w:tcPr>
            <w:tcW w:w="2579" w:type="dxa"/>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简要内容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trPr>
        <w:tc>
          <w:tcPr>
            <w:tcW w:w="604" w:type="dxa"/>
            <w:tcBorders>
              <w:bottom w:val="single" w:color="000000" w:sz="12" w:space="0"/>
            </w:tcBorders>
            <w:vAlign w:val="center"/>
          </w:tcPr>
          <w:p>
            <w:pPr>
              <w:tabs>
                <w:tab w:val="left" w:pos="630"/>
              </w:tabs>
              <w:jc w:val="center"/>
              <w:rPr>
                <w:rFonts w:ascii="Arial" w:hAnsi="Arial"/>
                <w:color w:val="auto"/>
                <w:sz w:val="24"/>
                <w:highlight w:val="none"/>
              </w:rPr>
            </w:pPr>
          </w:p>
        </w:tc>
        <w:tc>
          <w:tcPr>
            <w:tcW w:w="1529" w:type="dxa"/>
            <w:tcBorders>
              <w:bottom w:val="single" w:color="000000" w:sz="12" w:space="0"/>
            </w:tcBorders>
            <w:vAlign w:val="center"/>
          </w:tcPr>
          <w:p>
            <w:pPr>
              <w:tabs>
                <w:tab w:val="left" w:pos="630"/>
              </w:tabs>
              <w:jc w:val="center"/>
              <w:rPr>
                <w:rFonts w:ascii="Arial" w:hAnsi="Arial"/>
                <w:color w:val="auto"/>
                <w:sz w:val="24"/>
                <w:highlight w:val="none"/>
              </w:rPr>
            </w:pPr>
          </w:p>
        </w:tc>
        <w:tc>
          <w:tcPr>
            <w:tcW w:w="2485" w:type="dxa"/>
            <w:tcBorders>
              <w:bottom w:val="single" w:color="000000" w:sz="12" w:space="0"/>
            </w:tcBorders>
            <w:vAlign w:val="center"/>
          </w:tcPr>
          <w:p>
            <w:pPr>
              <w:tabs>
                <w:tab w:val="left" w:pos="630"/>
              </w:tabs>
              <w:jc w:val="center"/>
              <w:rPr>
                <w:rFonts w:ascii="Arial" w:hAnsi="Arial"/>
                <w:color w:val="auto"/>
                <w:sz w:val="24"/>
                <w:highlight w:val="none"/>
              </w:rPr>
            </w:pPr>
          </w:p>
        </w:tc>
        <w:tc>
          <w:tcPr>
            <w:tcW w:w="1529" w:type="dxa"/>
            <w:tcBorders>
              <w:bottom w:val="single" w:color="000000" w:sz="12" w:space="0"/>
            </w:tcBorders>
            <w:vAlign w:val="center"/>
          </w:tcPr>
          <w:p>
            <w:pPr>
              <w:tabs>
                <w:tab w:val="left" w:pos="630"/>
              </w:tabs>
              <w:jc w:val="center"/>
              <w:rPr>
                <w:rFonts w:ascii="Arial" w:hAnsi="Arial"/>
                <w:color w:val="auto"/>
                <w:sz w:val="24"/>
                <w:highlight w:val="none"/>
              </w:rPr>
            </w:pPr>
          </w:p>
        </w:tc>
        <w:tc>
          <w:tcPr>
            <w:tcW w:w="2579" w:type="dxa"/>
            <w:tcBorders>
              <w:bottom w:val="single" w:color="000000" w:sz="12" w:space="0"/>
            </w:tcBorders>
            <w:vAlign w:val="center"/>
          </w:tcPr>
          <w:p>
            <w:pPr>
              <w:tabs>
                <w:tab w:val="left" w:pos="630"/>
              </w:tabs>
              <w:jc w:val="center"/>
              <w:rPr>
                <w:rFonts w:ascii="Arial" w:hAnsi="Arial"/>
                <w:color w:val="auto"/>
                <w:sz w:val="24"/>
                <w:highlight w:val="none"/>
              </w:rPr>
            </w:pPr>
          </w:p>
        </w:tc>
      </w:tr>
    </w:tbl>
    <w:p>
      <w:pPr>
        <w:pStyle w:val="24"/>
        <w:snapToGrid w:val="0"/>
        <w:spacing w:line="360" w:lineRule="auto"/>
        <w:ind w:firstLine="616" w:firstLineChars="257"/>
        <w:rPr>
          <w:rFonts w:hAnsi="宋体"/>
          <w:color w:val="auto"/>
          <w:sz w:val="24"/>
          <w:szCs w:val="24"/>
          <w:highlight w:val="none"/>
        </w:rPr>
      </w:pPr>
      <w:r>
        <w:rPr>
          <w:rFonts w:hint="eastAsia" w:hAnsi="宋体"/>
          <w:color w:val="auto"/>
          <w:sz w:val="24"/>
          <w:szCs w:val="24"/>
          <w:highlight w:val="none"/>
        </w:rPr>
        <w:t>注：如果商务部分无差异，须填写“无”。</w:t>
      </w:r>
    </w:p>
    <w:p>
      <w:pPr>
        <w:pStyle w:val="24"/>
        <w:snapToGrid w:val="0"/>
        <w:spacing w:line="360" w:lineRule="auto"/>
        <w:ind w:firstLine="616" w:firstLineChars="257"/>
        <w:rPr>
          <w:rFonts w:hAnsi="宋体"/>
          <w:color w:val="auto"/>
          <w:sz w:val="24"/>
          <w:szCs w:val="24"/>
          <w:highlight w:val="none"/>
        </w:rPr>
      </w:pPr>
      <w:r>
        <w:rPr>
          <w:rFonts w:hint="eastAsia" w:hAnsi="宋体"/>
          <w:color w:val="auto"/>
          <w:sz w:val="24"/>
          <w:szCs w:val="24"/>
          <w:highlight w:val="none"/>
        </w:rPr>
        <w:t>投标人代表签字：</w:t>
      </w:r>
      <w:r>
        <w:rPr>
          <w:rFonts w:hAnsi="宋体"/>
          <w:color w:val="auto"/>
          <w:sz w:val="24"/>
          <w:szCs w:val="24"/>
          <w:highlight w:val="none"/>
        </w:rPr>
        <w:t>______________</w:t>
      </w:r>
    </w:p>
    <w:p>
      <w:pPr>
        <w:pStyle w:val="24"/>
        <w:snapToGrid w:val="0"/>
        <w:spacing w:line="360" w:lineRule="auto"/>
        <w:ind w:firstLine="616" w:firstLineChars="257"/>
        <w:rPr>
          <w:rFonts w:hAnsi="宋体"/>
          <w:color w:val="auto"/>
          <w:sz w:val="24"/>
          <w:szCs w:val="24"/>
          <w:highlight w:val="none"/>
        </w:rPr>
      </w:pPr>
      <w:r>
        <w:rPr>
          <w:rFonts w:hint="eastAsia" w:hAnsi="宋体"/>
          <w:color w:val="auto"/>
          <w:sz w:val="24"/>
          <w:szCs w:val="24"/>
          <w:highlight w:val="none"/>
        </w:rPr>
        <w:t>投</w:t>
      </w:r>
      <w:r>
        <w:rPr>
          <w:rFonts w:hAnsi="宋体"/>
          <w:color w:val="auto"/>
          <w:sz w:val="24"/>
          <w:szCs w:val="24"/>
          <w:highlight w:val="none"/>
        </w:rPr>
        <w:t xml:space="preserve"> </w:t>
      </w:r>
      <w:r>
        <w:rPr>
          <w:rFonts w:hint="eastAsia" w:hAnsi="宋体"/>
          <w:color w:val="auto"/>
          <w:sz w:val="24"/>
          <w:szCs w:val="24"/>
          <w:highlight w:val="none"/>
        </w:rPr>
        <w:t>标</w:t>
      </w:r>
      <w:r>
        <w:rPr>
          <w:rFonts w:hAnsi="宋体"/>
          <w:color w:val="auto"/>
          <w:sz w:val="24"/>
          <w:szCs w:val="24"/>
          <w:highlight w:val="none"/>
        </w:rPr>
        <w:t xml:space="preserve"> </w:t>
      </w:r>
      <w:r>
        <w:rPr>
          <w:rFonts w:hint="eastAsia" w:hAnsi="宋体"/>
          <w:color w:val="auto"/>
          <w:sz w:val="24"/>
          <w:szCs w:val="24"/>
          <w:highlight w:val="none"/>
        </w:rPr>
        <w:t>人</w:t>
      </w:r>
      <w:r>
        <w:rPr>
          <w:rFonts w:hAnsi="宋体"/>
          <w:color w:val="auto"/>
          <w:sz w:val="24"/>
          <w:szCs w:val="24"/>
          <w:highlight w:val="none"/>
        </w:rPr>
        <w:t xml:space="preserve"> </w:t>
      </w:r>
      <w:r>
        <w:rPr>
          <w:rFonts w:hint="eastAsia" w:hAnsi="宋体"/>
          <w:color w:val="auto"/>
          <w:sz w:val="24"/>
          <w:szCs w:val="24"/>
          <w:highlight w:val="none"/>
        </w:rPr>
        <w:t>公</w:t>
      </w:r>
      <w:r>
        <w:rPr>
          <w:rFonts w:hAnsi="宋体"/>
          <w:color w:val="auto"/>
          <w:sz w:val="24"/>
          <w:szCs w:val="24"/>
          <w:highlight w:val="none"/>
        </w:rPr>
        <w:t xml:space="preserve"> </w:t>
      </w:r>
      <w:r>
        <w:rPr>
          <w:rFonts w:hint="eastAsia" w:hAnsi="宋体"/>
          <w:color w:val="auto"/>
          <w:sz w:val="24"/>
          <w:szCs w:val="24"/>
          <w:highlight w:val="none"/>
        </w:rPr>
        <w:t>章：</w:t>
      </w:r>
      <w:r>
        <w:rPr>
          <w:rFonts w:hAnsi="宋体"/>
          <w:color w:val="auto"/>
          <w:sz w:val="24"/>
          <w:szCs w:val="24"/>
          <w:highlight w:val="none"/>
        </w:rPr>
        <w:t>______________</w:t>
      </w:r>
    </w:p>
    <w:p>
      <w:pPr>
        <w:tabs>
          <w:tab w:val="left" w:pos="0"/>
          <w:tab w:val="decimal" w:pos="6240"/>
          <w:tab w:val="right" w:leader="dot" w:pos="10800"/>
        </w:tabs>
        <w:snapToGrid w:val="0"/>
        <w:spacing w:line="360" w:lineRule="auto"/>
        <w:ind w:right="27" w:rightChars="13" w:firstLine="600" w:firstLineChars="250"/>
        <w:rPr>
          <w:rFonts w:hAnsi="宋体"/>
          <w:color w:val="auto"/>
          <w:sz w:val="24"/>
          <w:highlight w:val="none"/>
        </w:rPr>
        <w:sectPr>
          <w:pgSz w:w="11906" w:h="16838"/>
          <w:pgMar w:top="1440" w:right="1230" w:bottom="1440" w:left="1230" w:header="794" w:footer="850" w:gutter="0"/>
          <w:pgNumType w:fmt="numberInDash"/>
          <w:cols w:space="720" w:num="1"/>
          <w:titlePg/>
          <w:docGrid w:linePitch="360" w:charSpace="0"/>
        </w:sectPr>
      </w:pPr>
      <w:r>
        <w:rPr>
          <w:rFonts w:hint="eastAsia" w:hAnsi="宋体"/>
          <w:color w:val="auto"/>
          <w:sz w:val="24"/>
          <w:highlight w:val="none"/>
        </w:rPr>
        <w:t>日期：</w:t>
      </w:r>
      <w:r>
        <w:rPr>
          <w:rFonts w:hAnsi="宋体"/>
          <w:color w:val="auto"/>
          <w:sz w:val="24"/>
          <w:highlight w:val="none"/>
        </w:rPr>
        <w:t>____________</w:t>
      </w:r>
    </w:p>
    <w:p>
      <w:pPr>
        <w:pStyle w:val="3"/>
        <w:rPr>
          <w:color w:val="auto"/>
          <w:kern w:val="0"/>
          <w:highlight w:val="none"/>
        </w:rPr>
      </w:pPr>
      <w:bookmarkStart w:id="153" w:name="_Toc5463"/>
      <w:bookmarkStart w:id="154" w:name="_Toc13069315"/>
      <w:bookmarkStart w:id="155" w:name="_Toc17280"/>
      <w:bookmarkStart w:id="156" w:name="_Toc20884"/>
      <w:bookmarkStart w:id="157" w:name="_Toc25310"/>
      <w:r>
        <w:rPr>
          <w:rFonts w:hint="eastAsia"/>
          <w:color w:val="auto"/>
          <w:highlight w:val="none"/>
        </w:rPr>
        <w:t>商务附录</w:t>
      </w:r>
      <w:r>
        <w:rPr>
          <w:color w:val="auto"/>
          <w:highlight w:val="none"/>
        </w:rPr>
        <w:t xml:space="preserve">6  </w:t>
      </w:r>
      <w:r>
        <w:rPr>
          <w:rFonts w:hint="eastAsia"/>
          <w:color w:val="auto"/>
          <w:highlight w:val="none"/>
        </w:rPr>
        <w:t>投标价格（单独密封）</w:t>
      </w:r>
      <w:bookmarkEnd w:id="153"/>
      <w:bookmarkEnd w:id="154"/>
      <w:bookmarkEnd w:id="155"/>
      <w:bookmarkEnd w:id="156"/>
      <w:bookmarkEnd w:id="157"/>
    </w:p>
    <w:p>
      <w:pPr>
        <w:tabs>
          <w:tab w:val="left" w:pos="480"/>
        </w:tabs>
        <w:spacing w:line="360" w:lineRule="auto"/>
        <w:rPr>
          <w:rFonts w:ascii="宋体"/>
          <w:color w:val="auto"/>
          <w:sz w:val="24"/>
          <w:highlight w:val="none"/>
        </w:rPr>
      </w:pPr>
      <w:bookmarkStart w:id="158" w:name="_Toc384993897"/>
      <w:r>
        <w:rPr>
          <w:rFonts w:ascii="宋体" w:hAnsi="宋体"/>
          <w:b/>
          <w:color w:val="auto"/>
          <w:sz w:val="24"/>
          <w:highlight w:val="none"/>
        </w:rPr>
        <w:t>1.</w:t>
      </w:r>
      <w:r>
        <w:rPr>
          <w:rFonts w:hint="eastAsia" w:ascii="宋体" w:hAnsi="宋体"/>
          <w:b/>
          <w:color w:val="auto"/>
          <w:sz w:val="24"/>
          <w:highlight w:val="none"/>
        </w:rPr>
        <w:t>一般要求</w:t>
      </w:r>
    </w:p>
    <w:p>
      <w:pPr>
        <w:tabs>
          <w:tab w:val="left" w:pos="480"/>
        </w:tabs>
        <w:spacing w:line="360" w:lineRule="auto"/>
        <w:rPr>
          <w:rFonts w:ascii="宋体"/>
          <w:color w:val="auto"/>
          <w:sz w:val="24"/>
          <w:highlight w:val="none"/>
        </w:rPr>
      </w:pPr>
      <w:r>
        <w:rPr>
          <w:rFonts w:ascii="宋体" w:hAnsi="宋体"/>
          <w:color w:val="auto"/>
          <w:sz w:val="24"/>
          <w:highlight w:val="none"/>
        </w:rPr>
        <w:t xml:space="preserve">1.1  </w:t>
      </w:r>
      <w:r>
        <w:rPr>
          <w:rFonts w:hint="eastAsia" w:ascii="宋体" w:hAnsi="宋体"/>
          <w:color w:val="auto"/>
          <w:sz w:val="24"/>
          <w:highlight w:val="none"/>
        </w:rPr>
        <w:t>投标人必须按本说明和要求报价，由投标人自负其对本说明和要求有实质性偏差报价可能被招标人拒绝的风险。</w:t>
      </w:r>
    </w:p>
    <w:p>
      <w:pPr>
        <w:tabs>
          <w:tab w:val="left" w:pos="480"/>
        </w:tabs>
        <w:spacing w:line="360" w:lineRule="auto"/>
        <w:rPr>
          <w:rFonts w:ascii="宋体"/>
          <w:color w:val="auto"/>
          <w:sz w:val="24"/>
          <w:highlight w:val="none"/>
        </w:rPr>
      </w:pPr>
      <w:r>
        <w:rPr>
          <w:rFonts w:ascii="宋体" w:hAnsi="宋体"/>
          <w:color w:val="auto"/>
          <w:sz w:val="24"/>
          <w:highlight w:val="none"/>
        </w:rPr>
        <w:t xml:space="preserve">1.2 </w:t>
      </w:r>
      <w:r>
        <w:rPr>
          <w:rFonts w:hint="eastAsia" w:ascii="宋体" w:hAnsi="宋体"/>
          <w:color w:val="auto"/>
          <w:sz w:val="24"/>
          <w:highlight w:val="none"/>
        </w:rPr>
        <w:t>报价币种为人民币，进口部分也应以人民币报价。</w:t>
      </w:r>
    </w:p>
    <w:p>
      <w:pPr>
        <w:tabs>
          <w:tab w:val="left" w:pos="480"/>
        </w:tabs>
        <w:spacing w:line="360" w:lineRule="auto"/>
        <w:outlineLvl w:val="0"/>
        <w:rPr>
          <w:rFonts w:ascii="宋体"/>
          <w:color w:val="auto"/>
          <w:sz w:val="24"/>
          <w:highlight w:val="none"/>
        </w:rPr>
      </w:pPr>
      <w:r>
        <w:rPr>
          <w:rFonts w:ascii="宋体" w:hAnsi="宋体"/>
          <w:color w:val="auto"/>
          <w:sz w:val="24"/>
          <w:highlight w:val="none"/>
        </w:rPr>
        <w:t xml:space="preserve">1.3  </w:t>
      </w:r>
      <w:r>
        <w:rPr>
          <w:rFonts w:hint="eastAsia" w:ascii="宋体" w:hAnsi="宋体"/>
          <w:color w:val="auto"/>
          <w:sz w:val="24"/>
          <w:highlight w:val="none"/>
        </w:rPr>
        <w:t>本报价的有效期等于投标文件的有效期。</w:t>
      </w:r>
    </w:p>
    <w:p>
      <w:pPr>
        <w:tabs>
          <w:tab w:val="left" w:pos="480"/>
        </w:tabs>
        <w:spacing w:line="360" w:lineRule="auto"/>
        <w:outlineLvl w:val="0"/>
        <w:rPr>
          <w:rFonts w:ascii="宋体"/>
          <w:color w:val="auto"/>
          <w:sz w:val="24"/>
          <w:highlight w:val="none"/>
        </w:rPr>
      </w:pPr>
      <w:r>
        <w:rPr>
          <w:rFonts w:ascii="宋体" w:hAnsi="宋体"/>
          <w:color w:val="auto"/>
          <w:sz w:val="24"/>
          <w:highlight w:val="none"/>
        </w:rPr>
        <w:t xml:space="preserve">1.4  </w:t>
      </w:r>
      <w:r>
        <w:rPr>
          <w:rFonts w:hint="eastAsia" w:ascii="宋体" w:hAnsi="宋体"/>
          <w:color w:val="auto"/>
          <w:sz w:val="24"/>
          <w:highlight w:val="none"/>
        </w:rPr>
        <w:t>报价应注明日期和法定代表人或其授权委托人的签字、签章。</w:t>
      </w:r>
    </w:p>
    <w:p>
      <w:pPr>
        <w:tabs>
          <w:tab w:val="left" w:pos="480"/>
        </w:tabs>
        <w:spacing w:line="360" w:lineRule="auto"/>
        <w:outlineLvl w:val="0"/>
        <w:rPr>
          <w:rFonts w:ascii="宋体"/>
          <w:color w:val="auto"/>
          <w:sz w:val="24"/>
          <w:highlight w:val="none"/>
        </w:rPr>
      </w:pPr>
      <w:r>
        <w:rPr>
          <w:rFonts w:ascii="宋体" w:hAnsi="宋体"/>
          <w:color w:val="auto"/>
          <w:sz w:val="24"/>
          <w:highlight w:val="none"/>
        </w:rPr>
        <w:t xml:space="preserve">1.5  </w:t>
      </w:r>
      <w:r>
        <w:rPr>
          <w:rFonts w:hint="eastAsia" w:ascii="宋体" w:hAnsi="宋体"/>
          <w:color w:val="auto"/>
          <w:sz w:val="24"/>
          <w:highlight w:val="none"/>
        </w:rPr>
        <w:t>投标方按每批次货到验收合格后的付款方式进行投标报价（包含运输、装卸、包装及税金等一切费用），</w:t>
      </w:r>
      <w:r>
        <w:rPr>
          <w:rFonts w:hint="eastAsia" w:hAnsi="宋体"/>
          <w:color w:val="auto"/>
          <w:sz w:val="24"/>
          <w:highlight w:val="none"/>
        </w:rPr>
        <w:t>报价内容应当是投标人完成本项目、提供全部产品与服务所需要的各项费用的总和。</w:t>
      </w:r>
    </w:p>
    <w:p>
      <w:pPr>
        <w:tabs>
          <w:tab w:val="left" w:pos="480"/>
        </w:tabs>
        <w:spacing w:line="360" w:lineRule="auto"/>
        <w:outlineLvl w:val="0"/>
        <w:rPr>
          <w:rFonts w:ascii="宋体"/>
          <w:color w:val="auto"/>
          <w:sz w:val="24"/>
          <w:highlight w:val="none"/>
        </w:rPr>
      </w:pPr>
      <w:r>
        <w:rPr>
          <w:rFonts w:ascii="宋体" w:hAnsi="宋体"/>
          <w:color w:val="auto"/>
          <w:sz w:val="24"/>
          <w:highlight w:val="none"/>
        </w:rPr>
        <w:t xml:space="preserve">1.6 </w:t>
      </w:r>
      <w:r>
        <w:rPr>
          <w:rFonts w:hint="eastAsia" w:ascii="宋体" w:hAnsi="宋体"/>
          <w:color w:val="auto"/>
          <w:sz w:val="24"/>
          <w:highlight w:val="none"/>
        </w:rPr>
        <w:t>发票：提供税率为</w:t>
      </w:r>
      <w:r>
        <w:rPr>
          <w:rFonts w:ascii="宋体" w:hAnsi="宋体"/>
          <w:color w:val="auto"/>
          <w:sz w:val="24"/>
          <w:highlight w:val="none"/>
        </w:rPr>
        <w:t>13%</w:t>
      </w:r>
      <w:r>
        <w:rPr>
          <w:rFonts w:hint="eastAsia" w:ascii="宋体" w:hAnsi="宋体"/>
          <w:color w:val="auto"/>
          <w:sz w:val="24"/>
          <w:highlight w:val="none"/>
        </w:rPr>
        <w:t>的增值税专用发票。</w:t>
      </w:r>
    </w:p>
    <w:p>
      <w:pPr>
        <w:tabs>
          <w:tab w:val="left" w:pos="480"/>
        </w:tabs>
        <w:spacing w:line="360" w:lineRule="auto"/>
        <w:outlineLvl w:val="0"/>
        <w:rPr>
          <w:rFonts w:ascii="宋体"/>
          <w:color w:val="auto"/>
          <w:sz w:val="24"/>
          <w:highlight w:val="none"/>
        </w:rPr>
      </w:pPr>
      <w:r>
        <w:rPr>
          <w:rFonts w:ascii="宋体" w:hAnsi="宋体"/>
          <w:color w:val="auto"/>
          <w:sz w:val="24"/>
          <w:highlight w:val="none"/>
        </w:rPr>
        <w:t xml:space="preserve">1.7 </w:t>
      </w:r>
      <w:r>
        <w:rPr>
          <w:rFonts w:hint="eastAsia" w:ascii="宋体" w:hAnsi="宋体"/>
          <w:color w:val="auto"/>
          <w:sz w:val="24"/>
          <w:highlight w:val="none"/>
        </w:rPr>
        <w:t>报价部分每页须盖章、签字确认。</w:t>
      </w:r>
    </w:p>
    <w:p>
      <w:pPr>
        <w:tabs>
          <w:tab w:val="left" w:pos="480"/>
        </w:tabs>
        <w:spacing w:line="360" w:lineRule="auto"/>
        <w:rPr>
          <w:rFonts w:asci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．投标报价表</w:t>
      </w:r>
    </w:p>
    <w:p>
      <w:pPr>
        <w:tabs>
          <w:tab w:val="left" w:pos="480"/>
        </w:tabs>
        <w:spacing w:line="360" w:lineRule="auto"/>
        <w:ind w:firstLine="480" w:firstLineChars="200"/>
        <w:rPr>
          <w:rFonts w:ascii="宋体"/>
          <w:color w:val="auto"/>
          <w:sz w:val="24"/>
          <w:highlight w:val="none"/>
        </w:rPr>
      </w:pPr>
      <w:r>
        <w:rPr>
          <w:rFonts w:hint="eastAsia" w:ascii="宋体" w:hAnsi="宋体"/>
          <w:color w:val="auto"/>
          <w:sz w:val="24"/>
          <w:highlight w:val="none"/>
        </w:rPr>
        <w:t>及分项报价构成如下列表所示。</w:t>
      </w:r>
    </w:p>
    <w:p>
      <w:pPr>
        <w:tabs>
          <w:tab w:val="left" w:pos="480"/>
        </w:tabs>
        <w:spacing w:line="360" w:lineRule="auto"/>
        <w:ind w:firstLine="482"/>
        <w:rPr>
          <w:rFonts w:ascii="宋体"/>
          <w:b/>
          <w:color w:val="auto"/>
          <w:sz w:val="24"/>
          <w:highlight w:val="none"/>
        </w:rPr>
      </w:pPr>
      <w:r>
        <w:rPr>
          <w:rFonts w:ascii="宋体" w:hAnsi="宋体"/>
          <w:b/>
          <w:color w:val="auto"/>
          <w:sz w:val="24"/>
          <w:highlight w:val="none"/>
        </w:rPr>
        <w:t xml:space="preserve">2.1 </w:t>
      </w:r>
      <w:r>
        <w:rPr>
          <w:rFonts w:hint="eastAsia" w:ascii="宋体" w:hAnsi="宋体"/>
          <w:b/>
          <w:color w:val="auto"/>
          <w:sz w:val="24"/>
          <w:highlight w:val="none"/>
        </w:rPr>
        <w:t>投标总价</w:t>
      </w:r>
    </w:p>
    <w:p>
      <w:pPr>
        <w:pStyle w:val="315"/>
        <w:numPr>
          <w:ilvl w:val="1"/>
          <w:numId w:val="0"/>
        </w:numPr>
        <w:tabs>
          <w:tab w:val="clear" w:pos="0"/>
        </w:tabs>
        <w:spacing w:line="360" w:lineRule="auto"/>
        <w:jc w:val="center"/>
        <w:rPr>
          <w:color w:val="auto"/>
          <w:sz w:val="36"/>
          <w:szCs w:val="36"/>
          <w:highlight w:val="none"/>
        </w:rPr>
      </w:pPr>
      <w:r>
        <w:rPr>
          <w:rFonts w:hint="eastAsia"/>
          <w:color w:val="auto"/>
          <w:sz w:val="36"/>
          <w:szCs w:val="36"/>
          <w:highlight w:val="none"/>
        </w:rPr>
        <w:t>报价表</w:t>
      </w:r>
    </w:p>
    <w:p>
      <w:pPr>
        <w:spacing w:line="460" w:lineRule="exact"/>
        <w:jc w:val="center"/>
        <w:rPr>
          <w:rFonts w:ascii="宋体"/>
          <w:color w:val="auto"/>
          <w:sz w:val="24"/>
          <w:highlight w:val="none"/>
        </w:rPr>
      </w:pPr>
      <w:r>
        <w:rPr>
          <w:rFonts w:hint="eastAsia" w:ascii="宋体" w:hAnsi="宋体"/>
          <w:color w:val="auto"/>
          <w:sz w:val="24"/>
          <w:highlight w:val="none"/>
        </w:rPr>
        <w:t>（单独密封）</w:t>
      </w:r>
    </w:p>
    <w:tbl>
      <w:tblPr>
        <w:tblStyle w:val="48"/>
        <w:tblpPr w:leftFromText="180" w:rightFromText="180" w:vertAnchor="text" w:horzAnchor="page" w:tblpX="1585" w:tblpY="77"/>
        <w:tblOverlap w:val="never"/>
        <w:tblW w:w="9270" w:type="dxa"/>
        <w:tblInd w:w="0" w:type="dxa"/>
        <w:tblLayout w:type="fixed"/>
        <w:tblCellMar>
          <w:top w:w="0" w:type="dxa"/>
          <w:left w:w="108" w:type="dxa"/>
          <w:bottom w:w="0" w:type="dxa"/>
          <w:right w:w="108" w:type="dxa"/>
        </w:tblCellMar>
      </w:tblPr>
      <w:tblGrid>
        <w:gridCol w:w="705"/>
        <w:gridCol w:w="2887"/>
        <w:gridCol w:w="5678"/>
      </w:tblGrid>
      <w:tr>
        <w:tblPrEx>
          <w:tblLayout w:type="fixed"/>
          <w:tblCellMar>
            <w:top w:w="0" w:type="dxa"/>
            <w:left w:w="108" w:type="dxa"/>
            <w:bottom w:w="0" w:type="dxa"/>
            <w:right w:w="108" w:type="dxa"/>
          </w:tblCellMar>
        </w:tblPrEx>
        <w:trPr>
          <w:trHeight w:val="429" w:hRule="atLeast"/>
          <w:tblHead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0"/>
                <w:highlight w:val="none"/>
              </w:rPr>
            </w:pPr>
            <w:r>
              <w:rPr>
                <w:rFonts w:hint="eastAsia" w:ascii="宋体" w:hAnsi="宋体" w:cs="宋体"/>
                <w:b/>
                <w:bCs/>
                <w:color w:val="auto"/>
                <w:kern w:val="0"/>
                <w:sz w:val="20"/>
                <w:highlight w:val="none"/>
              </w:rPr>
              <w:t>序号</w:t>
            </w:r>
          </w:p>
        </w:tc>
        <w:tc>
          <w:tcPr>
            <w:tcW w:w="2887"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auto"/>
                <w:kern w:val="0"/>
                <w:sz w:val="20"/>
                <w:highlight w:val="none"/>
              </w:rPr>
            </w:pPr>
            <w:r>
              <w:rPr>
                <w:rFonts w:hint="eastAsia" w:ascii="宋体" w:hAnsi="宋体" w:cs="宋体"/>
                <w:b/>
                <w:bCs/>
                <w:color w:val="auto"/>
                <w:kern w:val="0"/>
                <w:sz w:val="20"/>
                <w:highlight w:val="none"/>
              </w:rPr>
              <w:t>名</w:t>
            </w:r>
            <w:r>
              <w:rPr>
                <w:rFonts w:ascii="宋体" w:hAnsi="宋体" w:cs="宋体"/>
                <w:b/>
                <w:bCs/>
                <w:color w:val="auto"/>
                <w:kern w:val="0"/>
                <w:sz w:val="20"/>
                <w:highlight w:val="none"/>
              </w:rPr>
              <w:t xml:space="preserve">  </w:t>
            </w:r>
            <w:r>
              <w:rPr>
                <w:rFonts w:hint="eastAsia" w:ascii="宋体" w:hAnsi="宋体" w:cs="宋体"/>
                <w:b/>
                <w:bCs/>
                <w:color w:val="auto"/>
                <w:kern w:val="0"/>
                <w:sz w:val="20"/>
                <w:highlight w:val="none"/>
              </w:rPr>
              <w:t>称</w:t>
            </w:r>
          </w:p>
        </w:tc>
        <w:tc>
          <w:tcPr>
            <w:tcW w:w="5678"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auto"/>
                <w:kern w:val="0"/>
                <w:sz w:val="20"/>
                <w:highlight w:val="none"/>
              </w:rPr>
            </w:pPr>
            <w:r>
              <w:rPr>
                <w:rFonts w:hint="eastAsia" w:ascii="宋体" w:hAnsi="宋体" w:cs="宋体"/>
                <w:b/>
                <w:bCs/>
                <w:color w:val="auto"/>
                <w:kern w:val="0"/>
                <w:sz w:val="20"/>
                <w:highlight w:val="none"/>
              </w:rPr>
              <w:t>合计</w:t>
            </w:r>
          </w:p>
        </w:tc>
      </w:tr>
      <w:tr>
        <w:tblPrEx>
          <w:tblLayout w:type="fixed"/>
          <w:tblCellMar>
            <w:top w:w="0" w:type="dxa"/>
            <w:left w:w="108" w:type="dxa"/>
            <w:bottom w:w="0" w:type="dxa"/>
            <w:right w:w="108" w:type="dxa"/>
          </w:tblCellMar>
        </w:tblPrEx>
        <w:trPr>
          <w:trHeight w:val="90" w:hRule="atLeast"/>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0"/>
                <w:highlight w:val="none"/>
              </w:rPr>
            </w:pPr>
            <w:r>
              <w:rPr>
                <w:rFonts w:ascii="宋体" w:hAnsi="宋体" w:cs="宋体"/>
                <w:color w:val="auto"/>
                <w:kern w:val="0"/>
                <w:sz w:val="20"/>
                <w:highlight w:val="none"/>
              </w:rPr>
              <w:t>1</w:t>
            </w:r>
          </w:p>
        </w:tc>
        <w:tc>
          <w:tcPr>
            <w:tcW w:w="2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2"/>
                <w:highlight w:val="none"/>
              </w:rPr>
            </w:pPr>
            <w:r>
              <w:rPr>
                <w:rFonts w:hint="eastAsia" w:ascii="宋体" w:hAnsi="宋体" w:cs="宋体"/>
                <w:color w:val="auto"/>
                <w:kern w:val="0"/>
                <w:sz w:val="20"/>
                <w:szCs w:val="22"/>
                <w:highlight w:val="none"/>
              </w:rPr>
              <w:t>开封发电分公司</w:t>
            </w:r>
            <w:r>
              <w:rPr>
                <w:rFonts w:ascii="宋体" w:hAnsi="宋体" w:cs="宋体"/>
                <w:color w:val="auto"/>
                <w:kern w:val="0"/>
                <w:sz w:val="20"/>
                <w:szCs w:val="22"/>
                <w:highlight w:val="none"/>
              </w:rPr>
              <w:t>#1</w:t>
            </w:r>
            <w:r>
              <w:rPr>
                <w:rFonts w:hint="eastAsia" w:ascii="宋体" w:hAnsi="宋体" w:cs="宋体"/>
                <w:color w:val="auto"/>
                <w:kern w:val="0"/>
                <w:sz w:val="20"/>
                <w:szCs w:val="22"/>
                <w:highlight w:val="none"/>
              </w:rPr>
              <w:t>炉</w:t>
            </w:r>
            <w:r>
              <w:rPr>
                <w:rFonts w:ascii="宋体" w:hAnsi="宋体" w:cs="宋体"/>
                <w:color w:val="auto"/>
                <w:kern w:val="0"/>
                <w:sz w:val="20"/>
                <w:szCs w:val="22"/>
                <w:highlight w:val="none"/>
              </w:rPr>
              <w:t>C</w:t>
            </w:r>
            <w:r>
              <w:rPr>
                <w:rFonts w:hint="eastAsia" w:ascii="宋体" w:hAnsi="宋体" w:cs="宋体"/>
                <w:color w:val="auto"/>
                <w:kern w:val="0"/>
                <w:sz w:val="20"/>
                <w:szCs w:val="22"/>
                <w:highlight w:val="none"/>
              </w:rPr>
              <w:t>级检修锅炉受热面换管</w:t>
            </w:r>
          </w:p>
        </w:tc>
        <w:tc>
          <w:tcPr>
            <w:tcW w:w="5678"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0"/>
                <w:highlight w:val="none"/>
              </w:rPr>
            </w:pPr>
          </w:p>
        </w:tc>
      </w:tr>
      <w:tr>
        <w:tblPrEx>
          <w:tblLayout w:type="fixed"/>
          <w:tblCellMar>
            <w:top w:w="0" w:type="dxa"/>
            <w:left w:w="108" w:type="dxa"/>
            <w:bottom w:w="0" w:type="dxa"/>
            <w:right w:w="108" w:type="dxa"/>
          </w:tblCellMar>
        </w:tblPrEx>
        <w:trPr>
          <w:trHeight w:val="508" w:hRule="atLeast"/>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0"/>
                <w:highlight w:val="none"/>
              </w:rPr>
            </w:pPr>
            <w:r>
              <w:rPr>
                <w:rFonts w:ascii="宋体" w:hAnsi="宋体" w:cs="宋体"/>
                <w:color w:val="auto"/>
                <w:kern w:val="0"/>
                <w:sz w:val="20"/>
                <w:highlight w:val="none"/>
              </w:rPr>
              <w:t>2</w:t>
            </w:r>
          </w:p>
        </w:tc>
        <w:tc>
          <w:tcPr>
            <w:tcW w:w="2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2"/>
                <w:highlight w:val="none"/>
              </w:rPr>
            </w:pPr>
            <w:r>
              <w:rPr>
                <w:rFonts w:hint="eastAsia" w:ascii="宋体" w:hAnsi="宋体" w:cs="宋体"/>
                <w:color w:val="auto"/>
                <w:kern w:val="0"/>
                <w:sz w:val="20"/>
                <w:szCs w:val="22"/>
                <w:highlight w:val="none"/>
              </w:rPr>
              <w:t>开封发电分公司</w:t>
            </w:r>
            <w:r>
              <w:rPr>
                <w:rFonts w:ascii="宋体" w:hAnsi="宋体" w:cs="宋体"/>
                <w:color w:val="auto"/>
                <w:kern w:val="0"/>
                <w:sz w:val="20"/>
                <w:szCs w:val="22"/>
                <w:highlight w:val="none"/>
              </w:rPr>
              <w:t>#2</w:t>
            </w:r>
            <w:r>
              <w:rPr>
                <w:rFonts w:hint="eastAsia" w:ascii="宋体" w:hAnsi="宋体" w:cs="宋体"/>
                <w:color w:val="auto"/>
                <w:kern w:val="0"/>
                <w:sz w:val="20"/>
                <w:szCs w:val="22"/>
                <w:highlight w:val="none"/>
              </w:rPr>
              <w:t>炉</w:t>
            </w:r>
            <w:r>
              <w:rPr>
                <w:rFonts w:ascii="宋体" w:hAnsi="宋体" w:cs="宋体"/>
                <w:color w:val="auto"/>
                <w:kern w:val="0"/>
                <w:sz w:val="20"/>
                <w:szCs w:val="22"/>
                <w:highlight w:val="none"/>
              </w:rPr>
              <w:t>C</w:t>
            </w:r>
            <w:r>
              <w:rPr>
                <w:rFonts w:hint="eastAsia" w:ascii="宋体" w:hAnsi="宋体" w:cs="宋体"/>
                <w:color w:val="auto"/>
                <w:kern w:val="0"/>
                <w:sz w:val="20"/>
                <w:szCs w:val="22"/>
                <w:highlight w:val="none"/>
              </w:rPr>
              <w:t>级检修锅炉受热面换管</w:t>
            </w:r>
          </w:p>
        </w:tc>
        <w:tc>
          <w:tcPr>
            <w:tcW w:w="5678"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0"/>
                <w:highlight w:val="none"/>
              </w:rPr>
            </w:pPr>
          </w:p>
        </w:tc>
      </w:tr>
      <w:tr>
        <w:tblPrEx>
          <w:tblLayout w:type="fixed"/>
          <w:tblCellMar>
            <w:top w:w="0" w:type="dxa"/>
            <w:left w:w="108" w:type="dxa"/>
            <w:bottom w:w="0" w:type="dxa"/>
            <w:right w:w="108" w:type="dxa"/>
          </w:tblCellMar>
        </w:tblPrEx>
        <w:trPr>
          <w:trHeight w:val="508" w:hRule="atLeast"/>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0"/>
                <w:highlight w:val="none"/>
              </w:rPr>
            </w:pPr>
            <w:r>
              <w:rPr>
                <w:rFonts w:ascii="宋体" w:hAnsi="宋体" w:cs="宋体"/>
                <w:color w:val="auto"/>
                <w:kern w:val="0"/>
                <w:sz w:val="20"/>
                <w:highlight w:val="none"/>
              </w:rPr>
              <w:t>3</w:t>
            </w:r>
          </w:p>
        </w:tc>
        <w:tc>
          <w:tcPr>
            <w:tcW w:w="2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2"/>
                <w:highlight w:val="none"/>
              </w:rPr>
            </w:pPr>
            <w:r>
              <w:rPr>
                <w:rFonts w:hint="eastAsia" w:ascii="宋体" w:hAnsi="宋体" w:cs="宋体"/>
                <w:color w:val="auto"/>
                <w:kern w:val="0"/>
                <w:sz w:val="20"/>
                <w:szCs w:val="22"/>
                <w:highlight w:val="none"/>
              </w:rPr>
              <w:t>南阳热电有限责任公司</w:t>
            </w:r>
            <w:r>
              <w:rPr>
                <w:rFonts w:ascii="宋体" w:hAnsi="宋体" w:cs="宋体"/>
                <w:color w:val="auto"/>
                <w:kern w:val="0"/>
                <w:sz w:val="20"/>
                <w:szCs w:val="22"/>
                <w:highlight w:val="none"/>
              </w:rPr>
              <w:t>#1</w:t>
            </w:r>
            <w:r>
              <w:rPr>
                <w:rFonts w:hint="eastAsia" w:ascii="宋体" w:hAnsi="宋体" w:cs="宋体"/>
                <w:color w:val="auto"/>
                <w:kern w:val="0"/>
                <w:sz w:val="20"/>
                <w:szCs w:val="22"/>
                <w:highlight w:val="none"/>
              </w:rPr>
              <w:t>炉</w:t>
            </w:r>
            <w:r>
              <w:rPr>
                <w:rFonts w:ascii="宋体" w:hAnsi="宋体" w:cs="宋体"/>
                <w:color w:val="auto"/>
                <w:kern w:val="0"/>
                <w:sz w:val="20"/>
                <w:szCs w:val="22"/>
                <w:highlight w:val="none"/>
              </w:rPr>
              <w:t>C</w:t>
            </w:r>
            <w:r>
              <w:rPr>
                <w:rFonts w:hint="eastAsia" w:ascii="宋体" w:hAnsi="宋体" w:cs="宋体"/>
                <w:color w:val="auto"/>
                <w:kern w:val="0"/>
                <w:sz w:val="20"/>
                <w:szCs w:val="22"/>
                <w:highlight w:val="none"/>
              </w:rPr>
              <w:t>级检修锅炉受热面换管</w:t>
            </w:r>
          </w:p>
        </w:tc>
        <w:tc>
          <w:tcPr>
            <w:tcW w:w="5678"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0"/>
                <w:highlight w:val="none"/>
              </w:rPr>
            </w:pPr>
          </w:p>
        </w:tc>
      </w:tr>
      <w:tr>
        <w:tblPrEx>
          <w:tblLayout w:type="fixed"/>
          <w:tblCellMar>
            <w:top w:w="0" w:type="dxa"/>
            <w:left w:w="108" w:type="dxa"/>
            <w:bottom w:w="0" w:type="dxa"/>
            <w:right w:w="108" w:type="dxa"/>
          </w:tblCellMar>
        </w:tblPrEx>
        <w:trPr>
          <w:trHeight w:val="508" w:hRule="atLeast"/>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0"/>
                <w:highlight w:val="none"/>
              </w:rPr>
            </w:pPr>
            <w:r>
              <w:rPr>
                <w:rFonts w:ascii="宋体" w:hAnsi="宋体" w:cs="宋体"/>
                <w:color w:val="auto"/>
                <w:kern w:val="0"/>
                <w:sz w:val="20"/>
                <w:highlight w:val="none"/>
              </w:rPr>
              <w:t>4</w:t>
            </w:r>
          </w:p>
        </w:tc>
        <w:tc>
          <w:tcPr>
            <w:tcW w:w="2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2"/>
                <w:highlight w:val="none"/>
              </w:rPr>
            </w:pPr>
            <w:r>
              <w:rPr>
                <w:rFonts w:hint="eastAsia" w:ascii="宋体" w:hAnsi="宋体" w:cs="宋体"/>
                <w:color w:val="auto"/>
                <w:kern w:val="0"/>
                <w:sz w:val="20"/>
                <w:szCs w:val="22"/>
                <w:highlight w:val="none"/>
              </w:rPr>
              <w:t>新乡豫新发电有限责任公司</w:t>
            </w:r>
            <w:r>
              <w:rPr>
                <w:rFonts w:ascii="宋体" w:hAnsi="宋体" w:cs="宋体"/>
                <w:color w:val="auto"/>
                <w:kern w:val="0"/>
                <w:sz w:val="20"/>
                <w:szCs w:val="22"/>
                <w:highlight w:val="none"/>
              </w:rPr>
              <w:t>#7</w:t>
            </w:r>
            <w:r>
              <w:rPr>
                <w:rFonts w:hint="eastAsia" w:ascii="宋体" w:hAnsi="宋体" w:cs="宋体"/>
                <w:color w:val="auto"/>
                <w:kern w:val="0"/>
                <w:sz w:val="20"/>
                <w:szCs w:val="22"/>
                <w:highlight w:val="none"/>
              </w:rPr>
              <w:t>机组</w:t>
            </w:r>
            <w:r>
              <w:rPr>
                <w:rFonts w:ascii="宋体" w:hAnsi="宋体" w:cs="宋体"/>
                <w:color w:val="auto"/>
                <w:kern w:val="0"/>
                <w:sz w:val="20"/>
                <w:szCs w:val="22"/>
                <w:highlight w:val="none"/>
              </w:rPr>
              <w:t>C</w:t>
            </w:r>
            <w:r>
              <w:rPr>
                <w:rFonts w:hint="eastAsia" w:ascii="宋体" w:hAnsi="宋体" w:cs="宋体"/>
                <w:color w:val="auto"/>
                <w:kern w:val="0"/>
                <w:sz w:val="20"/>
                <w:szCs w:val="22"/>
                <w:highlight w:val="none"/>
              </w:rPr>
              <w:t>级检修锅炉受热面换管</w:t>
            </w:r>
          </w:p>
        </w:tc>
        <w:tc>
          <w:tcPr>
            <w:tcW w:w="5678"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0"/>
                <w:highlight w:val="none"/>
              </w:rPr>
            </w:pPr>
          </w:p>
        </w:tc>
      </w:tr>
      <w:tr>
        <w:tblPrEx>
          <w:tblLayout w:type="fixed"/>
          <w:tblCellMar>
            <w:top w:w="0" w:type="dxa"/>
            <w:left w:w="108" w:type="dxa"/>
            <w:bottom w:w="0" w:type="dxa"/>
            <w:right w:w="108" w:type="dxa"/>
          </w:tblCellMar>
        </w:tblPrEx>
        <w:trPr>
          <w:trHeight w:val="508" w:hRule="atLeast"/>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0"/>
                <w:highlight w:val="none"/>
              </w:rPr>
            </w:pPr>
            <w:r>
              <w:rPr>
                <w:rFonts w:ascii="宋体" w:hAnsi="宋体" w:cs="宋体"/>
                <w:color w:val="auto"/>
                <w:kern w:val="0"/>
                <w:sz w:val="20"/>
                <w:highlight w:val="none"/>
              </w:rPr>
              <w:t>5</w:t>
            </w:r>
          </w:p>
        </w:tc>
        <w:tc>
          <w:tcPr>
            <w:tcW w:w="2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2"/>
                <w:highlight w:val="none"/>
              </w:rPr>
            </w:pPr>
            <w:r>
              <w:rPr>
                <w:rFonts w:hint="eastAsia" w:ascii="宋体" w:hAnsi="宋体" w:cs="宋体"/>
                <w:color w:val="auto"/>
                <w:kern w:val="0"/>
                <w:sz w:val="20"/>
                <w:szCs w:val="22"/>
                <w:highlight w:val="none"/>
              </w:rPr>
              <w:t>沁阳发电有限公司</w:t>
            </w:r>
            <w:r>
              <w:rPr>
                <w:rFonts w:ascii="宋体" w:hAnsi="宋体" w:cs="宋体"/>
                <w:color w:val="auto"/>
                <w:kern w:val="0"/>
                <w:sz w:val="20"/>
                <w:szCs w:val="22"/>
                <w:highlight w:val="none"/>
              </w:rPr>
              <w:t>#1</w:t>
            </w:r>
            <w:r>
              <w:rPr>
                <w:rFonts w:hint="eastAsia" w:ascii="宋体" w:hAnsi="宋体" w:cs="宋体"/>
                <w:color w:val="auto"/>
                <w:kern w:val="0"/>
                <w:sz w:val="20"/>
                <w:szCs w:val="22"/>
                <w:highlight w:val="none"/>
              </w:rPr>
              <w:t>机组</w:t>
            </w:r>
            <w:r>
              <w:rPr>
                <w:rFonts w:ascii="宋体" w:hAnsi="宋体" w:cs="宋体"/>
                <w:color w:val="auto"/>
                <w:kern w:val="0"/>
                <w:sz w:val="20"/>
                <w:szCs w:val="22"/>
                <w:highlight w:val="none"/>
              </w:rPr>
              <w:t>C</w:t>
            </w:r>
            <w:r>
              <w:rPr>
                <w:rFonts w:hint="eastAsia" w:ascii="宋体" w:hAnsi="宋体" w:cs="宋体"/>
                <w:color w:val="auto"/>
                <w:kern w:val="0"/>
                <w:sz w:val="20"/>
                <w:szCs w:val="22"/>
                <w:highlight w:val="none"/>
              </w:rPr>
              <w:t>级检修锅炉受热面换管</w:t>
            </w:r>
          </w:p>
        </w:tc>
        <w:tc>
          <w:tcPr>
            <w:tcW w:w="5678"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0"/>
                <w:highlight w:val="none"/>
              </w:rPr>
            </w:pPr>
          </w:p>
        </w:tc>
      </w:tr>
      <w:tr>
        <w:tblPrEx>
          <w:tblLayout w:type="fixed"/>
          <w:tblCellMar>
            <w:top w:w="0" w:type="dxa"/>
            <w:left w:w="108" w:type="dxa"/>
            <w:bottom w:w="0" w:type="dxa"/>
            <w:right w:w="108" w:type="dxa"/>
          </w:tblCellMar>
        </w:tblPrEx>
        <w:trPr>
          <w:trHeight w:val="737" w:hRule="atLeast"/>
        </w:trPr>
        <w:tc>
          <w:tcPr>
            <w:tcW w:w="3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总</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价</w:t>
            </w:r>
          </w:p>
        </w:tc>
        <w:tc>
          <w:tcPr>
            <w:tcW w:w="5678" w:type="dxa"/>
            <w:tcBorders>
              <w:top w:val="single" w:color="auto" w:sz="4" w:space="0"/>
              <w:left w:val="nil"/>
              <w:bottom w:val="single" w:color="auto" w:sz="4" w:space="0"/>
              <w:right w:val="single" w:color="auto" w:sz="4" w:space="0"/>
            </w:tcBorders>
            <w:vAlign w:val="center"/>
          </w:tcPr>
          <w:p>
            <w:pPr>
              <w:widowControl/>
              <w:rPr>
                <w:rFonts w:ascii="宋体" w:cs="宋体"/>
                <w:color w:val="auto"/>
                <w:kern w:val="0"/>
                <w:sz w:val="24"/>
                <w:highlight w:val="none"/>
                <w:u w:val="single"/>
              </w:rPr>
            </w:pPr>
            <w:r>
              <w:rPr>
                <w:rFonts w:hint="eastAsia" w:ascii="宋体" w:hAnsi="宋体" w:cs="宋体"/>
                <w:color w:val="auto"/>
                <w:kern w:val="0"/>
                <w:sz w:val="24"/>
                <w:highlight w:val="none"/>
              </w:rPr>
              <w:t>大写：</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小写：</w:t>
            </w:r>
          </w:p>
        </w:tc>
      </w:tr>
    </w:tbl>
    <w:p>
      <w:pPr>
        <w:spacing w:line="420" w:lineRule="exact"/>
        <w:ind w:left="31680" w:hanging="840" w:hangingChars="350"/>
        <w:rPr>
          <w:rFonts w:ascii="宋体" w:cs="Arial"/>
          <w:color w:val="auto"/>
          <w:sz w:val="24"/>
          <w:highlight w:val="none"/>
          <w:lang w:val="zh-CN"/>
        </w:rPr>
      </w:pPr>
      <w:r>
        <w:rPr>
          <w:rFonts w:hint="eastAsia" w:ascii="宋体" w:hAnsi="宋体" w:cs="Arial"/>
          <w:color w:val="auto"/>
          <w:sz w:val="24"/>
          <w:highlight w:val="none"/>
          <w:lang w:val="zh-CN"/>
        </w:rPr>
        <w:t>注：</w:t>
      </w:r>
      <w:r>
        <w:rPr>
          <w:rFonts w:ascii="宋体" w:hAnsi="宋体" w:cs="Arial"/>
          <w:color w:val="auto"/>
          <w:sz w:val="24"/>
          <w:highlight w:val="none"/>
          <w:lang w:val="zh-CN"/>
        </w:rPr>
        <w:t>1</w:t>
      </w:r>
      <w:r>
        <w:rPr>
          <w:rFonts w:hint="eastAsia" w:ascii="宋体" w:hAnsi="宋体" w:cs="Arial"/>
          <w:color w:val="auto"/>
          <w:sz w:val="24"/>
          <w:highlight w:val="none"/>
          <w:lang w:val="zh-CN"/>
        </w:rPr>
        <w:t>、含辅材、焊材、割管、打磨、焊接、探伤、热处理等。以上工程量为预估工作量，实际结算价格以合同约定结算。</w:t>
      </w:r>
    </w:p>
    <w:p>
      <w:pPr>
        <w:spacing w:line="420" w:lineRule="exact"/>
        <w:ind w:left="420" w:leftChars="200"/>
        <w:rPr>
          <w:rFonts w:ascii="宋体" w:cs="Arial"/>
          <w:color w:val="auto"/>
          <w:sz w:val="24"/>
          <w:highlight w:val="none"/>
          <w:lang w:val="zh-CN"/>
        </w:rPr>
      </w:pPr>
      <w:r>
        <w:rPr>
          <w:rFonts w:ascii="宋体" w:hAnsi="宋体" w:cs="Arial"/>
          <w:color w:val="auto"/>
          <w:sz w:val="24"/>
          <w:highlight w:val="none"/>
          <w:lang w:val="zh-CN"/>
        </w:rPr>
        <w:t>2</w:t>
      </w:r>
      <w:r>
        <w:rPr>
          <w:rFonts w:hint="eastAsia" w:ascii="宋体" w:hAnsi="宋体" w:cs="Arial"/>
          <w:color w:val="auto"/>
          <w:sz w:val="24"/>
          <w:highlight w:val="none"/>
          <w:lang w:val="zh-CN"/>
        </w:rPr>
        <w:t>、管子补焊</w:t>
      </w:r>
      <w:r>
        <w:rPr>
          <w:rFonts w:ascii="宋体" w:hAnsi="宋体" w:cs="Arial"/>
          <w:color w:val="auto"/>
          <w:sz w:val="24"/>
          <w:highlight w:val="none"/>
          <w:lang w:val="zh-CN"/>
        </w:rPr>
        <w:t>3</w:t>
      </w:r>
      <w:r>
        <w:rPr>
          <w:rFonts w:hint="eastAsia" w:ascii="宋体" w:hAnsi="宋体" w:cs="Arial"/>
          <w:color w:val="auto"/>
          <w:sz w:val="24"/>
          <w:highlight w:val="none"/>
          <w:lang w:val="zh-CN"/>
        </w:rPr>
        <w:t>根按一道口结算；防磨瓦、滑动副、固定卡等附件修补</w:t>
      </w:r>
      <w:r>
        <w:rPr>
          <w:rFonts w:ascii="宋体" w:hAnsi="宋体" w:cs="Arial"/>
          <w:color w:val="auto"/>
          <w:sz w:val="24"/>
          <w:highlight w:val="none"/>
          <w:lang w:val="zh-CN"/>
        </w:rPr>
        <w:t>5</w:t>
      </w:r>
      <w:r>
        <w:rPr>
          <w:rFonts w:hint="eastAsia" w:ascii="宋体" w:hAnsi="宋体" w:cs="Arial"/>
          <w:color w:val="auto"/>
          <w:sz w:val="24"/>
          <w:highlight w:val="none"/>
          <w:lang w:val="zh-CN"/>
        </w:rPr>
        <w:t>套按更换一套结算。</w:t>
      </w:r>
    </w:p>
    <w:p>
      <w:pPr>
        <w:spacing w:line="420" w:lineRule="exact"/>
        <w:ind w:left="420" w:leftChars="200"/>
        <w:rPr>
          <w:rFonts w:ascii="宋体" w:cs="Arial"/>
          <w:color w:val="auto"/>
          <w:sz w:val="24"/>
          <w:highlight w:val="none"/>
          <w:lang w:val="zh-CN"/>
        </w:rPr>
      </w:pPr>
      <w:r>
        <w:rPr>
          <w:rFonts w:ascii="宋体" w:hAnsi="宋体" w:cs="Arial"/>
          <w:color w:val="auto"/>
          <w:sz w:val="24"/>
          <w:highlight w:val="none"/>
          <w:lang w:val="zh-CN"/>
        </w:rPr>
        <w:t>3</w:t>
      </w:r>
      <w:r>
        <w:rPr>
          <w:rFonts w:hint="eastAsia" w:ascii="宋体" w:hAnsi="宋体" w:cs="Arial"/>
          <w:color w:val="auto"/>
          <w:sz w:val="24"/>
          <w:highlight w:val="none"/>
          <w:lang w:val="zh-CN"/>
        </w:rPr>
        <w:t>、报价中包含设备装卸搬运、垃圾清运等附属工作。</w:t>
      </w:r>
      <w:r>
        <w:rPr>
          <w:rFonts w:ascii="宋体" w:hAnsi="宋体" w:cs="Arial"/>
          <w:color w:val="auto"/>
          <w:sz w:val="24"/>
          <w:highlight w:val="none"/>
          <w:lang w:val="zh-CN"/>
        </w:rPr>
        <w:t xml:space="preserve">                                                          </w:t>
      </w:r>
    </w:p>
    <w:p>
      <w:pPr>
        <w:spacing w:line="420" w:lineRule="exact"/>
        <w:ind w:left="420" w:leftChars="200"/>
        <w:jc w:val="left"/>
        <w:rPr>
          <w:rFonts w:ascii="宋体" w:cs="Arial"/>
          <w:color w:val="auto"/>
          <w:sz w:val="24"/>
          <w:highlight w:val="none"/>
          <w:lang w:val="zh-CN"/>
        </w:rPr>
      </w:pPr>
      <w:r>
        <w:rPr>
          <w:rFonts w:ascii="宋体" w:hAnsi="宋体" w:cs="Arial"/>
          <w:color w:val="auto"/>
          <w:sz w:val="24"/>
          <w:highlight w:val="none"/>
          <w:lang w:val="zh-CN"/>
        </w:rPr>
        <w:t>4</w:t>
      </w:r>
      <w:r>
        <w:rPr>
          <w:rFonts w:hint="eastAsia" w:ascii="宋体" w:hAnsi="宋体" w:cs="Arial"/>
          <w:color w:val="auto"/>
          <w:sz w:val="24"/>
          <w:highlight w:val="none"/>
          <w:lang w:val="zh-CN"/>
        </w:rPr>
        <w:t>、检修过程中，如果临时发现缺陷需返厂处理的设备，乙方必须配合相应的拆装（包含起吊、切割、焊接、热处理等）和在厂区域范围内的运输配合工作。</w:t>
      </w:r>
    </w:p>
    <w:p>
      <w:pPr>
        <w:spacing w:line="420" w:lineRule="exact"/>
        <w:ind w:left="420" w:leftChars="200"/>
        <w:jc w:val="left"/>
        <w:rPr>
          <w:rFonts w:ascii="宋体" w:cs="Arial"/>
          <w:color w:val="auto"/>
          <w:sz w:val="24"/>
          <w:highlight w:val="none"/>
          <w:lang w:val="zh-CN"/>
        </w:rPr>
      </w:pPr>
      <w:r>
        <w:rPr>
          <w:rFonts w:ascii="宋体" w:hAnsi="宋体" w:cs="Arial"/>
          <w:color w:val="auto"/>
          <w:sz w:val="24"/>
          <w:highlight w:val="none"/>
          <w:lang w:val="zh-CN"/>
        </w:rPr>
        <w:t>5</w:t>
      </w:r>
      <w:r>
        <w:rPr>
          <w:rFonts w:hint="eastAsia" w:ascii="宋体" w:hAnsi="宋体" w:cs="Arial"/>
          <w:color w:val="auto"/>
          <w:sz w:val="24"/>
          <w:highlight w:val="none"/>
          <w:lang w:val="zh-CN"/>
        </w:rPr>
        <w:t>、以上分项报价适用于河南省内同等容量类型机组、同等规格材质。</w:t>
      </w:r>
      <w:r>
        <w:rPr>
          <w:rFonts w:ascii="宋体" w:hAnsi="宋体" w:cs="Arial"/>
          <w:color w:val="auto"/>
          <w:sz w:val="24"/>
          <w:highlight w:val="none"/>
          <w:lang w:val="zh-CN"/>
        </w:rPr>
        <w:t xml:space="preserve">                                                                     </w:t>
      </w:r>
      <w:r>
        <w:rPr>
          <w:rFonts w:ascii="宋体" w:hAnsi="宋体" w:cs="Arial"/>
          <w:color w:val="auto"/>
          <w:sz w:val="24"/>
          <w:highlight w:val="none"/>
        </w:rPr>
        <w:t>6</w:t>
      </w:r>
      <w:r>
        <w:rPr>
          <w:rFonts w:hint="eastAsia" w:ascii="宋体" w:hAnsi="宋体" w:cs="Arial"/>
          <w:color w:val="auto"/>
          <w:sz w:val="24"/>
          <w:highlight w:val="none"/>
          <w:lang w:val="zh-CN"/>
        </w:rPr>
        <w:t>、现场文明施工措施材料由乙方提供。</w:t>
      </w:r>
    </w:p>
    <w:p>
      <w:pPr>
        <w:spacing w:line="360" w:lineRule="auto"/>
        <w:ind w:firstLine="480" w:firstLineChars="200"/>
        <w:jc w:val="left"/>
        <w:rPr>
          <w:rFonts w:ascii="宋体"/>
          <w:bCs/>
          <w:color w:val="auto"/>
          <w:sz w:val="28"/>
          <w:highlight w:val="none"/>
        </w:rPr>
      </w:pPr>
      <w:r>
        <w:rPr>
          <w:rFonts w:ascii="宋体" w:hAnsi="宋体" w:cs="Arial"/>
          <w:color w:val="auto"/>
          <w:sz w:val="24"/>
          <w:highlight w:val="none"/>
        </w:rPr>
        <w:t>7</w:t>
      </w:r>
      <w:r>
        <w:rPr>
          <w:rFonts w:hint="eastAsia" w:ascii="宋体" w:hAnsi="宋体" w:cs="Arial"/>
          <w:color w:val="auto"/>
          <w:sz w:val="24"/>
          <w:highlight w:val="none"/>
          <w:lang w:val="zh-CN"/>
        </w:rPr>
        <w:t>、</w:t>
      </w:r>
      <w:r>
        <w:rPr>
          <w:rFonts w:hint="eastAsia" w:hAnsi="宋体"/>
          <w:color w:val="auto"/>
          <w:sz w:val="24"/>
          <w:highlight w:val="none"/>
        </w:rPr>
        <w:t>现场需架子搭设及拆除、保温拆除及安装由甲方负责。</w:t>
      </w:r>
    </w:p>
    <w:p>
      <w:pPr>
        <w:spacing w:line="360" w:lineRule="auto"/>
        <w:ind w:firstLine="480" w:firstLineChars="200"/>
        <w:jc w:val="left"/>
        <w:rPr>
          <w:rFonts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省内其它项目价格参考此</w:t>
      </w:r>
      <w:r>
        <w:rPr>
          <w:rFonts w:hint="eastAsia" w:ascii="宋体" w:hAnsi="宋体"/>
          <w:color w:val="auto"/>
          <w:sz w:val="24"/>
          <w:highlight w:val="none"/>
          <w:lang w:val="en-US" w:eastAsia="zh-CN"/>
        </w:rPr>
        <w:t>执行</w:t>
      </w:r>
      <w:r>
        <w:rPr>
          <w:rFonts w:hint="eastAsia" w:ascii="宋体" w:hAnsi="宋体"/>
          <w:color w:val="auto"/>
          <w:sz w:val="24"/>
          <w:highlight w:val="none"/>
        </w:rPr>
        <w:t>。</w:t>
      </w:r>
    </w:p>
    <w:p>
      <w:pPr>
        <w:spacing w:line="360" w:lineRule="auto"/>
        <w:jc w:val="left"/>
        <w:rPr>
          <w:rFonts w:hAnsi="宋体"/>
          <w:color w:val="auto"/>
          <w:sz w:val="24"/>
          <w:highlight w:val="none"/>
        </w:rPr>
      </w:pPr>
      <w:r>
        <w:rPr>
          <w:rFonts w:hint="eastAsia" w:hAnsi="宋体"/>
          <w:color w:val="auto"/>
          <w:sz w:val="24"/>
          <w:highlight w:val="none"/>
        </w:rPr>
        <w:t>报价单位（盖章）：</w:t>
      </w:r>
      <w:r>
        <w:rPr>
          <w:rFonts w:hAnsi="宋体"/>
          <w:color w:val="auto"/>
          <w:sz w:val="24"/>
          <w:highlight w:val="none"/>
        </w:rPr>
        <w:t xml:space="preserve">___________________   </w:t>
      </w:r>
      <w:r>
        <w:rPr>
          <w:rFonts w:hint="eastAsia" w:hAnsi="宋体"/>
          <w:color w:val="auto"/>
          <w:sz w:val="24"/>
          <w:highlight w:val="none"/>
        </w:rPr>
        <w:t>报价日期：</w:t>
      </w:r>
      <w:r>
        <w:rPr>
          <w:rFonts w:hAnsi="宋体"/>
          <w:color w:val="auto"/>
          <w:sz w:val="24"/>
          <w:highlight w:val="none"/>
        </w:rPr>
        <w:t>__________________</w:t>
      </w:r>
    </w:p>
    <w:p>
      <w:pPr>
        <w:spacing w:line="360" w:lineRule="auto"/>
        <w:rPr>
          <w:rFonts w:hAnsi="宋体"/>
          <w:color w:val="auto"/>
          <w:sz w:val="24"/>
          <w:highlight w:val="none"/>
        </w:rPr>
      </w:pPr>
      <w:r>
        <w:rPr>
          <w:rFonts w:hint="eastAsia" w:hAnsi="宋体"/>
          <w:color w:val="auto"/>
          <w:sz w:val="24"/>
          <w:highlight w:val="none"/>
        </w:rPr>
        <w:t>授权委托人：</w:t>
      </w:r>
      <w:r>
        <w:rPr>
          <w:rFonts w:hAnsi="宋体"/>
          <w:color w:val="auto"/>
          <w:sz w:val="24"/>
          <w:highlight w:val="none"/>
        </w:rPr>
        <w:t xml:space="preserve">_________________  </w:t>
      </w:r>
    </w:p>
    <w:p>
      <w:pPr>
        <w:rPr>
          <w:rFonts w:ascii="宋体" w:hAnsi="宋体"/>
          <w:b/>
          <w:color w:val="auto"/>
          <w:sz w:val="24"/>
          <w:highlight w:val="none"/>
        </w:rPr>
      </w:pPr>
      <w:bookmarkStart w:id="159" w:name="_Toc13069316"/>
      <w:r>
        <w:rPr>
          <w:rFonts w:ascii="宋体" w:hAnsi="宋体"/>
          <w:b/>
          <w:color w:val="auto"/>
          <w:sz w:val="24"/>
          <w:highlight w:val="none"/>
        </w:rPr>
        <w:br w:type="page"/>
      </w:r>
    </w:p>
    <w:p>
      <w:pPr>
        <w:tabs>
          <w:tab w:val="left" w:pos="480"/>
        </w:tabs>
        <w:spacing w:line="360" w:lineRule="auto"/>
        <w:ind w:firstLine="482"/>
        <w:rPr>
          <w:rFonts w:ascii="宋体"/>
          <w:b/>
          <w:color w:val="auto"/>
          <w:sz w:val="24"/>
          <w:highlight w:val="none"/>
        </w:rPr>
      </w:pPr>
      <w:r>
        <w:rPr>
          <w:rFonts w:ascii="宋体" w:hAnsi="宋体"/>
          <w:b/>
          <w:color w:val="auto"/>
          <w:sz w:val="24"/>
          <w:highlight w:val="none"/>
        </w:rPr>
        <w:t>2.2</w:t>
      </w:r>
      <w:r>
        <w:rPr>
          <w:rFonts w:hint="eastAsia" w:ascii="宋体" w:hAnsi="宋体"/>
          <w:b/>
          <w:color w:val="auto"/>
          <w:sz w:val="24"/>
          <w:highlight w:val="none"/>
        </w:rPr>
        <w:t>项目报价分项表</w:t>
      </w:r>
    </w:p>
    <w:p>
      <w:pPr>
        <w:jc w:val="left"/>
        <w:rPr>
          <w:rFonts w:ascii="宋体"/>
          <w:color w:val="auto"/>
          <w:sz w:val="24"/>
          <w:highlight w:val="none"/>
        </w:rPr>
      </w:pPr>
      <w:r>
        <w:rPr>
          <w:rFonts w:ascii="宋体" w:hAnsi="宋体"/>
          <w:color w:val="auto"/>
          <w:sz w:val="24"/>
          <w:highlight w:val="none"/>
        </w:rPr>
        <w:t xml:space="preserve">       </w:t>
      </w:r>
    </w:p>
    <w:p>
      <w:pPr>
        <w:jc w:val="center"/>
        <w:rPr>
          <w:color w:val="auto"/>
          <w:sz w:val="28"/>
          <w:szCs w:val="28"/>
          <w:highlight w:val="none"/>
        </w:rPr>
      </w:pPr>
      <w:r>
        <w:rPr>
          <w:rFonts w:hint="eastAsia"/>
          <w:color w:val="auto"/>
          <w:sz w:val="28"/>
          <w:szCs w:val="28"/>
          <w:highlight w:val="none"/>
        </w:rPr>
        <w:t>开封发电分公司</w:t>
      </w:r>
      <w:r>
        <w:rPr>
          <w:color w:val="auto"/>
          <w:sz w:val="28"/>
          <w:szCs w:val="28"/>
          <w:highlight w:val="none"/>
        </w:rPr>
        <w:t>#1</w:t>
      </w:r>
      <w:r>
        <w:rPr>
          <w:rFonts w:hint="eastAsia"/>
          <w:color w:val="auto"/>
          <w:sz w:val="28"/>
          <w:szCs w:val="28"/>
          <w:highlight w:val="none"/>
        </w:rPr>
        <w:t>炉</w:t>
      </w:r>
      <w:r>
        <w:rPr>
          <w:color w:val="auto"/>
          <w:sz w:val="28"/>
          <w:szCs w:val="28"/>
          <w:highlight w:val="none"/>
        </w:rPr>
        <w:t>C</w:t>
      </w:r>
      <w:r>
        <w:rPr>
          <w:rFonts w:hint="eastAsia"/>
          <w:color w:val="auto"/>
          <w:sz w:val="28"/>
          <w:szCs w:val="28"/>
          <w:highlight w:val="none"/>
        </w:rPr>
        <w:t>级检修锅炉受热面换管报价表（</w:t>
      </w:r>
      <w:r>
        <w:rPr>
          <w:color w:val="auto"/>
          <w:sz w:val="28"/>
          <w:szCs w:val="28"/>
          <w:highlight w:val="none"/>
        </w:rPr>
        <w:t>2020.4.01-2020.4.30</w:t>
      </w:r>
      <w:r>
        <w:rPr>
          <w:rFonts w:hint="eastAsia"/>
          <w:color w:val="auto"/>
          <w:sz w:val="28"/>
          <w:szCs w:val="28"/>
          <w:highlight w:val="none"/>
        </w:rPr>
        <w:t>）</w:t>
      </w:r>
      <w:r>
        <w:rPr>
          <w:color w:val="auto"/>
          <w:sz w:val="28"/>
          <w:szCs w:val="28"/>
          <w:highlight w:val="none"/>
        </w:rPr>
        <w:t>30</w:t>
      </w:r>
      <w:r>
        <w:rPr>
          <w:rFonts w:hint="eastAsia"/>
          <w:color w:val="auto"/>
          <w:sz w:val="28"/>
          <w:szCs w:val="28"/>
          <w:highlight w:val="none"/>
        </w:rPr>
        <w:t>天</w:t>
      </w:r>
    </w:p>
    <w:tbl>
      <w:tblPr>
        <w:tblStyle w:val="48"/>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612"/>
        <w:gridCol w:w="751"/>
        <w:gridCol w:w="999"/>
        <w:gridCol w:w="1201"/>
        <w:gridCol w:w="142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rFonts w:hint="eastAsia"/>
                <w:color w:val="auto"/>
                <w:highlight w:val="none"/>
              </w:rPr>
              <w:t>序号</w:t>
            </w:r>
          </w:p>
        </w:tc>
        <w:tc>
          <w:tcPr>
            <w:tcW w:w="2612" w:type="dxa"/>
            <w:vAlign w:val="center"/>
          </w:tcPr>
          <w:p>
            <w:pPr>
              <w:jc w:val="center"/>
              <w:rPr>
                <w:color w:val="auto"/>
                <w:highlight w:val="none"/>
              </w:rPr>
            </w:pPr>
            <w:r>
              <w:rPr>
                <w:rFonts w:hint="eastAsia"/>
                <w:color w:val="auto"/>
                <w:highlight w:val="none"/>
              </w:rPr>
              <w:t>检修项目（包含检修部位、管径、壁厚、材质）</w:t>
            </w:r>
          </w:p>
        </w:tc>
        <w:tc>
          <w:tcPr>
            <w:tcW w:w="751" w:type="dxa"/>
            <w:vAlign w:val="center"/>
          </w:tcPr>
          <w:p>
            <w:pPr>
              <w:jc w:val="center"/>
              <w:rPr>
                <w:color w:val="auto"/>
                <w:highlight w:val="none"/>
              </w:rPr>
            </w:pPr>
            <w:r>
              <w:rPr>
                <w:rFonts w:hint="eastAsia"/>
                <w:color w:val="auto"/>
                <w:highlight w:val="none"/>
              </w:rPr>
              <w:t>单位</w:t>
            </w:r>
          </w:p>
        </w:tc>
        <w:tc>
          <w:tcPr>
            <w:tcW w:w="999" w:type="dxa"/>
            <w:vAlign w:val="center"/>
          </w:tcPr>
          <w:p>
            <w:pPr>
              <w:jc w:val="center"/>
              <w:rPr>
                <w:color w:val="auto"/>
                <w:highlight w:val="none"/>
              </w:rPr>
            </w:pPr>
            <w:r>
              <w:rPr>
                <w:rFonts w:hint="eastAsia"/>
                <w:color w:val="auto"/>
                <w:highlight w:val="none"/>
              </w:rPr>
              <w:t>数量</w:t>
            </w:r>
          </w:p>
        </w:tc>
        <w:tc>
          <w:tcPr>
            <w:tcW w:w="1201" w:type="dxa"/>
            <w:vAlign w:val="center"/>
          </w:tcPr>
          <w:p>
            <w:pPr>
              <w:jc w:val="center"/>
              <w:rPr>
                <w:color w:val="auto"/>
                <w:highlight w:val="none"/>
              </w:rPr>
            </w:pPr>
            <w:r>
              <w:rPr>
                <w:rFonts w:hint="eastAsia"/>
                <w:color w:val="auto"/>
                <w:highlight w:val="none"/>
              </w:rPr>
              <w:t>单价</w:t>
            </w:r>
          </w:p>
        </w:tc>
        <w:tc>
          <w:tcPr>
            <w:tcW w:w="1427" w:type="dxa"/>
            <w:vAlign w:val="center"/>
          </w:tcPr>
          <w:p>
            <w:pPr>
              <w:jc w:val="center"/>
              <w:rPr>
                <w:color w:val="auto"/>
                <w:highlight w:val="none"/>
              </w:rPr>
            </w:pPr>
            <w:r>
              <w:rPr>
                <w:rFonts w:hint="eastAsia"/>
                <w:color w:val="auto"/>
                <w:highlight w:val="none"/>
              </w:rPr>
              <w:t>合计</w:t>
            </w:r>
          </w:p>
        </w:tc>
        <w:tc>
          <w:tcPr>
            <w:tcW w:w="1314" w:type="dxa"/>
            <w:vAlign w:val="center"/>
          </w:tcPr>
          <w:p>
            <w:pPr>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1</w:t>
            </w:r>
          </w:p>
        </w:tc>
        <w:tc>
          <w:tcPr>
            <w:tcW w:w="2612" w:type="dxa"/>
            <w:vAlign w:val="center"/>
          </w:tcPr>
          <w:p>
            <w:pPr>
              <w:jc w:val="center"/>
              <w:rPr>
                <w:color w:val="auto"/>
                <w:highlight w:val="none"/>
              </w:rPr>
            </w:pPr>
            <w:r>
              <w:rPr>
                <w:rFonts w:hint="eastAsia"/>
                <w:color w:val="auto"/>
                <w:highlight w:val="none"/>
              </w:rPr>
              <w:t>锅炉水冷壁</w:t>
            </w:r>
          </w:p>
          <w:p>
            <w:pPr>
              <w:jc w:val="center"/>
              <w:rPr>
                <w:color w:val="auto"/>
                <w:highlight w:val="none"/>
              </w:rPr>
            </w:pPr>
            <w:r>
              <w:rPr>
                <w:rFonts w:hint="eastAsia"/>
                <w:color w:val="auto"/>
                <w:highlight w:val="none"/>
              </w:rPr>
              <w:t>规格Ф</w:t>
            </w:r>
            <w:r>
              <w:rPr>
                <w:color w:val="auto"/>
                <w:highlight w:val="none"/>
              </w:rPr>
              <w:t>31.8</w:t>
            </w:r>
            <w:r>
              <w:rPr>
                <w:rFonts w:hint="eastAsia"/>
                <w:color w:val="auto"/>
                <w:highlight w:val="none"/>
              </w:rPr>
              <w:t>×</w:t>
            </w:r>
            <w:r>
              <w:rPr>
                <w:color w:val="auto"/>
                <w:highlight w:val="none"/>
              </w:rPr>
              <w:t>9</w:t>
            </w:r>
            <w:r>
              <w:rPr>
                <w:rFonts w:hint="eastAsia"/>
                <w:color w:val="auto"/>
                <w:highlight w:val="none"/>
              </w:rPr>
              <w:t>、材质</w:t>
            </w:r>
            <w:r>
              <w:rPr>
                <w:color w:val="auto"/>
                <w:highlight w:val="none"/>
              </w:rPr>
              <w:t>15CrMo</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60</w:t>
            </w:r>
          </w:p>
        </w:tc>
        <w:tc>
          <w:tcPr>
            <w:tcW w:w="1201" w:type="dxa"/>
            <w:vAlign w:val="center"/>
          </w:tcPr>
          <w:p>
            <w:pPr>
              <w:jc w:val="center"/>
              <w:rPr>
                <w:color w:val="auto"/>
                <w:highlight w:val="none"/>
              </w:rPr>
            </w:pPr>
          </w:p>
        </w:tc>
        <w:tc>
          <w:tcPr>
            <w:tcW w:w="1427" w:type="dxa"/>
            <w:vAlign w:val="center"/>
          </w:tcPr>
          <w:p>
            <w:pPr>
              <w:rPr>
                <w:color w:val="auto"/>
                <w:highlight w:val="none"/>
              </w:rPr>
            </w:pPr>
          </w:p>
        </w:tc>
        <w:tc>
          <w:tcPr>
            <w:tcW w:w="1314" w:type="dxa"/>
            <w:vAlign w:val="center"/>
          </w:tcPr>
          <w:p>
            <w:pPr>
              <w:jc w:val="center"/>
              <w:rPr>
                <w:color w:val="auto"/>
                <w:highlight w:val="none"/>
              </w:rPr>
            </w:pPr>
            <w:r>
              <w:rPr>
                <w:rFonts w:hint="eastAsia"/>
                <w:color w:val="auto"/>
                <w:highlight w:val="none"/>
              </w:rPr>
              <w:t>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left"/>
              <w:rPr>
                <w:color w:val="auto"/>
                <w:highlight w:val="none"/>
              </w:rPr>
            </w:pPr>
            <w:r>
              <w:rPr>
                <w:color w:val="auto"/>
                <w:highlight w:val="none"/>
              </w:rPr>
              <w:t xml:space="preserve">  2 </w:t>
            </w:r>
          </w:p>
        </w:tc>
        <w:tc>
          <w:tcPr>
            <w:tcW w:w="2612" w:type="dxa"/>
            <w:vAlign w:val="center"/>
          </w:tcPr>
          <w:p>
            <w:pPr>
              <w:jc w:val="center"/>
              <w:rPr>
                <w:color w:val="auto"/>
                <w:highlight w:val="none"/>
              </w:rPr>
            </w:pPr>
            <w:r>
              <w:rPr>
                <w:rFonts w:hint="eastAsia"/>
                <w:color w:val="auto"/>
                <w:highlight w:val="none"/>
              </w:rPr>
              <w:t>低温再热器</w:t>
            </w:r>
          </w:p>
          <w:p>
            <w:pPr>
              <w:jc w:val="center"/>
              <w:rPr>
                <w:color w:val="auto"/>
                <w:highlight w:val="none"/>
              </w:rPr>
            </w:pPr>
            <w:r>
              <w:rPr>
                <w:rFonts w:hint="eastAsia"/>
                <w:color w:val="auto"/>
                <w:highlight w:val="none"/>
              </w:rPr>
              <w:t>规格Ф</w:t>
            </w:r>
            <w:r>
              <w:rPr>
                <w:color w:val="auto"/>
                <w:highlight w:val="none"/>
              </w:rPr>
              <w:t>51</w:t>
            </w:r>
            <w:r>
              <w:rPr>
                <w:rFonts w:hint="eastAsia"/>
                <w:color w:val="auto"/>
                <w:highlight w:val="none"/>
              </w:rPr>
              <w:t>×</w:t>
            </w:r>
            <w:r>
              <w:rPr>
                <w:color w:val="auto"/>
                <w:highlight w:val="none"/>
              </w:rPr>
              <w:t>4.5</w:t>
            </w:r>
            <w:r>
              <w:rPr>
                <w:rFonts w:hint="eastAsia"/>
                <w:color w:val="auto"/>
                <w:highlight w:val="none"/>
              </w:rPr>
              <w:t>，材质</w:t>
            </w:r>
            <w:r>
              <w:rPr>
                <w:color w:val="auto"/>
                <w:highlight w:val="none"/>
              </w:rPr>
              <w:t>15CrMo</w:t>
            </w:r>
            <w:r>
              <w:rPr>
                <w:rFonts w:hint="eastAsia" w:ascii="宋体" w:hAnsi="宋体"/>
                <w:color w:val="auto"/>
                <w:sz w:val="28"/>
                <w:szCs w:val="28"/>
                <w:highlight w:val="none"/>
              </w:rPr>
              <w:t>，</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50</w:t>
            </w:r>
          </w:p>
        </w:tc>
        <w:tc>
          <w:tcPr>
            <w:tcW w:w="1201" w:type="dxa"/>
            <w:vAlign w:val="center"/>
          </w:tcPr>
          <w:p>
            <w:pPr>
              <w:rPr>
                <w:color w:val="auto"/>
                <w:highlight w:val="none"/>
              </w:rPr>
            </w:pPr>
          </w:p>
        </w:tc>
        <w:tc>
          <w:tcPr>
            <w:tcW w:w="1427" w:type="dxa"/>
            <w:vAlign w:val="center"/>
          </w:tcPr>
          <w:p>
            <w:pPr>
              <w:jc w:val="center"/>
              <w:rPr>
                <w:color w:val="auto"/>
                <w:highlight w:val="none"/>
              </w:rPr>
            </w:pPr>
          </w:p>
        </w:tc>
        <w:tc>
          <w:tcPr>
            <w:tcW w:w="1314" w:type="dxa"/>
            <w:vAlign w:val="center"/>
          </w:tcPr>
          <w:p>
            <w:pPr>
              <w:jc w:val="center"/>
              <w:rPr>
                <w:color w:val="auto"/>
                <w:highlight w:val="none"/>
              </w:rPr>
            </w:pPr>
            <w:r>
              <w:rPr>
                <w:rFonts w:hint="eastAsia"/>
                <w:color w:val="auto"/>
                <w:highlight w:val="none"/>
              </w:rPr>
              <w:t>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3</w:t>
            </w:r>
          </w:p>
        </w:tc>
        <w:tc>
          <w:tcPr>
            <w:tcW w:w="2612" w:type="dxa"/>
            <w:vAlign w:val="center"/>
          </w:tcPr>
          <w:p>
            <w:pPr>
              <w:jc w:val="center"/>
              <w:rPr>
                <w:color w:val="auto"/>
                <w:highlight w:val="none"/>
              </w:rPr>
            </w:pPr>
            <w:r>
              <w:rPr>
                <w:rFonts w:hint="eastAsia"/>
                <w:color w:val="auto"/>
                <w:highlight w:val="none"/>
              </w:rPr>
              <w:t>高温再热器</w:t>
            </w:r>
          </w:p>
          <w:p>
            <w:pPr>
              <w:jc w:val="center"/>
              <w:rPr>
                <w:color w:val="auto"/>
                <w:highlight w:val="none"/>
              </w:rPr>
            </w:pPr>
            <w:r>
              <w:rPr>
                <w:rFonts w:hint="eastAsia"/>
                <w:color w:val="auto"/>
                <w:highlight w:val="none"/>
              </w:rPr>
              <w:t>规格Ф</w:t>
            </w:r>
            <w:r>
              <w:rPr>
                <w:color w:val="auto"/>
                <w:highlight w:val="none"/>
              </w:rPr>
              <w:t>50.8</w:t>
            </w:r>
            <w:r>
              <w:rPr>
                <w:rFonts w:hint="eastAsia"/>
                <w:color w:val="auto"/>
                <w:highlight w:val="none"/>
              </w:rPr>
              <w:t>×</w:t>
            </w:r>
            <w:r>
              <w:rPr>
                <w:color w:val="auto"/>
                <w:highlight w:val="none"/>
              </w:rPr>
              <w:t xml:space="preserve">4.5  </w:t>
            </w:r>
            <w:r>
              <w:rPr>
                <w:rFonts w:hint="eastAsia"/>
                <w:color w:val="auto"/>
                <w:highlight w:val="none"/>
              </w:rPr>
              <w:t>材质</w:t>
            </w:r>
            <w:r>
              <w:rPr>
                <w:color w:val="auto"/>
                <w:highlight w:val="none"/>
              </w:rPr>
              <w:t>SA-213TP347H</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 xml:space="preserve"> 50</w:t>
            </w:r>
          </w:p>
        </w:tc>
        <w:tc>
          <w:tcPr>
            <w:tcW w:w="1201" w:type="dxa"/>
            <w:vAlign w:val="center"/>
          </w:tcPr>
          <w:p>
            <w:pPr>
              <w:jc w:val="center"/>
              <w:rPr>
                <w:color w:val="auto"/>
                <w:highlight w:val="none"/>
              </w:rPr>
            </w:pPr>
          </w:p>
        </w:tc>
        <w:tc>
          <w:tcPr>
            <w:tcW w:w="1427" w:type="dxa"/>
            <w:vAlign w:val="center"/>
          </w:tcPr>
          <w:p>
            <w:pPr>
              <w:jc w:val="center"/>
              <w:rPr>
                <w:color w:val="auto"/>
                <w:highlight w:val="none"/>
              </w:rPr>
            </w:pPr>
          </w:p>
        </w:tc>
        <w:tc>
          <w:tcPr>
            <w:tcW w:w="1314" w:type="dxa"/>
            <w:vAlign w:val="center"/>
          </w:tcPr>
          <w:p>
            <w:pPr>
              <w:jc w:val="center"/>
              <w:rPr>
                <w:color w:val="auto"/>
                <w:highlight w:val="none"/>
              </w:rPr>
            </w:pPr>
            <w:r>
              <w:rPr>
                <w:rFonts w:hint="eastAsia"/>
                <w:color w:val="auto"/>
                <w:highlight w:val="none"/>
              </w:rPr>
              <w:t>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4</w:t>
            </w:r>
          </w:p>
        </w:tc>
        <w:tc>
          <w:tcPr>
            <w:tcW w:w="2612" w:type="dxa"/>
            <w:vAlign w:val="center"/>
          </w:tcPr>
          <w:p>
            <w:pPr>
              <w:jc w:val="center"/>
              <w:rPr>
                <w:color w:val="auto"/>
                <w:highlight w:val="none"/>
              </w:rPr>
            </w:pPr>
            <w:r>
              <w:rPr>
                <w:rFonts w:hint="eastAsia"/>
                <w:color w:val="auto"/>
                <w:highlight w:val="none"/>
              </w:rPr>
              <w:t>高温过热器</w:t>
            </w:r>
          </w:p>
          <w:p>
            <w:pPr>
              <w:jc w:val="center"/>
              <w:rPr>
                <w:color w:val="auto"/>
                <w:highlight w:val="none"/>
              </w:rPr>
            </w:pPr>
            <w:r>
              <w:rPr>
                <w:rFonts w:hint="eastAsia"/>
                <w:color w:val="auto"/>
                <w:highlight w:val="none"/>
              </w:rPr>
              <w:t>材质</w:t>
            </w:r>
            <w:r>
              <w:rPr>
                <w:color w:val="auto"/>
                <w:highlight w:val="none"/>
              </w:rPr>
              <w:t>SA-213TP347H</w:t>
            </w:r>
            <w:r>
              <w:rPr>
                <w:rFonts w:hint="eastAsia"/>
                <w:color w:val="auto"/>
                <w:highlight w:val="none"/>
              </w:rPr>
              <w:t>规格Ф</w:t>
            </w:r>
            <w:r>
              <w:rPr>
                <w:color w:val="auto"/>
                <w:highlight w:val="none"/>
              </w:rPr>
              <w:t>45</w:t>
            </w:r>
            <w:r>
              <w:rPr>
                <w:rFonts w:hint="eastAsia"/>
                <w:color w:val="auto"/>
                <w:highlight w:val="none"/>
              </w:rPr>
              <w:t>×</w:t>
            </w:r>
            <w:r>
              <w:rPr>
                <w:color w:val="auto"/>
                <w:highlight w:val="none"/>
              </w:rPr>
              <w:t>8</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40</w:t>
            </w:r>
          </w:p>
        </w:tc>
        <w:tc>
          <w:tcPr>
            <w:tcW w:w="1201" w:type="dxa"/>
            <w:vAlign w:val="center"/>
          </w:tcPr>
          <w:p>
            <w:pPr>
              <w:jc w:val="center"/>
              <w:rPr>
                <w:color w:val="auto"/>
                <w:highlight w:val="none"/>
              </w:rPr>
            </w:pPr>
          </w:p>
        </w:tc>
        <w:tc>
          <w:tcPr>
            <w:tcW w:w="1427" w:type="dxa"/>
            <w:vAlign w:val="center"/>
          </w:tcPr>
          <w:p>
            <w:pPr>
              <w:jc w:val="center"/>
              <w:rPr>
                <w:color w:val="auto"/>
                <w:highlight w:val="none"/>
              </w:rPr>
            </w:pPr>
          </w:p>
        </w:tc>
        <w:tc>
          <w:tcPr>
            <w:tcW w:w="1314" w:type="dxa"/>
            <w:vAlign w:val="center"/>
          </w:tcPr>
          <w:p>
            <w:pPr>
              <w:jc w:val="center"/>
              <w:rPr>
                <w:color w:val="auto"/>
                <w:highlight w:val="none"/>
              </w:rPr>
            </w:pPr>
            <w:r>
              <w:rPr>
                <w:rFonts w:hint="eastAsia"/>
                <w:color w:val="auto"/>
                <w:highlight w:val="none"/>
              </w:rPr>
              <w:t>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5</w:t>
            </w:r>
          </w:p>
        </w:tc>
        <w:tc>
          <w:tcPr>
            <w:tcW w:w="2612" w:type="dxa"/>
            <w:vAlign w:val="center"/>
          </w:tcPr>
          <w:p>
            <w:pPr>
              <w:jc w:val="center"/>
              <w:rPr>
                <w:color w:val="auto"/>
                <w:highlight w:val="none"/>
              </w:rPr>
            </w:pPr>
            <w:r>
              <w:rPr>
                <w:rFonts w:hint="eastAsia"/>
                <w:color w:val="auto"/>
                <w:highlight w:val="none"/>
              </w:rPr>
              <w:t>省煤器</w:t>
            </w:r>
          </w:p>
          <w:p>
            <w:pPr>
              <w:jc w:val="center"/>
              <w:rPr>
                <w:color w:val="auto"/>
                <w:highlight w:val="none"/>
              </w:rPr>
            </w:pPr>
            <w:r>
              <w:rPr>
                <w:rFonts w:hint="eastAsia"/>
                <w:color w:val="auto"/>
                <w:highlight w:val="none"/>
              </w:rPr>
              <w:t>规格Ф</w:t>
            </w:r>
            <w:r>
              <w:rPr>
                <w:color w:val="auto"/>
                <w:highlight w:val="none"/>
              </w:rPr>
              <w:t>51</w:t>
            </w:r>
            <w:r>
              <w:rPr>
                <w:rFonts w:hint="eastAsia"/>
                <w:color w:val="auto"/>
                <w:highlight w:val="none"/>
              </w:rPr>
              <w:t>×</w:t>
            </w:r>
            <w:r>
              <w:rPr>
                <w:color w:val="auto"/>
                <w:highlight w:val="none"/>
              </w:rPr>
              <w:t>7</w:t>
            </w:r>
            <w:r>
              <w:rPr>
                <w:rFonts w:hint="eastAsia"/>
                <w:color w:val="auto"/>
                <w:highlight w:val="none"/>
              </w:rPr>
              <w:t>，材质</w:t>
            </w:r>
            <w:r>
              <w:rPr>
                <w:color w:val="auto"/>
                <w:highlight w:val="none"/>
              </w:rPr>
              <w:t>SA-210C</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20</w:t>
            </w:r>
          </w:p>
        </w:tc>
        <w:tc>
          <w:tcPr>
            <w:tcW w:w="1201" w:type="dxa"/>
            <w:vAlign w:val="center"/>
          </w:tcPr>
          <w:p>
            <w:pPr>
              <w:jc w:val="center"/>
              <w:rPr>
                <w:color w:val="auto"/>
                <w:highlight w:val="none"/>
              </w:rPr>
            </w:pPr>
          </w:p>
        </w:tc>
        <w:tc>
          <w:tcPr>
            <w:tcW w:w="1427" w:type="dxa"/>
            <w:vAlign w:val="center"/>
          </w:tcPr>
          <w:p>
            <w:pPr>
              <w:jc w:val="center"/>
              <w:rPr>
                <w:color w:val="auto"/>
                <w:highlight w:val="none"/>
              </w:rPr>
            </w:pPr>
          </w:p>
        </w:tc>
        <w:tc>
          <w:tcPr>
            <w:tcW w:w="1314" w:type="dxa"/>
            <w:vAlign w:val="center"/>
          </w:tcPr>
          <w:p>
            <w:pPr>
              <w:jc w:val="center"/>
              <w:rPr>
                <w:color w:val="auto"/>
                <w:highlight w:val="none"/>
              </w:rPr>
            </w:pPr>
            <w:r>
              <w:rPr>
                <w:rFonts w:hint="eastAsia"/>
                <w:color w:val="auto"/>
                <w:highlight w:val="none"/>
              </w:rPr>
              <w:t>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6</w:t>
            </w:r>
          </w:p>
        </w:tc>
        <w:tc>
          <w:tcPr>
            <w:tcW w:w="2612" w:type="dxa"/>
            <w:vAlign w:val="center"/>
          </w:tcPr>
          <w:p>
            <w:pPr>
              <w:jc w:val="center"/>
              <w:rPr>
                <w:color w:val="auto"/>
                <w:highlight w:val="none"/>
              </w:rPr>
            </w:pPr>
            <w:r>
              <w:rPr>
                <w:rFonts w:hint="eastAsia"/>
                <w:color w:val="auto"/>
                <w:highlight w:val="none"/>
              </w:rPr>
              <w:t>屏式过热器</w:t>
            </w:r>
            <w:r>
              <w:rPr>
                <w:color w:val="auto"/>
                <w:highlight w:val="none"/>
              </w:rPr>
              <w:t>SA-213TP347H</w:t>
            </w:r>
            <w:r>
              <w:rPr>
                <w:rFonts w:hint="eastAsia"/>
                <w:color w:val="auto"/>
                <w:highlight w:val="none"/>
              </w:rPr>
              <w:t>规格Ф</w:t>
            </w:r>
            <w:r>
              <w:rPr>
                <w:color w:val="auto"/>
                <w:highlight w:val="none"/>
              </w:rPr>
              <w:t>45</w:t>
            </w:r>
            <w:r>
              <w:rPr>
                <w:rFonts w:hint="eastAsia"/>
                <w:color w:val="auto"/>
                <w:highlight w:val="none"/>
              </w:rPr>
              <w:t>×</w:t>
            </w:r>
            <w:r>
              <w:rPr>
                <w:color w:val="auto"/>
                <w:highlight w:val="none"/>
              </w:rPr>
              <w:t>11</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30</w:t>
            </w:r>
          </w:p>
        </w:tc>
        <w:tc>
          <w:tcPr>
            <w:tcW w:w="1201" w:type="dxa"/>
            <w:vAlign w:val="center"/>
          </w:tcPr>
          <w:p>
            <w:pPr>
              <w:jc w:val="center"/>
              <w:rPr>
                <w:color w:val="auto"/>
                <w:highlight w:val="none"/>
              </w:rPr>
            </w:pPr>
          </w:p>
        </w:tc>
        <w:tc>
          <w:tcPr>
            <w:tcW w:w="1427" w:type="dxa"/>
            <w:vAlign w:val="center"/>
          </w:tcPr>
          <w:p>
            <w:pPr>
              <w:jc w:val="center"/>
              <w:rPr>
                <w:color w:val="auto"/>
                <w:highlight w:val="none"/>
              </w:rPr>
            </w:pPr>
          </w:p>
        </w:tc>
        <w:tc>
          <w:tcPr>
            <w:tcW w:w="1314" w:type="dxa"/>
            <w:vAlign w:val="center"/>
          </w:tcPr>
          <w:p>
            <w:pPr>
              <w:jc w:val="center"/>
              <w:rPr>
                <w:color w:val="auto"/>
                <w:highlight w:val="none"/>
              </w:rPr>
            </w:pPr>
            <w:r>
              <w:rPr>
                <w:rFonts w:hint="eastAsia"/>
                <w:color w:val="auto"/>
                <w:highlight w:val="none"/>
              </w:rPr>
              <w:t>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891" w:type="dxa"/>
            <w:vAlign w:val="center"/>
          </w:tcPr>
          <w:p>
            <w:pPr>
              <w:jc w:val="center"/>
              <w:rPr>
                <w:color w:val="auto"/>
                <w:highlight w:val="none"/>
              </w:rPr>
            </w:pPr>
            <w:r>
              <w:rPr>
                <w:color w:val="auto"/>
                <w:highlight w:val="none"/>
              </w:rPr>
              <w:t>7</w:t>
            </w:r>
          </w:p>
        </w:tc>
        <w:tc>
          <w:tcPr>
            <w:tcW w:w="2612" w:type="dxa"/>
            <w:vAlign w:val="center"/>
          </w:tcPr>
          <w:p>
            <w:pPr>
              <w:jc w:val="center"/>
              <w:rPr>
                <w:color w:val="auto"/>
                <w:highlight w:val="none"/>
              </w:rPr>
            </w:pPr>
            <w:r>
              <w:rPr>
                <w:rFonts w:hint="eastAsia"/>
                <w:color w:val="auto"/>
                <w:highlight w:val="none"/>
              </w:rPr>
              <w:t>一级二级过热器减温器喷头（Ф</w:t>
            </w:r>
            <w:r>
              <w:rPr>
                <w:color w:val="auto"/>
                <w:highlight w:val="none"/>
              </w:rPr>
              <w:t>159X28,12Cr1MoV</w:t>
            </w:r>
            <w:r>
              <w:rPr>
                <w:rFonts w:hint="eastAsia"/>
                <w:color w:val="auto"/>
                <w:highlight w:val="none"/>
              </w:rPr>
              <w:t>）</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8</w:t>
            </w:r>
          </w:p>
        </w:tc>
        <w:tc>
          <w:tcPr>
            <w:tcW w:w="1201" w:type="dxa"/>
            <w:vAlign w:val="center"/>
          </w:tcPr>
          <w:p>
            <w:pPr>
              <w:jc w:val="center"/>
              <w:rPr>
                <w:color w:val="auto"/>
                <w:highlight w:val="none"/>
              </w:rPr>
            </w:pPr>
          </w:p>
        </w:tc>
        <w:tc>
          <w:tcPr>
            <w:tcW w:w="1427"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891" w:type="dxa"/>
            <w:vAlign w:val="center"/>
          </w:tcPr>
          <w:p>
            <w:pPr>
              <w:jc w:val="center"/>
              <w:rPr>
                <w:color w:val="auto"/>
                <w:highlight w:val="none"/>
              </w:rPr>
            </w:pPr>
            <w:r>
              <w:rPr>
                <w:color w:val="auto"/>
                <w:highlight w:val="none"/>
              </w:rPr>
              <w:t>8</w:t>
            </w:r>
          </w:p>
        </w:tc>
        <w:tc>
          <w:tcPr>
            <w:tcW w:w="2612" w:type="dxa"/>
            <w:vAlign w:val="center"/>
          </w:tcPr>
          <w:p>
            <w:pPr>
              <w:jc w:val="center"/>
              <w:rPr>
                <w:color w:val="auto"/>
                <w:highlight w:val="none"/>
              </w:rPr>
            </w:pPr>
            <w:r>
              <w:rPr>
                <w:rFonts w:hint="eastAsia"/>
                <w:color w:val="auto"/>
                <w:highlight w:val="none"/>
              </w:rPr>
              <w:t>再热器减温器喷头（Ф</w:t>
            </w:r>
            <w:r>
              <w:rPr>
                <w:color w:val="auto"/>
                <w:highlight w:val="none"/>
              </w:rPr>
              <w:t>159X18,12Cr1MoV</w:t>
            </w:r>
            <w:r>
              <w:rPr>
                <w:rFonts w:hint="eastAsia"/>
                <w:color w:val="auto"/>
                <w:highlight w:val="none"/>
              </w:rPr>
              <w:t>）</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4</w:t>
            </w:r>
          </w:p>
        </w:tc>
        <w:tc>
          <w:tcPr>
            <w:tcW w:w="1201" w:type="dxa"/>
            <w:vAlign w:val="center"/>
          </w:tcPr>
          <w:p>
            <w:pPr>
              <w:jc w:val="center"/>
              <w:rPr>
                <w:color w:val="auto"/>
                <w:highlight w:val="none"/>
              </w:rPr>
            </w:pPr>
          </w:p>
        </w:tc>
        <w:tc>
          <w:tcPr>
            <w:tcW w:w="1427"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891" w:type="dxa"/>
            <w:vAlign w:val="center"/>
          </w:tcPr>
          <w:p>
            <w:pPr>
              <w:jc w:val="center"/>
              <w:rPr>
                <w:color w:val="auto"/>
                <w:highlight w:val="none"/>
              </w:rPr>
            </w:pPr>
            <w:r>
              <w:rPr>
                <w:color w:val="auto"/>
                <w:highlight w:val="none"/>
              </w:rPr>
              <w:t>9</w:t>
            </w:r>
          </w:p>
        </w:tc>
        <w:tc>
          <w:tcPr>
            <w:tcW w:w="2612" w:type="dxa"/>
            <w:vAlign w:val="center"/>
          </w:tcPr>
          <w:p>
            <w:pPr>
              <w:jc w:val="center"/>
              <w:rPr>
                <w:color w:val="auto"/>
                <w:highlight w:val="none"/>
              </w:rPr>
            </w:pPr>
            <w:r>
              <w:rPr>
                <w:rFonts w:hint="eastAsia"/>
                <w:color w:val="auto"/>
                <w:highlight w:val="none"/>
              </w:rPr>
              <w:t>水冷壁下联箱手孔（Ф</w:t>
            </w:r>
            <w:r>
              <w:rPr>
                <w:color w:val="auto"/>
                <w:highlight w:val="none"/>
              </w:rPr>
              <w:t>133X20,15CrMo</w:t>
            </w:r>
            <w:r>
              <w:rPr>
                <w:rFonts w:hint="eastAsia"/>
                <w:color w:val="auto"/>
                <w:highlight w:val="none"/>
              </w:rPr>
              <w:t>）</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2</w:t>
            </w:r>
          </w:p>
        </w:tc>
        <w:tc>
          <w:tcPr>
            <w:tcW w:w="1201" w:type="dxa"/>
            <w:vAlign w:val="center"/>
          </w:tcPr>
          <w:p>
            <w:pPr>
              <w:jc w:val="center"/>
              <w:rPr>
                <w:color w:val="auto"/>
                <w:highlight w:val="none"/>
              </w:rPr>
            </w:pPr>
          </w:p>
        </w:tc>
        <w:tc>
          <w:tcPr>
            <w:tcW w:w="1427"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10</w:t>
            </w:r>
          </w:p>
        </w:tc>
        <w:tc>
          <w:tcPr>
            <w:tcW w:w="2612" w:type="dxa"/>
            <w:vAlign w:val="center"/>
          </w:tcPr>
          <w:p>
            <w:pPr>
              <w:jc w:val="center"/>
              <w:rPr>
                <w:color w:val="auto"/>
                <w:highlight w:val="none"/>
              </w:rPr>
            </w:pPr>
            <w:r>
              <w:rPr>
                <w:rFonts w:hint="eastAsia"/>
                <w:color w:val="auto"/>
                <w:highlight w:val="none"/>
              </w:rPr>
              <w:t>加防磨瓦</w:t>
            </w:r>
          </w:p>
        </w:tc>
        <w:tc>
          <w:tcPr>
            <w:tcW w:w="751" w:type="dxa"/>
            <w:vAlign w:val="center"/>
          </w:tcPr>
          <w:p>
            <w:pPr>
              <w:jc w:val="center"/>
              <w:rPr>
                <w:color w:val="auto"/>
                <w:highlight w:val="none"/>
              </w:rPr>
            </w:pPr>
            <w:r>
              <w:rPr>
                <w:rFonts w:hint="eastAsia"/>
                <w:color w:val="auto"/>
                <w:highlight w:val="none"/>
              </w:rPr>
              <w:t>根</w:t>
            </w:r>
          </w:p>
        </w:tc>
        <w:tc>
          <w:tcPr>
            <w:tcW w:w="999" w:type="dxa"/>
            <w:vAlign w:val="center"/>
          </w:tcPr>
          <w:p>
            <w:pPr>
              <w:jc w:val="center"/>
              <w:rPr>
                <w:color w:val="auto"/>
                <w:highlight w:val="none"/>
              </w:rPr>
            </w:pPr>
            <w:r>
              <w:rPr>
                <w:color w:val="auto"/>
                <w:highlight w:val="none"/>
              </w:rPr>
              <w:t>700</w:t>
            </w:r>
          </w:p>
        </w:tc>
        <w:tc>
          <w:tcPr>
            <w:tcW w:w="1201" w:type="dxa"/>
            <w:vAlign w:val="center"/>
          </w:tcPr>
          <w:p>
            <w:pPr>
              <w:jc w:val="center"/>
              <w:rPr>
                <w:color w:val="auto"/>
                <w:highlight w:val="none"/>
              </w:rPr>
            </w:pPr>
          </w:p>
        </w:tc>
        <w:tc>
          <w:tcPr>
            <w:tcW w:w="1427"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11</w:t>
            </w:r>
          </w:p>
        </w:tc>
        <w:tc>
          <w:tcPr>
            <w:tcW w:w="2612" w:type="dxa"/>
            <w:vAlign w:val="center"/>
          </w:tcPr>
          <w:p>
            <w:pPr>
              <w:jc w:val="center"/>
              <w:rPr>
                <w:color w:val="auto"/>
                <w:highlight w:val="none"/>
              </w:rPr>
            </w:pPr>
            <w:r>
              <w:rPr>
                <w:rFonts w:hint="eastAsia"/>
                <w:color w:val="auto"/>
                <w:highlight w:val="none"/>
              </w:rPr>
              <w:t>管排固定卡</w:t>
            </w:r>
          </w:p>
        </w:tc>
        <w:tc>
          <w:tcPr>
            <w:tcW w:w="751" w:type="dxa"/>
            <w:vAlign w:val="center"/>
          </w:tcPr>
          <w:p>
            <w:pPr>
              <w:jc w:val="center"/>
              <w:rPr>
                <w:color w:val="auto"/>
                <w:highlight w:val="none"/>
              </w:rPr>
            </w:pPr>
            <w:r>
              <w:rPr>
                <w:rFonts w:hint="eastAsia"/>
                <w:color w:val="auto"/>
                <w:highlight w:val="none"/>
              </w:rPr>
              <w:t>组</w:t>
            </w:r>
          </w:p>
        </w:tc>
        <w:tc>
          <w:tcPr>
            <w:tcW w:w="999" w:type="dxa"/>
            <w:vAlign w:val="center"/>
          </w:tcPr>
          <w:p>
            <w:pPr>
              <w:jc w:val="center"/>
              <w:rPr>
                <w:color w:val="auto"/>
                <w:highlight w:val="none"/>
              </w:rPr>
            </w:pPr>
            <w:r>
              <w:rPr>
                <w:color w:val="auto"/>
                <w:highlight w:val="none"/>
              </w:rPr>
              <w:t>150</w:t>
            </w:r>
          </w:p>
        </w:tc>
        <w:tc>
          <w:tcPr>
            <w:tcW w:w="1201" w:type="dxa"/>
            <w:vAlign w:val="center"/>
          </w:tcPr>
          <w:p>
            <w:pPr>
              <w:jc w:val="center"/>
              <w:rPr>
                <w:color w:val="auto"/>
                <w:highlight w:val="none"/>
              </w:rPr>
            </w:pPr>
          </w:p>
        </w:tc>
        <w:tc>
          <w:tcPr>
            <w:tcW w:w="1427"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12</w:t>
            </w:r>
          </w:p>
        </w:tc>
        <w:tc>
          <w:tcPr>
            <w:tcW w:w="2612" w:type="dxa"/>
            <w:vAlign w:val="center"/>
          </w:tcPr>
          <w:p>
            <w:pPr>
              <w:widowControl/>
              <w:jc w:val="center"/>
              <w:textAlignment w:val="top"/>
              <w:rPr>
                <w:color w:val="auto"/>
                <w:highlight w:val="none"/>
              </w:rPr>
            </w:pPr>
            <w:r>
              <w:rPr>
                <w:rFonts w:hint="eastAsia" w:ascii="宋体" w:hAnsi="宋体" w:cs="宋体"/>
                <w:color w:val="auto"/>
                <w:kern w:val="0"/>
                <w:szCs w:val="21"/>
                <w:highlight w:val="none"/>
              </w:rPr>
              <w:t>鳍片焊接</w:t>
            </w:r>
          </w:p>
        </w:tc>
        <w:tc>
          <w:tcPr>
            <w:tcW w:w="751" w:type="dxa"/>
            <w:vAlign w:val="center"/>
          </w:tcPr>
          <w:p>
            <w:pPr>
              <w:widowControl/>
              <w:jc w:val="center"/>
              <w:textAlignment w:val="top"/>
              <w:rPr>
                <w:color w:val="auto"/>
                <w:highlight w:val="none"/>
              </w:rPr>
            </w:pPr>
            <w:r>
              <w:rPr>
                <w:rFonts w:hint="eastAsia" w:ascii="宋体" w:hAnsi="宋体" w:cs="宋体"/>
                <w:color w:val="auto"/>
                <w:kern w:val="0"/>
                <w:szCs w:val="21"/>
                <w:highlight w:val="none"/>
              </w:rPr>
              <w:t>米</w:t>
            </w:r>
          </w:p>
        </w:tc>
        <w:tc>
          <w:tcPr>
            <w:tcW w:w="999" w:type="dxa"/>
            <w:vAlign w:val="center"/>
          </w:tcPr>
          <w:p>
            <w:pPr>
              <w:widowControl/>
              <w:jc w:val="center"/>
              <w:textAlignment w:val="top"/>
              <w:rPr>
                <w:color w:val="auto"/>
                <w:highlight w:val="none"/>
              </w:rPr>
            </w:pPr>
            <w:r>
              <w:rPr>
                <w:color w:val="auto"/>
                <w:highlight w:val="none"/>
              </w:rPr>
              <w:t>200</w:t>
            </w:r>
          </w:p>
        </w:tc>
        <w:tc>
          <w:tcPr>
            <w:tcW w:w="1201" w:type="dxa"/>
            <w:vAlign w:val="center"/>
          </w:tcPr>
          <w:p>
            <w:pPr>
              <w:jc w:val="center"/>
              <w:rPr>
                <w:color w:val="auto"/>
                <w:highlight w:val="none"/>
              </w:rPr>
            </w:pPr>
          </w:p>
        </w:tc>
        <w:tc>
          <w:tcPr>
            <w:tcW w:w="1427"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13</w:t>
            </w:r>
          </w:p>
        </w:tc>
        <w:tc>
          <w:tcPr>
            <w:tcW w:w="2612" w:type="dxa"/>
            <w:vAlign w:val="center"/>
          </w:tcPr>
          <w:p>
            <w:pPr>
              <w:widowControl/>
              <w:jc w:val="center"/>
              <w:textAlignment w:val="top"/>
              <w:rPr>
                <w:rFonts w:ascii="宋体" w:cs="宋体"/>
                <w:color w:val="auto"/>
                <w:kern w:val="0"/>
                <w:szCs w:val="21"/>
                <w:highlight w:val="none"/>
              </w:rPr>
            </w:pPr>
            <w:r>
              <w:rPr>
                <w:rFonts w:hint="eastAsia" w:ascii="宋体" w:hAnsi="宋体" w:cs="宋体"/>
                <w:color w:val="auto"/>
                <w:kern w:val="0"/>
                <w:szCs w:val="21"/>
                <w:highlight w:val="none"/>
              </w:rPr>
              <w:t>低再至高再连接弯头</w:t>
            </w:r>
            <w:r>
              <w:rPr>
                <w:rFonts w:hint="eastAsia"/>
                <w:color w:val="auto"/>
                <w:highlight w:val="none"/>
              </w:rPr>
              <w:t>（Ф</w:t>
            </w:r>
            <w:r>
              <w:rPr>
                <w:color w:val="auto"/>
                <w:highlight w:val="none"/>
              </w:rPr>
              <w:t>711</w:t>
            </w:r>
            <w:r>
              <w:rPr>
                <w:rFonts w:hint="eastAsia"/>
                <w:color w:val="auto"/>
                <w:highlight w:val="none"/>
              </w:rPr>
              <w:t>×</w:t>
            </w:r>
            <w:r>
              <w:rPr>
                <w:color w:val="auto"/>
                <w:highlight w:val="none"/>
              </w:rPr>
              <w:t>38,P11</w:t>
            </w:r>
            <w:r>
              <w:rPr>
                <w:rFonts w:hint="eastAsia"/>
                <w:color w:val="auto"/>
                <w:highlight w:val="none"/>
              </w:rPr>
              <w:t>）</w:t>
            </w:r>
          </w:p>
        </w:tc>
        <w:tc>
          <w:tcPr>
            <w:tcW w:w="751" w:type="dxa"/>
            <w:vAlign w:val="center"/>
          </w:tcPr>
          <w:p>
            <w:pPr>
              <w:widowControl/>
              <w:jc w:val="center"/>
              <w:textAlignment w:val="top"/>
              <w:rPr>
                <w:rFonts w:ascii="宋体" w:cs="宋体"/>
                <w:color w:val="auto"/>
                <w:kern w:val="0"/>
                <w:szCs w:val="21"/>
                <w:highlight w:val="none"/>
              </w:rPr>
            </w:pPr>
            <w:r>
              <w:rPr>
                <w:rFonts w:hint="eastAsia" w:ascii="宋体" w:hAnsi="宋体" w:cs="宋体"/>
                <w:color w:val="auto"/>
                <w:kern w:val="0"/>
                <w:szCs w:val="21"/>
                <w:highlight w:val="none"/>
              </w:rPr>
              <w:t>道</w:t>
            </w:r>
          </w:p>
        </w:tc>
        <w:tc>
          <w:tcPr>
            <w:tcW w:w="999" w:type="dxa"/>
            <w:vAlign w:val="center"/>
          </w:tcPr>
          <w:p>
            <w:pPr>
              <w:widowControl/>
              <w:jc w:val="center"/>
              <w:textAlignment w:val="top"/>
              <w:rPr>
                <w:color w:val="auto"/>
                <w:highlight w:val="none"/>
              </w:rPr>
            </w:pPr>
            <w:r>
              <w:rPr>
                <w:color w:val="auto"/>
                <w:highlight w:val="none"/>
              </w:rPr>
              <w:t>4</w:t>
            </w:r>
          </w:p>
        </w:tc>
        <w:tc>
          <w:tcPr>
            <w:tcW w:w="1201" w:type="dxa"/>
            <w:vAlign w:val="center"/>
          </w:tcPr>
          <w:p>
            <w:pPr>
              <w:jc w:val="center"/>
              <w:rPr>
                <w:color w:val="auto"/>
                <w:highlight w:val="none"/>
              </w:rPr>
            </w:pPr>
          </w:p>
        </w:tc>
        <w:tc>
          <w:tcPr>
            <w:tcW w:w="1427"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4" w:type="dxa"/>
            <w:gridSpan w:val="5"/>
            <w:vAlign w:val="center"/>
          </w:tcPr>
          <w:p>
            <w:pPr>
              <w:jc w:val="center"/>
              <w:rPr>
                <w:color w:val="auto"/>
                <w:highlight w:val="none"/>
              </w:rPr>
            </w:pPr>
            <w:r>
              <w:rPr>
                <w:rFonts w:hint="eastAsia"/>
                <w:color w:val="auto"/>
                <w:highlight w:val="none"/>
              </w:rPr>
              <w:t>合计</w:t>
            </w:r>
          </w:p>
        </w:tc>
        <w:tc>
          <w:tcPr>
            <w:tcW w:w="1427"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5" w:type="dxa"/>
            <w:gridSpan w:val="7"/>
            <w:vAlign w:val="center"/>
          </w:tcPr>
          <w:p>
            <w:pPr>
              <w:jc w:val="center"/>
              <w:rPr>
                <w:rFonts w:ascii="宋体" w:cs="宋体"/>
                <w:color w:val="auto"/>
                <w:kern w:val="0"/>
                <w:szCs w:val="21"/>
                <w:highlight w:val="none"/>
              </w:rPr>
            </w:pPr>
            <w:r>
              <w:rPr>
                <w:rFonts w:hint="eastAsia" w:ascii="宋体" w:hAnsi="宋体" w:cs="宋体"/>
                <w:color w:val="auto"/>
                <w:kern w:val="0"/>
                <w:szCs w:val="21"/>
                <w:highlight w:val="none"/>
              </w:rPr>
              <w:t>注明：</w:t>
            </w:r>
            <w:r>
              <w:rPr>
                <w:rFonts w:ascii="宋体" w:hAnsi="宋体" w:cs="宋体"/>
                <w:color w:val="auto"/>
                <w:kern w:val="0"/>
                <w:szCs w:val="21"/>
                <w:highlight w:val="none"/>
              </w:rPr>
              <w:t>1.</w:t>
            </w:r>
            <w:r>
              <w:rPr>
                <w:rFonts w:hint="eastAsia" w:ascii="宋体" w:hAnsi="宋体" w:cs="宋体"/>
                <w:color w:val="auto"/>
                <w:kern w:val="0"/>
                <w:szCs w:val="21"/>
                <w:highlight w:val="none"/>
              </w:rPr>
              <w:t>管道焊口报价包含割除、焊接、热处理，包括探伤（射线、超声、渗透）。</w:t>
            </w:r>
          </w:p>
          <w:p>
            <w:pPr>
              <w:numPr>
                <w:ilvl w:val="0"/>
                <w:numId w:val="8"/>
              </w:numPr>
              <w:ind w:firstLine="1260" w:firstLineChars="600"/>
              <w:rPr>
                <w:rFonts w:ascii="宋体" w:cs="宋体"/>
                <w:color w:val="auto"/>
                <w:kern w:val="0"/>
                <w:szCs w:val="21"/>
                <w:highlight w:val="none"/>
              </w:rPr>
            </w:pPr>
            <w:r>
              <w:rPr>
                <w:rFonts w:hint="eastAsia" w:ascii="宋体" w:hAnsi="宋体" w:cs="宋体"/>
                <w:color w:val="auto"/>
                <w:kern w:val="0"/>
                <w:szCs w:val="21"/>
                <w:highlight w:val="none"/>
              </w:rPr>
              <w:t>换瓦报价包含局部管道整形、管卡更换等工作。</w:t>
            </w:r>
          </w:p>
          <w:p>
            <w:pPr>
              <w:numPr>
                <w:ilvl w:val="0"/>
                <w:numId w:val="8"/>
              </w:numPr>
              <w:ind w:firstLine="1260" w:firstLineChars="600"/>
              <w:rPr>
                <w:rFonts w:ascii="宋体" w:cs="宋体"/>
                <w:color w:val="auto"/>
                <w:kern w:val="0"/>
                <w:szCs w:val="21"/>
                <w:highlight w:val="none"/>
              </w:rPr>
            </w:pPr>
            <w:r>
              <w:rPr>
                <w:rFonts w:hint="eastAsia" w:ascii="宋体" w:hAnsi="宋体" w:cs="宋体"/>
                <w:color w:val="auto"/>
                <w:kern w:val="0"/>
                <w:szCs w:val="21"/>
                <w:highlight w:val="none"/>
              </w:rPr>
              <w:t>炉外管参照炉内管同等规格焊口报价执行</w:t>
            </w:r>
          </w:p>
          <w:p>
            <w:pPr>
              <w:numPr>
                <w:ilvl w:val="0"/>
                <w:numId w:val="8"/>
              </w:numPr>
              <w:ind w:firstLine="1260" w:firstLineChars="600"/>
              <w:rPr>
                <w:rFonts w:ascii="宋体" w:cs="宋体"/>
                <w:color w:val="auto"/>
                <w:kern w:val="0"/>
                <w:szCs w:val="21"/>
                <w:highlight w:val="none"/>
              </w:rPr>
            </w:pPr>
            <w:r>
              <w:rPr>
                <w:rFonts w:hint="eastAsia" w:ascii="宋体" w:hAnsi="宋体" w:cs="宋体"/>
                <w:color w:val="auto"/>
                <w:kern w:val="0"/>
                <w:szCs w:val="21"/>
                <w:highlight w:val="none"/>
              </w:rPr>
              <w:t>以上报价均包含焊丝、焊条等材料。</w:t>
            </w:r>
          </w:p>
        </w:tc>
      </w:tr>
    </w:tbl>
    <w:p>
      <w:pPr>
        <w:spacing w:line="420" w:lineRule="exact"/>
        <w:ind w:left="31680" w:hanging="840" w:hangingChars="350"/>
        <w:rPr>
          <w:rFonts w:ascii="宋体" w:cs="Arial"/>
          <w:color w:val="auto"/>
          <w:sz w:val="24"/>
          <w:highlight w:val="none"/>
          <w:lang w:val="zh-CN"/>
        </w:rPr>
      </w:pPr>
    </w:p>
    <w:p>
      <w:pPr>
        <w:spacing w:line="420" w:lineRule="exact"/>
        <w:ind w:left="31680" w:hanging="840" w:hangingChars="350"/>
        <w:rPr>
          <w:rFonts w:ascii="宋体" w:cs="Arial"/>
          <w:color w:val="auto"/>
          <w:sz w:val="24"/>
          <w:highlight w:val="none"/>
          <w:lang w:val="zh-CN"/>
        </w:rPr>
      </w:pPr>
    </w:p>
    <w:p>
      <w:pPr>
        <w:spacing w:line="420" w:lineRule="exact"/>
        <w:ind w:left="31680" w:hanging="840" w:hangingChars="350"/>
        <w:rPr>
          <w:rFonts w:ascii="宋体" w:cs="Arial"/>
          <w:color w:val="auto"/>
          <w:sz w:val="24"/>
          <w:highlight w:val="none"/>
          <w:lang w:val="zh-CN"/>
        </w:rPr>
      </w:pPr>
    </w:p>
    <w:p>
      <w:pPr>
        <w:spacing w:line="420" w:lineRule="exact"/>
        <w:ind w:left="31680" w:hanging="840" w:hangingChars="350"/>
        <w:rPr>
          <w:rFonts w:ascii="宋体" w:cs="Arial"/>
          <w:color w:val="auto"/>
          <w:sz w:val="24"/>
          <w:highlight w:val="none"/>
          <w:lang w:val="zh-CN"/>
        </w:rPr>
      </w:pPr>
    </w:p>
    <w:p>
      <w:pPr>
        <w:pStyle w:val="16"/>
        <w:ind w:firstLine="31680"/>
        <w:rPr>
          <w:color w:val="auto"/>
          <w:highlight w:val="none"/>
          <w:lang w:val="zh-CN"/>
        </w:rPr>
      </w:pPr>
    </w:p>
    <w:p>
      <w:pPr>
        <w:rPr>
          <w:color w:val="auto"/>
          <w:sz w:val="28"/>
          <w:szCs w:val="28"/>
          <w:highlight w:val="none"/>
        </w:rPr>
      </w:pPr>
      <w:r>
        <w:rPr>
          <w:color w:val="auto"/>
          <w:sz w:val="28"/>
          <w:szCs w:val="28"/>
          <w:highlight w:val="none"/>
        </w:rPr>
        <w:br w:type="page"/>
      </w:r>
    </w:p>
    <w:p>
      <w:pPr>
        <w:jc w:val="center"/>
        <w:rPr>
          <w:color w:val="auto"/>
          <w:sz w:val="28"/>
          <w:szCs w:val="28"/>
          <w:highlight w:val="none"/>
        </w:rPr>
      </w:pPr>
      <w:r>
        <w:rPr>
          <w:rFonts w:hint="eastAsia"/>
          <w:color w:val="auto"/>
          <w:sz w:val="28"/>
          <w:szCs w:val="28"/>
          <w:highlight w:val="none"/>
        </w:rPr>
        <w:t>开封发电分公司</w:t>
      </w:r>
      <w:r>
        <w:rPr>
          <w:color w:val="auto"/>
          <w:sz w:val="28"/>
          <w:szCs w:val="28"/>
          <w:highlight w:val="none"/>
        </w:rPr>
        <w:t>#2</w:t>
      </w:r>
      <w:r>
        <w:rPr>
          <w:rFonts w:hint="eastAsia"/>
          <w:color w:val="auto"/>
          <w:sz w:val="28"/>
          <w:szCs w:val="28"/>
          <w:highlight w:val="none"/>
        </w:rPr>
        <w:t>炉</w:t>
      </w:r>
      <w:r>
        <w:rPr>
          <w:color w:val="auto"/>
          <w:sz w:val="28"/>
          <w:szCs w:val="28"/>
          <w:highlight w:val="none"/>
        </w:rPr>
        <w:t>C</w:t>
      </w:r>
      <w:r>
        <w:rPr>
          <w:rFonts w:hint="eastAsia"/>
          <w:color w:val="auto"/>
          <w:sz w:val="28"/>
          <w:szCs w:val="28"/>
          <w:highlight w:val="none"/>
        </w:rPr>
        <w:t>级检修锅炉受热面换管报价表（</w:t>
      </w:r>
      <w:r>
        <w:rPr>
          <w:color w:val="auto"/>
          <w:sz w:val="28"/>
          <w:szCs w:val="28"/>
          <w:highlight w:val="none"/>
        </w:rPr>
        <w:t>2020.9.15-2020.10.15</w:t>
      </w:r>
      <w:r>
        <w:rPr>
          <w:rFonts w:hint="eastAsia"/>
          <w:color w:val="auto"/>
          <w:sz w:val="28"/>
          <w:szCs w:val="28"/>
          <w:highlight w:val="none"/>
        </w:rPr>
        <w:t>）</w:t>
      </w:r>
      <w:r>
        <w:rPr>
          <w:color w:val="auto"/>
          <w:sz w:val="28"/>
          <w:szCs w:val="28"/>
          <w:highlight w:val="none"/>
        </w:rPr>
        <w:t>30</w:t>
      </w:r>
      <w:r>
        <w:rPr>
          <w:rFonts w:hint="eastAsia"/>
          <w:color w:val="auto"/>
          <w:sz w:val="28"/>
          <w:szCs w:val="28"/>
          <w:highlight w:val="none"/>
        </w:rPr>
        <w:t>天</w:t>
      </w:r>
    </w:p>
    <w:tbl>
      <w:tblPr>
        <w:tblStyle w:val="48"/>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612"/>
        <w:gridCol w:w="751"/>
        <w:gridCol w:w="999"/>
        <w:gridCol w:w="1314"/>
        <w:gridCol w:w="1314"/>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rFonts w:hint="eastAsia"/>
                <w:color w:val="auto"/>
                <w:highlight w:val="none"/>
              </w:rPr>
              <w:t>序号</w:t>
            </w:r>
          </w:p>
        </w:tc>
        <w:tc>
          <w:tcPr>
            <w:tcW w:w="2612" w:type="dxa"/>
            <w:vAlign w:val="center"/>
          </w:tcPr>
          <w:p>
            <w:pPr>
              <w:jc w:val="center"/>
              <w:rPr>
                <w:color w:val="auto"/>
                <w:highlight w:val="none"/>
              </w:rPr>
            </w:pPr>
            <w:r>
              <w:rPr>
                <w:rFonts w:hint="eastAsia"/>
                <w:color w:val="auto"/>
                <w:highlight w:val="none"/>
              </w:rPr>
              <w:t>检修项目（包含检修部位、管径、壁厚、材质）</w:t>
            </w:r>
          </w:p>
        </w:tc>
        <w:tc>
          <w:tcPr>
            <w:tcW w:w="751" w:type="dxa"/>
            <w:vAlign w:val="center"/>
          </w:tcPr>
          <w:p>
            <w:pPr>
              <w:jc w:val="center"/>
              <w:rPr>
                <w:color w:val="auto"/>
                <w:highlight w:val="none"/>
              </w:rPr>
            </w:pPr>
            <w:r>
              <w:rPr>
                <w:rFonts w:hint="eastAsia"/>
                <w:color w:val="auto"/>
                <w:highlight w:val="none"/>
              </w:rPr>
              <w:t>单位</w:t>
            </w:r>
          </w:p>
        </w:tc>
        <w:tc>
          <w:tcPr>
            <w:tcW w:w="999" w:type="dxa"/>
            <w:vAlign w:val="center"/>
          </w:tcPr>
          <w:p>
            <w:pPr>
              <w:jc w:val="center"/>
              <w:rPr>
                <w:color w:val="auto"/>
                <w:highlight w:val="none"/>
              </w:rPr>
            </w:pPr>
            <w:r>
              <w:rPr>
                <w:rFonts w:hint="eastAsia"/>
                <w:color w:val="auto"/>
                <w:highlight w:val="none"/>
              </w:rPr>
              <w:t>数量</w:t>
            </w:r>
          </w:p>
        </w:tc>
        <w:tc>
          <w:tcPr>
            <w:tcW w:w="1314" w:type="dxa"/>
            <w:vAlign w:val="center"/>
          </w:tcPr>
          <w:p>
            <w:pPr>
              <w:jc w:val="center"/>
              <w:rPr>
                <w:color w:val="auto"/>
                <w:highlight w:val="none"/>
              </w:rPr>
            </w:pPr>
            <w:r>
              <w:rPr>
                <w:rFonts w:hint="eastAsia"/>
                <w:color w:val="auto"/>
                <w:highlight w:val="none"/>
              </w:rPr>
              <w:t>单价</w:t>
            </w:r>
          </w:p>
        </w:tc>
        <w:tc>
          <w:tcPr>
            <w:tcW w:w="1314" w:type="dxa"/>
            <w:vAlign w:val="center"/>
          </w:tcPr>
          <w:p>
            <w:pPr>
              <w:jc w:val="center"/>
              <w:rPr>
                <w:color w:val="auto"/>
                <w:highlight w:val="none"/>
              </w:rPr>
            </w:pPr>
            <w:r>
              <w:rPr>
                <w:rFonts w:hint="eastAsia"/>
                <w:color w:val="auto"/>
                <w:highlight w:val="none"/>
              </w:rPr>
              <w:t>合计</w:t>
            </w:r>
          </w:p>
        </w:tc>
        <w:tc>
          <w:tcPr>
            <w:tcW w:w="1314" w:type="dxa"/>
            <w:vAlign w:val="center"/>
          </w:tcPr>
          <w:p>
            <w:pPr>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1</w:t>
            </w:r>
          </w:p>
        </w:tc>
        <w:tc>
          <w:tcPr>
            <w:tcW w:w="2612" w:type="dxa"/>
            <w:vAlign w:val="center"/>
          </w:tcPr>
          <w:p>
            <w:pPr>
              <w:jc w:val="center"/>
              <w:rPr>
                <w:color w:val="auto"/>
                <w:highlight w:val="none"/>
              </w:rPr>
            </w:pPr>
            <w:r>
              <w:rPr>
                <w:rFonts w:hint="eastAsia"/>
                <w:color w:val="auto"/>
                <w:highlight w:val="none"/>
              </w:rPr>
              <w:t>锅炉水冷壁</w:t>
            </w:r>
          </w:p>
          <w:p>
            <w:pPr>
              <w:jc w:val="center"/>
              <w:rPr>
                <w:color w:val="auto"/>
                <w:highlight w:val="none"/>
              </w:rPr>
            </w:pPr>
            <w:r>
              <w:rPr>
                <w:rFonts w:hint="eastAsia"/>
                <w:color w:val="auto"/>
                <w:highlight w:val="none"/>
              </w:rPr>
              <w:t>规格Ф</w:t>
            </w:r>
            <w:r>
              <w:rPr>
                <w:color w:val="auto"/>
                <w:highlight w:val="none"/>
              </w:rPr>
              <w:t>31.8</w:t>
            </w:r>
            <w:r>
              <w:rPr>
                <w:rFonts w:hint="eastAsia"/>
                <w:color w:val="auto"/>
                <w:highlight w:val="none"/>
              </w:rPr>
              <w:t>×</w:t>
            </w:r>
            <w:r>
              <w:rPr>
                <w:color w:val="auto"/>
                <w:highlight w:val="none"/>
              </w:rPr>
              <w:t>9</w:t>
            </w:r>
            <w:r>
              <w:rPr>
                <w:rFonts w:hint="eastAsia"/>
                <w:color w:val="auto"/>
                <w:highlight w:val="none"/>
              </w:rPr>
              <w:t>、材质</w:t>
            </w:r>
            <w:r>
              <w:rPr>
                <w:color w:val="auto"/>
                <w:highlight w:val="none"/>
              </w:rPr>
              <w:t>15CrMo</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100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r>
              <w:rPr>
                <w:rFonts w:hint="eastAsia"/>
                <w:color w:val="auto"/>
                <w:highlight w:val="none"/>
              </w:rPr>
              <w:t>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2</w:t>
            </w:r>
          </w:p>
        </w:tc>
        <w:tc>
          <w:tcPr>
            <w:tcW w:w="2612" w:type="dxa"/>
            <w:vAlign w:val="center"/>
          </w:tcPr>
          <w:p>
            <w:pPr>
              <w:jc w:val="center"/>
              <w:rPr>
                <w:color w:val="auto"/>
                <w:highlight w:val="none"/>
              </w:rPr>
            </w:pPr>
            <w:r>
              <w:rPr>
                <w:rFonts w:hint="eastAsia"/>
                <w:color w:val="auto"/>
                <w:highlight w:val="none"/>
              </w:rPr>
              <w:t>低温再热器</w:t>
            </w:r>
          </w:p>
          <w:p>
            <w:pPr>
              <w:jc w:val="center"/>
              <w:rPr>
                <w:color w:val="auto"/>
                <w:highlight w:val="none"/>
              </w:rPr>
            </w:pPr>
            <w:r>
              <w:rPr>
                <w:rFonts w:hint="eastAsia"/>
                <w:color w:val="auto"/>
                <w:highlight w:val="none"/>
              </w:rPr>
              <w:t>规格Ф</w:t>
            </w:r>
            <w:r>
              <w:rPr>
                <w:color w:val="auto"/>
                <w:highlight w:val="none"/>
              </w:rPr>
              <w:t>51</w:t>
            </w:r>
            <w:r>
              <w:rPr>
                <w:rFonts w:hint="eastAsia"/>
                <w:color w:val="auto"/>
                <w:highlight w:val="none"/>
              </w:rPr>
              <w:t>×</w:t>
            </w:r>
            <w:r>
              <w:rPr>
                <w:color w:val="auto"/>
                <w:highlight w:val="none"/>
              </w:rPr>
              <w:t>4.5</w:t>
            </w:r>
            <w:r>
              <w:rPr>
                <w:rFonts w:hint="eastAsia"/>
                <w:color w:val="auto"/>
                <w:highlight w:val="none"/>
              </w:rPr>
              <w:t>，材质</w:t>
            </w:r>
            <w:r>
              <w:rPr>
                <w:color w:val="auto"/>
                <w:highlight w:val="none"/>
              </w:rPr>
              <w:t>15CrMo</w:t>
            </w:r>
            <w:r>
              <w:rPr>
                <w:rFonts w:hint="eastAsia" w:ascii="宋体" w:hAnsi="宋体"/>
                <w:color w:val="auto"/>
                <w:sz w:val="28"/>
                <w:szCs w:val="28"/>
                <w:highlight w:val="none"/>
              </w:rPr>
              <w:t>，</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50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3</w:t>
            </w:r>
          </w:p>
        </w:tc>
        <w:tc>
          <w:tcPr>
            <w:tcW w:w="2612" w:type="dxa"/>
            <w:vAlign w:val="center"/>
          </w:tcPr>
          <w:p>
            <w:pPr>
              <w:jc w:val="center"/>
              <w:rPr>
                <w:color w:val="auto"/>
                <w:highlight w:val="none"/>
              </w:rPr>
            </w:pPr>
            <w:r>
              <w:rPr>
                <w:rFonts w:hint="eastAsia"/>
                <w:color w:val="auto"/>
                <w:highlight w:val="none"/>
              </w:rPr>
              <w:t>高温再热器</w:t>
            </w:r>
          </w:p>
          <w:p>
            <w:pPr>
              <w:jc w:val="center"/>
              <w:rPr>
                <w:color w:val="auto"/>
                <w:highlight w:val="none"/>
              </w:rPr>
            </w:pPr>
            <w:r>
              <w:rPr>
                <w:rFonts w:hint="eastAsia"/>
                <w:color w:val="auto"/>
                <w:highlight w:val="none"/>
              </w:rPr>
              <w:t>规格Ф</w:t>
            </w:r>
            <w:r>
              <w:rPr>
                <w:color w:val="auto"/>
                <w:highlight w:val="none"/>
              </w:rPr>
              <w:t>50.8</w:t>
            </w:r>
            <w:r>
              <w:rPr>
                <w:rFonts w:hint="eastAsia"/>
                <w:color w:val="auto"/>
                <w:highlight w:val="none"/>
              </w:rPr>
              <w:t>×</w:t>
            </w:r>
            <w:r>
              <w:rPr>
                <w:color w:val="auto"/>
                <w:highlight w:val="none"/>
              </w:rPr>
              <w:t xml:space="preserve">4.5  </w:t>
            </w:r>
            <w:r>
              <w:rPr>
                <w:rFonts w:hint="eastAsia"/>
                <w:color w:val="auto"/>
                <w:highlight w:val="none"/>
              </w:rPr>
              <w:t>材质</w:t>
            </w:r>
            <w:r>
              <w:rPr>
                <w:color w:val="auto"/>
                <w:highlight w:val="none"/>
              </w:rPr>
              <w:t>SA-213TP347H</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50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4</w:t>
            </w:r>
          </w:p>
        </w:tc>
        <w:tc>
          <w:tcPr>
            <w:tcW w:w="2612" w:type="dxa"/>
            <w:vAlign w:val="center"/>
          </w:tcPr>
          <w:p>
            <w:pPr>
              <w:jc w:val="center"/>
              <w:rPr>
                <w:color w:val="auto"/>
                <w:highlight w:val="none"/>
              </w:rPr>
            </w:pPr>
            <w:r>
              <w:rPr>
                <w:rFonts w:hint="eastAsia"/>
                <w:color w:val="auto"/>
                <w:highlight w:val="none"/>
              </w:rPr>
              <w:t>高温过热器</w:t>
            </w:r>
          </w:p>
          <w:p>
            <w:pPr>
              <w:jc w:val="center"/>
              <w:rPr>
                <w:color w:val="auto"/>
                <w:highlight w:val="none"/>
              </w:rPr>
            </w:pPr>
            <w:r>
              <w:rPr>
                <w:rFonts w:hint="eastAsia"/>
                <w:color w:val="auto"/>
                <w:highlight w:val="none"/>
              </w:rPr>
              <w:t>材质</w:t>
            </w:r>
            <w:r>
              <w:rPr>
                <w:color w:val="auto"/>
                <w:highlight w:val="none"/>
              </w:rPr>
              <w:t>SA-213TP347H</w:t>
            </w:r>
            <w:r>
              <w:rPr>
                <w:rFonts w:hint="eastAsia"/>
                <w:color w:val="auto"/>
                <w:highlight w:val="none"/>
              </w:rPr>
              <w:t>规格Ф</w:t>
            </w:r>
            <w:r>
              <w:rPr>
                <w:color w:val="auto"/>
                <w:highlight w:val="none"/>
              </w:rPr>
              <w:t>45</w:t>
            </w:r>
            <w:r>
              <w:rPr>
                <w:rFonts w:hint="eastAsia"/>
                <w:color w:val="auto"/>
                <w:highlight w:val="none"/>
              </w:rPr>
              <w:t>×</w:t>
            </w:r>
            <w:r>
              <w:rPr>
                <w:color w:val="auto"/>
                <w:highlight w:val="none"/>
              </w:rPr>
              <w:t>8</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40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5</w:t>
            </w:r>
          </w:p>
        </w:tc>
        <w:tc>
          <w:tcPr>
            <w:tcW w:w="2612" w:type="dxa"/>
            <w:vAlign w:val="center"/>
          </w:tcPr>
          <w:p>
            <w:pPr>
              <w:jc w:val="center"/>
              <w:rPr>
                <w:color w:val="auto"/>
                <w:highlight w:val="none"/>
              </w:rPr>
            </w:pPr>
            <w:r>
              <w:rPr>
                <w:rFonts w:hint="eastAsia"/>
                <w:color w:val="auto"/>
                <w:highlight w:val="none"/>
              </w:rPr>
              <w:t>省煤器</w:t>
            </w:r>
          </w:p>
          <w:p>
            <w:pPr>
              <w:jc w:val="center"/>
              <w:rPr>
                <w:color w:val="auto"/>
                <w:highlight w:val="none"/>
              </w:rPr>
            </w:pPr>
            <w:r>
              <w:rPr>
                <w:rFonts w:hint="eastAsia"/>
                <w:color w:val="auto"/>
                <w:highlight w:val="none"/>
              </w:rPr>
              <w:t>规格Ф</w:t>
            </w:r>
            <w:r>
              <w:rPr>
                <w:color w:val="auto"/>
                <w:highlight w:val="none"/>
              </w:rPr>
              <w:t>51</w:t>
            </w:r>
            <w:r>
              <w:rPr>
                <w:rFonts w:hint="eastAsia"/>
                <w:color w:val="auto"/>
                <w:highlight w:val="none"/>
              </w:rPr>
              <w:t>×</w:t>
            </w:r>
            <w:r>
              <w:rPr>
                <w:color w:val="auto"/>
                <w:highlight w:val="none"/>
              </w:rPr>
              <w:t>7</w:t>
            </w:r>
            <w:r>
              <w:rPr>
                <w:rFonts w:hint="eastAsia"/>
                <w:color w:val="auto"/>
                <w:highlight w:val="none"/>
              </w:rPr>
              <w:t>，材质</w:t>
            </w:r>
            <w:r>
              <w:rPr>
                <w:color w:val="auto"/>
                <w:highlight w:val="none"/>
              </w:rPr>
              <w:t>SA-210C</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20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6</w:t>
            </w:r>
          </w:p>
        </w:tc>
        <w:tc>
          <w:tcPr>
            <w:tcW w:w="2612" w:type="dxa"/>
            <w:vAlign w:val="center"/>
          </w:tcPr>
          <w:p>
            <w:pPr>
              <w:jc w:val="center"/>
              <w:rPr>
                <w:color w:val="auto"/>
                <w:highlight w:val="none"/>
              </w:rPr>
            </w:pPr>
            <w:r>
              <w:rPr>
                <w:rFonts w:hint="eastAsia"/>
                <w:color w:val="auto"/>
                <w:highlight w:val="none"/>
              </w:rPr>
              <w:t>屏式过热器</w:t>
            </w:r>
            <w:r>
              <w:rPr>
                <w:color w:val="auto"/>
                <w:highlight w:val="none"/>
              </w:rPr>
              <w:t>SA-213TP347H</w:t>
            </w:r>
            <w:r>
              <w:rPr>
                <w:rFonts w:hint="eastAsia"/>
                <w:color w:val="auto"/>
                <w:highlight w:val="none"/>
              </w:rPr>
              <w:t>规格Ф</w:t>
            </w:r>
            <w:r>
              <w:rPr>
                <w:color w:val="auto"/>
                <w:highlight w:val="none"/>
              </w:rPr>
              <w:t>45</w:t>
            </w:r>
            <w:r>
              <w:rPr>
                <w:rFonts w:hint="eastAsia"/>
                <w:color w:val="auto"/>
                <w:highlight w:val="none"/>
              </w:rPr>
              <w:t>×</w:t>
            </w:r>
            <w:r>
              <w:rPr>
                <w:color w:val="auto"/>
                <w:highlight w:val="none"/>
              </w:rPr>
              <w:t>11</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30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7</w:t>
            </w:r>
          </w:p>
        </w:tc>
        <w:tc>
          <w:tcPr>
            <w:tcW w:w="2612" w:type="dxa"/>
            <w:vAlign w:val="center"/>
          </w:tcPr>
          <w:p>
            <w:pPr>
              <w:jc w:val="center"/>
              <w:rPr>
                <w:color w:val="auto"/>
                <w:highlight w:val="none"/>
              </w:rPr>
            </w:pPr>
            <w:r>
              <w:rPr>
                <w:rFonts w:hint="eastAsia"/>
                <w:color w:val="auto"/>
                <w:highlight w:val="none"/>
              </w:rPr>
              <w:t>水冷壁下联箱手孔（Ф</w:t>
            </w:r>
            <w:r>
              <w:rPr>
                <w:color w:val="auto"/>
                <w:highlight w:val="none"/>
              </w:rPr>
              <w:t>133X20,15CrMo</w:t>
            </w:r>
            <w:r>
              <w:rPr>
                <w:rFonts w:hint="eastAsia"/>
                <w:color w:val="auto"/>
                <w:highlight w:val="none"/>
              </w:rPr>
              <w:t>）</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2</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8</w:t>
            </w:r>
          </w:p>
        </w:tc>
        <w:tc>
          <w:tcPr>
            <w:tcW w:w="2612" w:type="dxa"/>
            <w:vAlign w:val="center"/>
          </w:tcPr>
          <w:p>
            <w:pPr>
              <w:jc w:val="center"/>
              <w:rPr>
                <w:color w:val="auto"/>
                <w:highlight w:val="none"/>
              </w:rPr>
            </w:pPr>
            <w:r>
              <w:rPr>
                <w:rFonts w:hint="eastAsia"/>
                <w:color w:val="auto"/>
                <w:highlight w:val="none"/>
              </w:rPr>
              <w:t>加防磨瓦</w:t>
            </w:r>
          </w:p>
        </w:tc>
        <w:tc>
          <w:tcPr>
            <w:tcW w:w="751" w:type="dxa"/>
            <w:vAlign w:val="center"/>
          </w:tcPr>
          <w:p>
            <w:pPr>
              <w:jc w:val="center"/>
              <w:rPr>
                <w:color w:val="auto"/>
                <w:highlight w:val="none"/>
              </w:rPr>
            </w:pPr>
            <w:r>
              <w:rPr>
                <w:rFonts w:hint="eastAsia"/>
                <w:color w:val="auto"/>
                <w:highlight w:val="none"/>
              </w:rPr>
              <w:t>根</w:t>
            </w:r>
          </w:p>
        </w:tc>
        <w:tc>
          <w:tcPr>
            <w:tcW w:w="999" w:type="dxa"/>
            <w:vAlign w:val="center"/>
          </w:tcPr>
          <w:p>
            <w:pPr>
              <w:jc w:val="center"/>
              <w:rPr>
                <w:color w:val="auto"/>
                <w:highlight w:val="none"/>
              </w:rPr>
            </w:pPr>
            <w:r>
              <w:rPr>
                <w:color w:val="auto"/>
                <w:highlight w:val="none"/>
              </w:rPr>
              <w:t>700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9</w:t>
            </w:r>
          </w:p>
        </w:tc>
        <w:tc>
          <w:tcPr>
            <w:tcW w:w="2612" w:type="dxa"/>
            <w:vAlign w:val="center"/>
          </w:tcPr>
          <w:p>
            <w:pPr>
              <w:jc w:val="center"/>
              <w:rPr>
                <w:color w:val="auto"/>
                <w:highlight w:val="none"/>
              </w:rPr>
            </w:pPr>
            <w:r>
              <w:rPr>
                <w:rFonts w:hint="eastAsia"/>
                <w:color w:val="auto"/>
                <w:highlight w:val="none"/>
              </w:rPr>
              <w:t>管排固定卡</w:t>
            </w:r>
          </w:p>
        </w:tc>
        <w:tc>
          <w:tcPr>
            <w:tcW w:w="751" w:type="dxa"/>
            <w:vAlign w:val="center"/>
          </w:tcPr>
          <w:p>
            <w:pPr>
              <w:jc w:val="center"/>
              <w:rPr>
                <w:color w:val="auto"/>
                <w:highlight w:val="none"/>
              </w:rPr>
            </w:pPr>
            <w:r>
              <w:rPr>
                <w:rFonts w:hint="eastAsia"/>
                <w:color w:val="auto"/>
                <w:highlight w:val="none"/>
              </w:rPr>
              <w:t>组</w:t>
            </w:r>
          </w:p>
        </w:tc>
        <w:tc>
          <w:tcPr>
            <w:tcW w:w="999" w:type="dxa"/>
            <w:vAlign w:val="center"/>
          </w:tcPr>
          <w:p>
            <w:pPr>
              <w:jc w:val="center"/>
              <w:rPr>
                <w:color w:val="auto"/>
                <w:highlight w:val="none"/>
              </w:rPr>
            </w:pPr>
            <w:r>
              <w:rPr>
                <w:color w:val="auto"/>
                <w:highlight w:val="none"/>
              </w:rPr>
              <w:t>150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10</w:t>
            </w:r>
          </w:p>
        </w:tc>
        <w:tc>
          <w:tcPr>
            <w:tcW w:w="2612" w:type="dxa"/>
            <w:vAlign w:val="center"/>
          </w:tcPr>
          <w:p>
            <w:pPr>
              <w:widowControl/>
              <w:jc w:val="center"/>
              <w:textAlignment w:val="top"/>
              <w:rPr>
                <w:color w:val="auto"/>
                <w:highlight w:val="none"/>
              </w:rPr>
            </w:pPr>
            <w:r>
              <w:rPr>
                <w:rFonts w:hint="eastAsia" w:ascii="宋体" w:hAnsi="宋体" w:cs="宋体"/>
                <w:color w:val="auto"/>
                <w:kern w:val="0"/>
                <w:szCs w:val="21"/>
                <w:highlight w:val="none"/>
              </w:rPr>
              <w:t>鳍片焊接</w:t>
            </w:r>
          </w:p>
        </w:tc>
        <w:tc>
          <w:tcPr>
            <w:tcW w:w="751" w:type="dxa"/>
            <w:vAlign w:val="center"/>
          </w:tcPr>
          <w:p>
            <w:pPr>
              <w:widowControl/>
              <w:jc w:val="center"/>
              <w:textAlignment w:val="top"/>
              <w:rPr>
                <w:color w:val="auto"/>
                <w:highlight w:val="none"/>
              </w:rPr>
            </w:pPr>
            <w:r>
              <w:rPr>
                <w:rFonts w:hint="eastAsia" w:ascii="宋体" w:hAnsi="宋体" w:cs="宋体"/>
                <w:color w:val="auto"/>
                <w:kern w:val="0"/>
                <w:szCs w:val="21"/>
                <w:highlight w:val="none"/>
              </w:rPr>
              <w:t>米</w:t>
            </w:r>
          </w:p>
        </w:tc>
        <w:tc>
          <w:tcPr>
            <w:tcW w:w="999" w:type="dxa"/>
            <w:vAlign w:val="center"/>
          </w:tcPr>
          <w:p>
            <w:pPr>
              <w:widowControl/>
              <w:jc w:val="center"/>
              <w:textAlignment w:val="top"/>
              <w:rPr>
                <w:color w:val="auto"/>
                <w:highlight w:val="none"/>
              </w:rPr>
            </w:pPr>
            <w:r>
              <w:rPr>
                <w:color w:val="auto"/>
                <w:highlight w:val="none"/>
              </w:rPr>
              <w:t>400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11</w:t>
            </w:r>
          </w:p>
        </w:tc>
        <w:tc>
          <w:tcPr>
            <w:tcW w:w="2612" w:type="dxa"/>
            <w:vAlign w:val="center"/>
          </w:tcPr>
          <w:p>
            <w:pPr>
              <w:widowControl/>
              <w:jc w:val="center"/>
              <w:textAlignment w:val="top"/>
              <w:rPr>
                <w:rFonts w:ascii="宋体" w:cs="宋体"/>
                <w:color w:val="auto"/>
                <w:kern w:val="0"/>
                <w:szCs w:val="21"/>
                <w:highlight w:val="none"/>
              </w:rPr>
            </w:pPr>
            <w:r>
              <w:rPr>
                <w:rFonts w:hint="eastAsia" w:ascii="宋体" w:hAnsi="宋体" w:cs="宋体"/>
                <w:color w:val="auto"/>
                <w:kern w:val="0"/>
                <w:szCs w:val="21"/>
                <w:highlight w:val="none"/>
              </w:rPr>
              <w:t>低再至高再连接弯头</w:t>
            </w:r>
            <w:r>
              <w:rPr>
                <w:rFonts w:hint="eastAsia"/>
                <w:color w:val="auto"/>
                <w:highlight w:val="none"/>
              </w:rPr>
              <w:t>（Ф</w:t>
            </w:r>
            <w:r>
              <w:rPr>
                <w:color w:val="auto"/>
                <w:highlight w:val="none"/>
              </w:rPr>
              <w:t>711</w:t>
            </w:r>
            <w:r>
              <w:rPr>
                <w:rFonts w:hint="eastAsia"/>
                <w:color w:val="auto"/>
                <w:highlight w:val="none"/>
              </w:rPr>
              <w:t>×</w:t>
            </w:r>
            <w:r>
              <w:rPr>
                <w:color w:val="auto"/>
                <w:highlight w:val="none"/>
              </w:rPr>
              <w:t>38,P11</w:t>
            </w:r>
            <w:r>
              <w:rPr>
                <w:rFonts w:hint="eastAsia"/>
                <w:color w:val="auto"/>
                <w:highlight w:val="none"/>
              </w:rPr>
              <w:t>）</w:t>
            </w:r>
          </w:p>
        </w:tc>
        <w:tc>
          <w:tcPr>
            <w:tcW w:w="751" w:type="dxa"/>
            <w:vAlign w:val="center"/>
          </w:tcPr>
          <w:p>
            <w:pPr>
              <w:widowControl/>
              <w:jc w:val="center"/>
              <w:textAlignment w:val="top"/>
              <w:rPr>
                <w:rFonts w:ascii="宋体" w:cs="宋体"/>
                <w:color w:val="auto"/>
                <w:kern w:val="0"/>
                <w:szCs w:val="21"/>
                <w:highlight w:val="none"/>
              </w:rPr>
            </w:pPr>
            <w:r>
              <w:rPr>
                <w:rFonts w:hint="eastAsia" w:ascii="宋体" w:hAnsi="宋体" w:cs="宋体"/>
                <w:color w:val="auto"/>
                <w:kern w:val="0"/>
                <w:szCs w:val="21"/>
                <w:highlight w:val="none"/>
              </w:rPr>
              <w:t>道</w:t>
            </w:r>
          </w:p>
        </w:tc>
        <w:tc>
          <w:tcPr>
            <w:tcW w:w="999" w:type="dxa"/>
            <w:vAlign w:val="center"/>
          </w:tcPr>
          <w:p>
            <w:pPr>
              <w:widowControl/>
              <w:jc w:val="center"/>
              <w:textAlignment w:val="top"/>
              <w:rPr>
                <w:color w:val="auto"/>
                <w:highlight w:val="none"/>
              </w:rPr>
            </w:pPr>
            <w:r>
              <w:rPr>
                <w:color w:val="auto"/>
                <w:highlight w:val="none"/>
              </w:rPr>
              <w:t>4</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7" w:type="dxa"/>
            <w:gridSpan w:val="5"/>
            <w:vAlign w:val="center"/>
          </w:tcPr>
          <w:p>
            <w:pPr>
              <w:jc w:val="center"/>
              <w:rPr>
                <w:color w:val="auto"/>
                <w:highlight w:val="none"/>
              </w:rPr>
            </w:pPr>
            <w:r>
              <w:rPr>
                <w:rFonts w:hint="eastAsia"/>
                <w:color w:val="auto"/>
                <w:highlight w:val="none"/>
              </w:rPr>
              <w:t>合计</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5" w:type="dxa"/>
            <w:gridSpan w:val="7"/>
            <w:vAlign w:val="center"/>
          </w:tcPr>
          <w:p>
            <w:pPr>
              <w:jc w:val="center"/>
              <w:rPr>
                <w:rFonts w:ascii="宋体" w:cs="宋体"/>
                <w:color w:val="auto"/>
                <w:kern w:val="0"/>
                <w:szCs w:val="21"/>
                <w:highlight w:val="none"/>
              </w:rPr>
            </w:pPr>
            <w:r>
              <w:rPr>
                <w:rFonts w:hint="eastAsia" w:ascii="宋体" w:hAnsi="宋体" w:cs="宋体"/>
                <w:color w:val="auto"/>
                <w:kern w:val="0"/>
                <w:szCs w:val="21"/>
                <w:highlight w:val="none"/>
              </w:rPr>
              <w:t>注明：</w:t>
            </w:r>
            <w:r>
              <w:rPr>
                <w:rFonts w:ascii="宋体" w:hAnsi="宋体" w:cs="宋体"/>
                <w:color w:val="auto"/>
                <w:kern w:val="0"/>
                <w:szCs w:val="21"/>
                <w:highlight w:val="none"/>
              </w:rPr>
              <w:t>1.</w:t>
            </w:r>
            <w:r>
              <w:rPr>
                <w:rFonts w:hint="eastAsia" w:ascii="宋体" w:hAnsi="宋体" w:cs="宋体"/>
                <w:color w:val="auto"/>
                <w:kern w:val="0"/>
                <w:szCs w:val="21"/>
                <w:highlight w:val="none"/>
              </w:rPr>
              <w:t>管道焊口报价包含割除、焊接、热处理，包括探伤（射线、超声、渗透）。</w:t>
            </w:r>
          </w:p>
          <w:p>
            <w:pPr>
              <w:numPr>
                <w:ilvl w:val="0"/>
                <w:numId w:val="9"/>
              </w:numPr>
              <w:ind w:firstLine="1260" w:firstLineChars="600"/>
              <w:rPr>
                <w:rFonts w:ascii="宋体" w:cs="宋体"/>
                <w:color w:val="auto"/>
                <w:kern w:val="0"/>
                <w:szCs w:val="21"/>
                <w:highlight w:val="none"/>
              </w:rPr>
            </w:pPr>
            <w:r>
              <w:rPr>
                <w:rFonts w:hint="eastAsia" w:ascii="宋体" w:hAnsi="宋体" w:cs="宋体"/>
                <w:color w:val="auto"/>
                <w:kern w:val="0"/>
                <w:szCs w:val="21"/>
                <w:highlight w:val="none"/>
              </w:rPr>
              <w:t>换瓦报价包含局部管道整形、管卡更换等工作。</w:t>
            </w:r>
          </w:p>
          <w:p>
            <w:pPr>
              <w:numPr>
                <w:ilvl w:val="0"/>
                <w:numId w:val="9"/>
              </w:numPr>
              <w:ind w:firstLine="1260" w:firstLineChars="600"/>
              <w:rPr>
                <w:rFonts w:ascii="宋体" w:cs="宋体"/>
                <w:color w:val="auto"/>
                <w:kern w:val="0"/>
                <w:szCs w:val="21"/>
                <w:highlight w:val="none"/>
              </w:rPr>
            </w:pPr>
            <w:r>
              <w:rPr>
                <w:rFonts w:hint="eastAsia" w:ascii="宋体" w:hAnsi="宋体" w:cs="宋体"/>
                <w:color w:val="auto"/>
                <w:kern w:val="0"/>
                <w:szCs w:val="21"/>
                <w:highlight w:val="none"/>
              </w:rPr>
              <w:t>炉外管参照炉内管同等规格焊口报价执行</w:t>
            </w:r>
          </w:p>
          <w:p>
            <w:pPr>
              <w:numPr>
                <w:ilvl w:val="0"/>
                <w:numId w:val="9"/>
              </w:numPr>
              <w:ind w:firstLine="1260" w:firstLineChars="600"/>
              <w:rPr>
                <w:rFonts w:ascii="宋体" w:cs="宋体"/>
                <w:color w:val="auto"/>
                <w:kern w:val="0"/>
                <w:szCs w:val="21"/>
                <w:highlight w:val="none"/>
              </w:rPr>
            </w:pPr>
            <w:r>
              <w:rPr>
                <w:rFonts w:hint="eastAsia" w:ascii="宋体" w:hAnsi="宋体" w:cs="宋体"/>
                <w:color w:val="auto"/>
                <w:kern w:val="0"/>
                <w:szCs w:val="21"/>
                <w:highlight w:val="none"/>
              </w:rPr>
              <w:t>以上报价均包含焊丝、焊条等材料。</w:t>
            </w:r>
          </w:p>
        </w:tc>
      </w:tr>
    </w:tbl>
    <w:p>
      <w:pPr>
        <w:spacing w:line="420" w:lineRule="exact"/>
        <w:ind w:left="31680" w:hanging="840" w:hangingChars="350"/>
        <w:rPr>
          <w:rFonts w:ascii="宋体" w:cs="Arial"/>
          <w:color w:val="auto"/>
          <w:sz w:val="24"/>
          <w:highlight w:val="none"/>
          <w:lang w:val="zh-CN"/>
        </w:rPr>
      </w:pPr>
    </w:p>
    <w:p>
      <w:pPr>
        <w:rPr>
          <w:color w:val="auto"/>
          <w:sz w:val="28"/>
          <w:szCs w:val="28"/>
          <w:highlight w:val="none"/>
        </w:rPr>
      </w:pPr>
      <w:r>
        <w:rPr>
          <w:color w:val="auto"/>
          <w:sz w:val="28"/>
          <w:szCs w:val="28"/>
          <w:highlight w:val="none"/>
        </w:rPr>
        <w:br w:type="page"/>
      </w:r>
    </w:p>
    <w:p>
      <w:pPr>
        <w:jc w:val="center"/>
        <w:rPr>
          <w:color w:val="auto"/>
          <w:sz w:val="28"/>
          <w:szCs w:val="28"/>
          <w:highlight w:val="none"/>
        </w:rPr>
      </w:pPr>
      <w:r>
        <w:rPr>
          <w:rFonts w:hint="eastAsia"/>
          <w:color w:val="auto"/>
          <w:sz w:val="28"/>
          <w:szCs w:val="28"/>
          <w:highlight w:val="none"/>
        </w:rPr>
        <w:t>南阳热电有限责任公司</w:t>
      </w:r>
      <w:r>
        <w:rPr>
          <w:color w:val="auto"/>
          <w:sz w:val="28"/>
          <w:szCs w:val="28"/>
          <w:highlight w:val="none"/>
        </w:rPr>
        <w:t>#1</w:t>
      </w:r>
      <w:r>
        <w:rPr>
          <w:rFonts w:hint="eastAsia"/>
          <w:color w:val="auto"/>
          <w:sz w:val="28"/>
          <w:szCs w:val="28"/>
          <w:highlight w:val="none"/>
        </w:rPr>
        <w:t>炉</w:t>
      </w:r>
      <w:r>
        <w:rPr>
          <w:color w:val="auto"/>
          <w:sz w:val="28"/>
          <w:szCs w:val="28"/>
          <w:highlight w:val="none"/>
        </w:rPr>
        <w:t>C</w:t>
      </w:r>
      <w:r>
        <w:rPr>
          <w:rFonts w:hint="eastAsia"/>
          <w:color w:val="auto"/>
          <w:sz w:val="28"/>
          <w:szCs w:val="28"/>
          <w:highlight w:val="none"/>
        </w:rPr>
        <w:t>级检修锅炉受热面换管报价表（</w:t>
      </w:r>
      <w:r>
        <w:rPr>
          <w:color w:val="auto"/>
          <w:sz w:val="28"/>
          <w:szCs w:val="28"/>
          <w:highlight w:val="none"/>
        </w:rPr>
        <w:t>2020.4.15-2020.5.1</w:t>
      </w:r>
      <w:r>
        <w:rPr>
          <w:rFonts w:hint="eastAsia"/>
          <w:color w:val="auto"/>
          <w:sz w:val="28"/>
          <w:szCs w:val="28"/>
          <w:highlight w:val="none"/>
        </w:rPr>
        <w:t>）</w:t>
      </w:r>
      <w:r>
        <w:rPr>
          <w:color w:val="auto"/>
          <w:sz w:val="28"/>
          <w:szCs w:val="28"/>
          <w:highlight w:val="none"/>
        </w:rPr>
        <w:t>15</w:t>
      </w:r>
      <w:r>
        <w:rPr>
          <w:rFonts w:hint="eastAsia"/>
          <w:color w:val="auto"/>
          <w:sz w:val="28"/>
          <w:szCs w:val="28"/>
          <w:highlight w:val="none"/>
        </w:rPr>
        <w:t>天</w:t>
      </w:r>
    </w:p>
    <w:tbl>
      <w:tblPr>
        <w:tblStyle w:val="48"/>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612"/>
        <w:gridCol w:w="751"/>
        <w:gridCol w:w="999"/>
        <w:gridCol w:w="1314"/>
        <w:gridCol w:w="1314"/>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rFonts w:hint="eastAsia"/>
                <w:color w:val="auto"/>
                <w:highlight w:val="none"/>
              </w:rPr>
              <w:t>序号</w:t>
            </w:r>
          </w:p>
        </w:tc>
        <w:tc>
          <w:tcPr>
            <w:tcW w:w="2612" w:type="dxa"/>
            <w:vAlign w:val="center"/>
          </w:tcPr>
          <w:p>
            <w:pPr>
              <w:jc w:val="center"/>
              <w:rPr>
                <w:color w:val="auto"/>
                <w:highlight w:val="none"/>
              </w:rPr>
            </w:pPr>
            <w:r>
              <w:rPr>
                <w:rFonts w:hint="eastAsia"/>
                <w:color w:val="auto"/>
                <w:highlight w:val="none"/>
              </w:rPr>
              <w:t>检修项目（包含检修部位、管径、壁厚、材质）</w:t>
            </w:r>
          </w:p>
        </w:tc>
        <w:tc>
          <w:tcPr>
            <w:tcW w:w="751" w:type="dxa"/>
            <w:vAlign w:val="center"/>
          </w:tcPr>
          <w:p>
            <w:pPr>
              <w:jc w:val="center"/>
              <w:rPr>
                <w:color w:val="auto"/>
                <w:highlight w:val="none"/>
              </w:rPr>
            </w:pPr>
            <w:r>
              <w:rPr>
                <w:rFonts w:hint="eastAsia"/>
                <w:color w:val="auto"/>
                <w:highlight w:val="none"/>
              </w:rPr>
              <w:t>单位</w:t>
            </w:r>
          </w:p>
        </w:tc>
        <w:tc>
          <w:tcPr>
            <w:tcW w:w="999" w:type="dxa"/>
            <w:vAlign w:val="center"/>
          </w:tcPr>
          <w:p>
            <w:pPr>
              <w:jc w:val="center"/>
              <w:rPr>
                <w:color w:val="auto"/>
                <w:highlight w:val="none"/>
              </w:rPr>
            </w:pPr>
            <w:r>
              <w:rPr>
                <w:rFonts w:hint="eastAsia"/>
                <w:color w:val="auto"/>
                <w:highlight w:val="none"/>
              </w:rPr>
              <w:t>数量</w:t>
            </w:r>
          </w:p>
        </w:tc>
        <w:tc>
          <w:tcPr>
            <w:tcW w:w="1314" w:type="dxa"/>
            <w:vAlign w:val="center"/>
          </w:tcPr>
          <w:p>
            <w:pPr>
              <w:jc w:val="center"/>
              <w:rPr>
                <w:color w:val="auto"/>
                <w:highlight w:val="none"/>
              </w:rPr>
            </w:pPr>
            <w:r>
              <w:rPr>
                <w:rFonts w:hint="eastAsia"/>
                <w:color w:val="auto"/>
                <w:highlight w:val="none"/>
              </w:rPr>
              <w:t>单价</w:t>
            </w:r>
          </w:p>
        </w:tc>
        <w:tc>
          <w:tcPr>
            <w:tcW w:w="1314" w:type="dxa"/>
            <w:vAlign w:val="center"/>
          </w:tcPr>
          <w:p>
            <w:pPr>
              <w:jc w:val="center"/>
              <w:rPr>
                <w:color w:val="auto"/>
                <w:highlight w:val="none"/>
              </w:rPr>
            </w:pPr>
            <w:r>
              <w:rPr>
                <w:rFonts w:hint="eastAsia"/>
                <w:color w:val="auto"/>
                <w:highlight w:val="none"/>
              </w:rPr>
              <w:t>合计</w:t>
            </w:r>
          </w:p>
        </w:tc>
        <w:tc>
          <w:tcPr>
            <w:tcW w:w="1314" w:type="dxa"/>
            <w:vAlign w:val="center"/>
          </w:tcPr>
          <w:p>
            <w:pPr>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1</w:t>
            </w:r>
          </w:p>
        </w:tc>
        <w:tc>
          <w:tcPr>
            <w:tcW w:w="2612" w:type="dxa"/>
            <w:vAlign w:val="center"/>
          </w:tcPr>
          <w:p>
            <w:pPr>
              <w:jc w:val="center"/>
              <w:rPr>
                <w:color w:val="auto"/>
                <w:highlight w:val="none"/>
              </w:rPr>
            </w:pPr>
            <w:r>
              <w:rPr>
                <w:rFonts w:hint="eastAsia"/>
                <w:color w:val="auto"/>
                <w:highlight w:val="none"/>
              </w:rPr>
              <w:t>锅炉水冷壁规格Ф</w:t>
            </w:r>
            <w:r>
              <w:rPr>
                <w:color w:val="auto"/>
                <w:highlight w:val="none"/>
              </w:rPr>
              <w:t>31.8</w:t>
            </w:r>
            <w:r>
              <w:rPr>
                <w:rFonts w:hint="eastAsia"/>
                <w:color w:val="auto"/>
                <w:highlight w:val="none"/>
              </w:rPr>
              <w:t>×</w:t>
            </w:r>
            <w:r>
              <w:rPr>
                <w:color w:val="auto"/>
                <w:highlight w:val="none"/>
              </w:rPr>
              <w:t>9</w:t>
            </w:r>
            <w:r>
              <w:rPr>
                <w:rFonts w:hint="eastAsia"/>
                <w:color w:val="auto"/>
                <w:highlight w:val="none"/>
              </w:rPr>
              <w:t>、材质</w:t>
            </w:r>
            <w:r>
              <w:rPr>
                <w:color w:val="auto"/>
                <w:highlight w:val="none"/>
              </w:rPr>
              <w:t>15CrMo</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20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r>
              <w:rPr>
                <w:rFonts w:hint="eastAsia"/>
                <w:color w:val="auto"/>
                <w:highlight w:val="none"/>
              </w:rPr>
              <w:t>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2</w:t>
            </w:r>
          </w:p>
        </w:tc>
        <w:tc>
          <w:tcPr>
            <w:tcW w:w="2612" w:type="dxa"/>
            <w:vAlign w:val="center"/>
          </w:tcPr>
          <w:p>
            <w:pPr>
              <w:jc w:val="center"/>
              <w:rPr>
                <w:color w:val="auto"/>
                <w:highlight w:val="none"/>
              </w:rPr>
            </w:pPr>
            <w:r>
              <w:rPr>
                <w:rFonts w:hint="eastAsia"/>
                <w:color w:val="auto"/>
                <w:highlight w:val="none"/>
              </w:rPr>
              <w:t>低温再热器规格</w:t>
            </w:r>
            <w:r>
              <w:rPr>
                <w:rFonts w:hint="eastAsia" w:ascii="宋体" w:hAnsi="宋体" w:cs="宋体"/>
                <w:color w:val="auto"/>
                <w:szCs w:val="21"/>
                <w:highlight w:val="none"/>
              </w:rPr>
              <w:t>Φ</w:t>
            </w:r>
            <w:r>
              <w:rPr>
                <w:rFonts w:ascii="宋体" w:hAnsi="宋体" w:cs="宋体"/>
                <w:color w:val="auto"/>
                <w:szCs w:val="21"/>
                <w:highlight w:val="none"/>
              </w:rPr>
              <w:t>42</w:t>
            </w:r>
            <w:r>
              <w:rPr>
                <w:rFonts w:hint="eastAsia" w:ascii="宋体" w:hAnsi="宋体" w:cs="宋体"/>
                <w:color w:val="auto"/>
                <w:szCs w:val="21"/>
                <w:highlight w:val="none"/>
              </w:rPr>
              <w:t>×</w:t>
            </w:r>
            <w:r>
              <w:rPr>
                <w:rFonts w:ascii="宋体" w:hAnsi="宋体" w:cs="宋体"/>
                <w:color w:val="auto"/>
                <w:szCs w:val="21"/>
                <w:highlight w:val="none"/>
              </w:rPr>
              <w:t>3.5/20G</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10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3</w:t>
            </w:r>
          </w:p>
        </w:tc>
        <w:tc>
          <w:tcPr>
            <w:tcW w:w="2612" w:type="dxa"/>
            <w:vAlign w:val="center"/>
          </w:tcPr>
          <w:p>
            <w:pPr>
              <w:jc w:val="center"/>
              <w:rPr>
                <w:color w:val="auto"/>
                <w:highlight w:val="none"/>
              </w:rPr>
            </w:pPr>
            <w:r>
              <w:rPr>
                <w:rFonts w:hint="eastAsia"/>
                <w:color w:val="auto"/>
                <w:szCs w:val="21"/>
                <w:highlight w:val="none"/>
              </w:rPr>
              <w:t>低温过热器Φ</w:t>
            </w:r>
            <w:r>
              <w:rPr>
                <w:color w:val="auto"/>
                <w:szCs w:val="21"/>
                <w:highlight w:val="none"/>
              </w:rPr>
              <w:t>40</w:t>
            </w:r>
            <w:r>
              <w:rPr>
                <w:rFonts w:hint="eastAsia"/>
                <w:color w:val="auto"/>
                <w:szCs w:val="21"/>
                <w:highlight w:val="none"/>
              </w:rPr>
              <w:t>×</w:t>
            </w:r>
            <w:r>
              <w:rPr>
                <w:color w:val="auto"/>
                <w:szCs w:val="21"/>
                <w:highlight w:val="none"/>
              </w:rPr>
              <w:t>5</w:t>
            </w:r>
            <w:r>
              <w:rPr>
                <w:rFonts w:hint="eastAsia"/>
                <w:color w:val="auto"/>
                <w:szCs w:val="21"/>
                <w:highlight w:val="none"/>
              </w:rPr>
              <w:t>材质水平段</w:t>
            </w:r>
            <w:r>
              <w:rPr>
                <w:color w:val="auto"/>
                <w:szCs w:val="21"/>
                <w:highlight w:val="none"/>
              </w:rPr>
              <w:t>20G</w:t>
            </w:r>
            <w:r>
              <w:rPr>
                <w:rFonts w:hint="eastAsia"/>
                <w:color w:val="auto"/>
                <w:szCs w:val="21"/>
                <w:highlight w:val="none"/>
              </w:rPr>
              <w:t>垂直端</w:t>
            </w:r>
            <w:r>
              <w:rPr>
                <w:color w:val="auto"/>
                <w:szCs w:val="21"/>
                <w:highlight w:val="none"/>
              </w:rPr>
              <w:t>15Cr1MoG</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10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4</w:t>
            </w:r>
          </w:p>
        </w:tc>
        <w:tc>
          <w:tcPr>
            <w:tcW w:w="2612" w:type="dxa"/>
            <w:vAlign w:val="center"/>
          </w:tcPr>
          <w:p>
            <w:pPr>
              <w:jc w:val="center"/>
              <w:rPr>
                <w:color w:val="auto"/>
                <w:highlight w:val="none"/>
              </w:rPr>
            </w:pPr>
            <w:r>
              <w:rPr>
                <w:rFonts w:hint="eastAsia"/>
                <w:color w:val="auto"/>
                <w:highlight w:val="none"/>
              </w:rPr>
              <w:t>高温再热器规格Ф</w:t>
            </w:r>
            <w:r>
              <w:rPr>
                <w:color w:val="auto"/>
                <w:highlight w:val="none"/>
              </w:rPr>
              <w:t>50.8</w:t>
            </w:r>
            <w:r>
              <w:rPr>
                <w:rFonts w:hint="eastAsia"/>
                <w:color w:val="auto"/>
                <w:highlight w:val="none"/>
              </w:rPr>
              <w:t>×</w:t>
            </w:r>
            <w:r>
              <w:rPr>
                <w:color w:val="auto"/>
                <w:highlight w:val="none"/>
              </w:rPr>
              <w:t xml:space="preserve">4.5  </w:t>
            </w:r>
            <w:r>
              <w:rPr>
                <w:rFonts w:hint="eastAsia"/>
                <w:color w:val="auto"/>
                <w:highlight w:val="none"/>
              </w:rPr>
              <w:t>材质</w:t>
            </w:r>
            <w:r>
              <w:rPr>
                <w:color w:val="auto"/>
                <w:szCs w:val="21"/>
                <w:highlight w:val="none"/>
              </w:rPr>
              <w:t>T91</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20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5</w:t>
            </w:r>
          </w:p>
        </w:tc>
        <w:tc>
          <w:tcPr>
            <w:tcW w:w="2612" w:type="dxa"/>
            <w:vAlign w:val="center"/>
          </w:tcPr>
          <w:p>
            <w:pPr>
              <w:jc w:val="center"/>
              <w:rPr>
                <w:rFonts w:ascii="Arial" w:hAnsi="Arial"/>
                <w:color w:val="auto"/>
                <w:sz w:val="24"/>
                <w:highlight w:val="none"/>
              </w:rPr>
            </w:pPr>
            <w:r>
              <w:rPr>
                <w:rFonts w:hint="eastAsia"/>
                <w:color w:val="auto"/>
                <w:highlight w:val="none"/>
              </w:rPr>
              <w:t>高温过热器</w:t>
            </w:r>
            <w:r>
              <w:rPr>
                <w:rFonts w:hint="eastAsia" w:ascii="Symbol" w:hAnsi="Symbol"/>
                <w:color w:val="auto"/>
                <w:sz w:val="24"/>
                <w:highlight w:val="none"/>
              </w:rPr>
              <w:t>规格</w:t>
            </w:r>
            <w:r>
              <w:rPr>
                <w:rFonts w:ascii="Symbol" w:hAnsi="Symbol"/>
                <w:color w:val="auto"/>
                <w:sz w:val="24"/>
                <w:highlight w:val="none"/>
              </w:rPr>
              <w:t></w:t>
            </w:r>
            <w:r>
              <w:rPr>
                <w:rFonts w:ascii="Arial" w:hAnsi="Arial"/>
                <w:color w:val="auto"/>
                <w:sz w:val="24"/>
                <w:highlight w:val="none"/>
              </w:rPr>
              <w:t>42</w:t>
            </w:r>
            <w:r>
              <w:rPr>
                <w:color w:val="auto"/>
                <w:sz w:val="24"/>
                <w:highlight w:val="none"/>
              </w:rPr>
              <w:t>×</w:t>
            </w:r>
            <w:r>
              <w:rPr>
                <w:rFonts w:ascii="Arial" w:hAnsi="Arial"/>
                <w:color w:val="auto"/>
                <w:sz w:val="24"/>
                <w:highlight w:val="none"/>
              </w:rPr>
              <w:t>5/</w:t>
            </w:r>
            <w:r>
              <w:rPr>
                <w:rFonts w:ascii="Symbol" w:hAnsi="Symbol"/>
                <w:color w:val="auto"/>
                <w:sz w:val="24"/>
                <w:highlight w:val="none"/>
              </w:rPr>
              <w:t></w:t>
            </w:r>
            <w:r>
              <w:rPr>
                <w:rFonts w:ascii="Arial" w:hAnsi="Arial"/>
                <w:color w:val="auto"/>
                <w:sz w:val="24"/>
                <w:highlight w:val="none"/>
              </w:rPr>
              <w:t>42</w:t>
            </w:r>
            <w:r>
              <w:rPr>
                <w:color w:val="auto"/>
                <w:sz w:val="24"/>
                <w:highlight w:val="none"/>
              </w:rPr>
              <w:t>×</w:t>
            </w:r>
            <w:r>
              <w:rPr>
                <w:rFonts w:ascii="Arial" w:hAnsi="Arial"/>
                <w:color w:val="auto"/>
                <w:sz w:val="24"/>
                <w:highlight w:val="none"/>
              </w:rPr>
              <w:t>5.5</w:t>
            </w:r>
          </w:p>
          <w:p>
            <w:pPr>
              <w:jc w:val="center"/>
              <w:rPr>
                <w:color w:val="auto"/>
                <w:highlight w:val="none"/>
              </w:rPr>
            </w:pPr>
            <w:r>
              <w:rPr>
                <w:rFonts w:hint="eastAsia" w:ascii="Arial" w:hAnsi="Arial"/>
                <w:color w:val="auto"/>
                <w:sz w:val="24"/>
                <w:highlight w:val="none"/>
              </w:rPr>
              <w:t>材质</w:t>
            </w:r>
            <w:r>
              <w:rPr>
                <w:rFonts w:ascii="Arial" w:hAnsi="Arial"/>
                <w:color w:val="auto"/>
                <w:spacing w:val="-4"/>
                <w:highlight w:val="none"/>
              </w:rPr>
              <w:t>SA-213T91/12Cr1MoVG</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10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6</w:t>
            </w:r>
          </w:p>
        </w:tc>
        <w:tc>
          <w:tcPr>
            <w:tcW w:w="2612" w:type="dxa"/>
            <w:vAlign w:val="center"/>
          </w:tcPr>
          <w:p>
            <w:pPr>
              <w:jc w:val="center"/>
              <w:rPr>
                <w:color w:val="auto"/>
                <w:highlight w:val="none"/>
              </w:rPr>
            </w:pPr>
            <w:r>
              <w:rPr>
                <w:rFonts w:hint="eastAsia"/>
                <w:color w:val="auto"/>
                <w:highlight w:val="none"/>
              </w:rPr>
              <w:t>省煤器规格</w:t>
            </w:r>
            <w:r>
              <w:rPr>
                <w:rFonts w:hint="eastAsia"/>
                <w:color w:val="auto"/>
                <w:szCs w:val="21"/>
                <w:highlight w:val="none"/>
              </w:rPr>
              <w:t>Φ</w:t>
            </w:r>
            <w:r>
              <w:rPr>
                <w:color w:val="auto"/>
                <w:szCs w:val="21"/>
                <w:highlight w:val="none"/>
              </w:rPr>
              <w:t>38</w:t>
            </w:r>
            <w:r>
              <w:rPr>
                <w:rFonts w:hint="eastAsia"/>
                <w:color w:val="auto"/>
                <w:szCs w:val="21"/>
                <w:highlight w:val="none"/>
              </w:rPr>
              <w:t>×</w:t>
            </w:r>
            <w:r>
              <w:rPr>
                <w:color w:val="auto"/>
                <w:szCs w:val="21"/>
                <w:highlight w:val="none"/>
              </w:rPr>
              <w:t>5/20G</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10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7</w:t>
            </w:r>
          </w:p>
        </w:tc>
        <w:tc>
          <w:tcPr>
            <w:tcW w:w="2612" w:type="dxa"/>
            <w:vAlign w:val="center"/>
          </w:tcPr>
          <w:p>
            <w:pPr>
              <w:jc w:val="center"/>
              <w:rPr>
                <w:rFonts w:ascii="Arial" w:hAnsi="Arial"/>
                <w:color w:val="auto"/>
                <w:sz w:val="24"/>
                <w:highlight w:val="none"/>
              </w:rPr>
            </w:pPr>
            <w:r>
              <w:rPr>
                <w:rFonts w:hint="eastAsia"/>
                <w:color w:val="auto"/>
                <w:highlight w:val="none"/>
              </w:rPr>
              <w:t>屏式过热器</w:t>
            </w:r>
            <w:r>
              <w:rPr>
                <w:rFonts w:hint="eastAsia" w:ascii="Symbol" w:hAnsi="Symbol"/>
                <w:color w:val="auto"/>
                <w:sz w:val="24"/>
                <w:highlight w:val="none"/>
              </w:rPr>
              <w:t>规格</w:t>
            </w:r>
            <w:r>
              <w:rPr>
                <w:rFonts w:ascii="Symbol" w:hAnsi="Symbol"/>
                <w:color w:val="auto"/>
                <w:sz w:val="24"/>
                <w:highlight w:val="none"/>
              </w:rPr>
              <w:t></w:t>
            </w:r>
            <w:r>
              <w:rPr>
                <w:rFonts w:ascii="Arial" w:hAnsi="Arial"/>
                <w:color w:val="auto"/>
                <w:sz w:val="24"/>
                <w:highlight w:val="none"/>
              </w:rPr>
              <w:t>42</w:t>
            </w:r>
            <w:r>
              <w:rPr>
                <w:color w:val="auto"/>
                <w:sz w:val="24"/>
                <w:highlight w:val="none"/>
              </w:rPr>
              <w:t>×</w:t>
            </w:r>
            <w:r>
              <w:rPr>
                <w:rFonts w:ascii="Arial" w:hAnsi="Arial"/>
                <w:color w:val="auto"/>
                <w:sz w:val="24"/>
                <w:highlight w:val="none"/>
              </w:rPr>
              <w:t>5/</w:t>
            </w:r>
            <w:r>
              <w:rPr>
                <w:rFonts w:ascii="Symbol" w:hAnsi="Symbol"/>
                <w:color w:val="auto"/>
                <w:sz w:val="24"/>
                <w:highlight w:val="none"/>
              </w:rPr>
              <w:t></w:t>
            </w:r>
            <w:r>
              <w:rPr>
                <w:rFonts w:ascii="Arial" w:hAnsi="Arial"/>
                <w:color w:val="auto"/>
                <w:sz w:val="24"/>
                <w:highlight w:val="none"/>
              </w:rPr>
              <w:t>42</w:t>
            </w:r>
            <w:r>
              <w:rPr>
                <w:color w:val="auto"/>
                <w:sz w:val="24"/>
                <w:highlight w:val="none"/>
              </w:rPr>
              <w:t>×</w:t>
            </w:r>
            <w:r>
              <w:rPr>
                <w:rFonts w:ascii="Arial" w:hAnsi="Arial"/>
                <w:color w:val="auto"/>
                <w:sz w:val="24"/>
                <w:highlight w:val="none"/>
              </w:rPr>
              <w:t>5.5</w:t>
            </w:r>
          </w:p>
          <w:p>
            <w:pPr>
              <w:jc w:val="center"/>
              <w:rPr>
                <w:rFonts w:ascii="Arial" w:hAnsi="Arial"/>
                <w:color w:val="auto"/>
                <w:sz w:val="24"/>
                <w:highlight w:val="none"/>
              </w:rPr>
            </w:pPr>
            <w:r>
              <w:rPr>
                <w:rFonts w:hint="eastAsia" w:ascii="Arial" w:hAnsi="Arial"/>
                <w:color w:val="auto"/>
                <w:spacing w:val="-4"/>
                <w:highlight w:val="none"/>
              </w:rPr>
              <w:t>材质</w:t>
            </w:r>
            <w:r>
              <w:rPr>
                <w:rFonts w:ascii="Arial" w:hAnsi="Arial"/>
                <w:color w:val="auto"/>
                <w:spacing w:val="-4"/>
                <w:highlight w:val="none"/>
              </w:rPr>
              <w:t>SA-213T91/12Cr1MoVG</w:t>
            </w:r>
          </w:p>
        </w:tc>
        <w:tc>
          <w:tcPr>
            <w:tcW w:w="751" w:type="dxa"/>
            <w:vAlign w:val="center"/>
          </w:tcPr>
          <w:p>
            <w:pPr>
              <w:jc w:val="center"/>
              <w:rPr>
                <w:color w:val="auto"/>
                <w:highlight w:val="none"/>
              </w:rPr>
            </w:pPr>
            <w:r>
              <w:rPr>
                <w:rFonts w:hint="eastAsia"/>
                <w:color w:val="auto"/>
                <w:highlight w:val="none"/>
              </w:rPr>
              <w:t>道口</w:t>
            </w:r>
          </w:p>
        </w:tc>
        <w:tc>
          <w:tcPr>
            <w:tcW w:w="999" w:type="dxa"/>
            <w:vAlign w:val="center"/>
          </w:tcPr>
          <w:p>
            <w:pPr>
              <w:jc w:val="center"/>
              <w:rPr>
                <w:color w:val="auto"/>
                <w:highlight w:val="none"/>
              </w:rPr>
            </w:pPr>
            <w:r>
              <w:rPr>
                <w:color w:val="auto"/>
                <w:highlight w:val="none"/>
              </w:rPr>
              <w:t>20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8</w:t>
            </w:r>
          </w:p>
        </w:tc>
        <w:tc>
          <w:tcPr>
            <w:tcW w:w="2612" w:type="dxa"/>
            <w:vAlign w:val="center"/>
          </w:tcPr>
          <w:p>
            <w:pPr>
              <w:jc w:val="center"/>
              <w:rPr>
                <w:color w:val="auto"/>
                <w:highlight w:val="none"/>
              </w:rPr>
            </w:pPr>
            <w:r>
              <w:rPr>
                <w:rFonts w:hint="eastAsia"/>
                <w:color w:val="auto"/>
                <w:highlight w:val="none"/>
              </w:rPr>
              <w:t>加防磨瓦</w:t>
            </w:r>
          </w:p>
        </w:tc>
        <w:tc>
          <w:tcPr>
            <w:tcW w:w="751" w:type="dxa"/>
            <w:vAlign w:val="center"/>
          </w:tcPr>
          <w:p>
            <w:pPr>
              <w:jc w:val="center"/>
              <w:rPr>
                <w:color w:val="auto"/>
                <w:highlight w:val="none"/>
              </w:rPr>
            </w:pPr>
            <w:r>
              <w:rPr>
                <w:rFonts w:hint="eastAsia"/>
                <w:color w:val="auto"/>
                <w:highlight w:val="none"/>
              </w:rPr>
              <w:t>根</w:t>
            </w:r>
          </w:p>
        </w:tc>
        <w:tc>
          <w:tcPr>
            <w:tcW w:w="999" w:type="dxa"/>
            <w:vAlign w:val="center"/>
          </w:tcPr>
          <w:p>
            <w:pPr>
              <w:jc w:val="center"/>
              <w:rPr>
                <w:color w:val="auto"/>
                <w:highlight w:val="none"/>
              </w:rPr>
            </w:pPr>
            <w:r>
              <w:rPr>
                <w:color w:val="auto"/>
                <w:highlight w:val="none"/>
              </w:rPr>
              <w:t>200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9</w:t>
            </w:r>
          </w:p>
        </w:tc>
        <w:tc>
          <w:tcPr>
            <w:tcW w:w="2612" w:type="dxa"/>
            <w:vAlign w:val="center"/>
          </w:tcPr>
          <w:p>
            <w:pPr>
              <w:jc w:val="center"/>
              <w:rPr>
                <w:color w:val="auto"/>
                <w:highlight w:val="none"/>
              </w:rPr>
            </w:pPr>
            <w:r>
              <w:rPr>
                <w:rFonts w:hint="eastAsia"/>
                <w:color w:val="auto"/>
                <w:highlight w:val="none"/>
              </w:rPr>
              <w:t>管排固定卡</w:t>
            </w:r>
          </w:p>
        </w:tc>
        <w:tc>
          <w:tcPr>
            <w:tcW w:w="751" w:type="dxa"/>
            <w:vAlign w:val="center"/>
          </w:tcPr>
          <w:p>
            <w:pPr>
              <w:jc w:val="center"/>
              <w:rPr>
                <w:color w:val="auto"/>
                <w:highlight w:val="none"/>
              </w:rPr>
            </w:pPr>
            <w:r>
              <w:rPr>
                <w:rFonts w:hint="eastAsia"/>
                <w:color w:val="auto"/>
                <w:highlight w:val="none"/>
              </w:rPr>
              <w:t>组</w:t>
            </w:r>
          </w:p>
        </w:tc>
        <w:tc>
          <w:tcPr>
            <w:tcW w:w="999" w:type="dxa"/>
            <w:vAlign w:val="center"/>
          </w:tcPr>
          <w:p>
            <w:pPr>
              <w:jc w:val="center"/>
              <w:rPr>
                <w:color w:val="auto"/>
                <w:highlight w:val="none"/>
              </w:rPr>
            </w:pPr>
            <w:r>
              <w:rPr>
                <w:color w:val="auto"/>
                <w:highlight w:val="none"/>
              </w:rPr>
              <w:t>100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center"/>
          </w:tcPr>
          <w:p>
            <w:pPr>
              <w:jc w:val="center"/>
              <w:rPr>
                <w:color w:val="auto"/>
                <w:highlight w:val="none"/>
              </w:rPr>
            </w:pPr>
            <w:r>
              <w:rPr>
                <w:color w:val="auto"/>
                <w:highlight w:val="none"/>
              </w:rPr>
              <w:t>10</w:t>
            </w:r>
          </w:p>
        </w:tc>
        <w:tc>
          <w:tcPr>
            <w:tcW w:w="2612" w:type="dxa"/>
            <w:vAlign w:val="center"/>
          </w:tcPr>
          <w:p>
            <w:pPr>
              <w:widowControl/>
              <w:jc w:val="center"/>
              <w:textAlignment w:val="top"/>
              <w:rPr>
                <w:color w:val="auto"/>
                <w:highlight w:val="none"/>
              </w:rPr>
            </w:pPr>
            <w:r>
              <w:rPr>
                <w:rFonts w:hint="eastAsia" w:ascii="宋体" w:hAnsi="宋体" w:cs="宋体"/>
                <w:color w:val="auto"/>
                <w:kern w:val="0"/>
                <w:szCs w:val="21"/>
                <w:highlight w:val="none"/>
              </w:rPr>
              <w:t>鳍片焊接</w:t>
            </w:r>
          </w:p>
        </w:tc>
        <w:tc>
          <w:tcPr>
            <w:tcW w:w="751" w:type="dxa"/>
            <w:vAlign w:val="center"/>
          </w:tcPr>
          <w:p>
            <w:pPr>
              <w:widowControl/>
              <w:jc w:val="center"/>
              <w:textAlignment w:val="top"/>
              <w:rPr>
                <w:color w:val="auto"/>
                <w:highlight w:val="none"/>
              </w:rPr>
            </w:pPr>
            <w:r>
              <w:rPr>
                <w:rFonts w:hint="eastAsia" w:ascii="宋体" w:hAnsi="宋体" w:cs="宋体"/>
                <w:color w:val="auto"/>
                <w:kern w:val="0"/>
                <w:szCs w:val="21"/>
                <w:highlight w:val="none"/>
              </w:rPr>
              <w:t>米</w:t>
            </w:r>
          </w:p>
        </w:tc>
        <w:tc>
          <w:tcPr>
            <w:tcW w:w="999" w:type="dxa"/>
            <w:vAlign w:val="center"/>
          </w:tcPr>
          <w:p>
            <w:pPr>
              <w:widowControl/>
              <w:jc w:val="center"/>
              <w:textAlignment w:val="top"/>
              <w:rPr>
                <w:color w:val="auto"/>
                <w:highlight w:val="none"/>
              </w:rPr>
            </w:pPr>
            <w:r>
              <w:rPr>
                <w:color w:val="auto"/>
                <w:highlight w:val="none"/>
              </w:rPr>
              <w:t>50</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7" w:type="dxa"/>
            <w:gridSpan w:val="5"/>
            <w:vAlign w:val="center"/>
          </w:tcPr>
          <w:p>
            <w:pPr>
              <w:jc w:val="center"/>
              <w:rPr>
                <w:color w:val="auto"/>
                <w:highlight w:val="none"/>
              </w:rPr>
            </w:pPr>
            <w:r>
              <w:rPr>
                <w:rFonts w:hint="eastAsia"/>
                <w:color w:val="auto"/>
                <w:highlight w:val="none"/>
              </w:rPr>
              <w:t>合计</w:t>
            </w:r>
          </w:p>
        </w:tc>
        <w:tc>
          <w:tcPr>
            <w:tcW w:w="1314" w:type="dxa"/>
            <w:vAlign w:val="center"/>
          </w:tcPr>
          <w:p>
            <w:pPr>
              <w:jc w:val="center"/>
              <w:rPr>
                <w:color w:val="auto"/>
                <w:highlight w:val="none"/>
              </w:rPr>
            </w:pPr>
          </w:p>
        </w:tc>
        <w:tc>
          <w:tcPr>
            <w:tcW w:w="1314"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5" w:type="dxa"/>
            <w:gridSpan w:val="7"/>
            <w:vAlign w:val="center"/>
          </w:tcPr>
          <w:p>
            <w:pPr>
              <w:jc w:val="center"/>
              <w:rPr>
                <w:rFonts w:ascii="宋体" w:cs="宋体"/>
                <w:color w:val="auto"/>
                <w:kern w:val="0"/>
                <w:szCs w:val="21"/>
                <w:highlight w:val="none"/>
              </w:rPr>
            </w:pPr>
            <w:r>
              <w:rPr>
                <w:rFonts w:hint="eastAsia" w:ascii="宋体" w:hAnsi="宋体" w:cs="宋体"/>
                <w:color w:val="auto"/>
                <w:kern w:val="0"/>
                <w:szCs w:val="21"/>
                <w:highlight w:val="none"/>
              </w:rPr>
              <w:t>注明：</w:t>
            </w:r>
            <w:r>
              <w:rPr>
                <w:rFonts w:ascii="宋体" w:hAnsi="宋体" w:cs="宋体"/>
                <w:color w:val="auto"/>
                <w:kern w:val="0"/>
                <w:szCs w:val="21"/>
                <w:highlight w:val="none"/>
              </w:rPr>
              <w:t>1.</w:t>
            </w:r>
            <w:r>
              <w:rPr>
                <w:rFonts w:hint="eastAsia" w:ascii="宋体" w:hAnsi="宋体" w:cs="宋体"/>
                <w:color w:val="auto"/>
                <w:kern w:val="0"/>
                <w:szCs w:val="21"/>
                <w:highlight w:val="none"/>
              </w:rPr>
              <w:t>管道焊口报价包含割除、焊接、热处理，包括探伤（射线、超声、渗透）。</w:t>
            </w:r>
          </w:p>
          <w:p>
            <w:pPr>
              <w:numPr>
                <w:ilvl w:val="0"/>
                <w:numId w:val="10"/>
              </w:numPr>
              <w:ind w:firstLine="1260" w:firstLineChars="600"/>
              <w:rPr>
                <w:rFonts w:ascii="宋体" w:cs="宋体"/>
                <w:color w:val="auto"/>
                <w:kern w:val="0"/>
                <w:szCs w:val="21"/>
                <w:highlight w:val="none"/>
              </w:rPr>
            </w:pPr>
            <w:r>
              <w:rPr>
                <w:rFonts w:hint="eastAsia" w:ascii="宋体" w:hAnsi="宋体" w:cs="宋体"/>
                <w:color w:val="auto"/>
                <w:kern w:val="0"/>
                <w:szCs w:val="21"/>
                <w:highlight w:val="none"/>
              </w:rPr>
              <w:t>换瓦报价包含局部管道整形、管卡更换等工作。</w:t>
            </w:r>
          </w:p>
          <w:p>
            <w:pPr>
              <w:numPr>
                <w:ilvl w:val="0"/>
                <w:numId w:val="10"/>
              </w:numPr>
              <w:ind w:firstLine="1260" w:firstLineChars="600"/>
              <w:rPr>
                <w:rFonts w:ascii="宋体" w:cs="宋体"/>
                <w:color w:val="auto"/>
                <w:kern w:val="0"/>
                <w:szCs w:val="21"/>
                <w:highlight w:val="none"/>
              </w:rPr>
            </w:pPr>
            <w:r>
              <w:rPr>
                <w:rFonts w:hint="eastAsia" w:ascii="宋体" w:hAnsi="宋体" w:cs="宋体"/>
                <w:color w:val="auto"/>
                <w:kern w:val="0"/>
                <w:szCs w:val="21"/>
                <w:highlight w:val="none"/>
              </w:rPr>
              <w:t>炉外管参照炉内管同等规格焊口报价执行。</w:t>
            </w:r>
          </w:p>
          <w:p>
            <w:pPr>
              <w:numPr>
                <w:ilvl w:val="0"/>
                <w:numId w:val="10"/>
              </w:numPr>
              <w:ind w:firstLine="1260" w:firstLineChars="600"/>
              <w:rPr>
                <w:rFonts w:ascii="宋体" w:cs="宋体"/>
                <w:color w:val="auto"/>
                <w:kern w:val="0"/>
                <w:szCs w:val="21"/>
                <w:highlight w:val="none"/>
              </w:rPr>
            </w:pPr>
            <w:r>
              <w:rPr>
                <w:rFonts w:hint="eastAsia" w:ascii="宋体" w:hAnsi="宋体" w:cs="宋体"/>
                <w:color w:val="auto"/>
                <w:kern w:val="0"/>
                <w:szCs w:val="21"/>
                <w:highlight w:val="none"/>
              </w:rPr>
              <w:t>以上报价均包含焊丝、焊条等材料。</w:t>
            </w:r>
          </w:p>
        </w:tc>
      </w:tr>
    </w:tbl>
    <w:p>
      <w:pPr>
        <w:spacing w:line="420" w:lineRule="exact"/>
        <w:ind w:left="31680" w:hanging="840" w:hangingChars="350"/>
        <w:rPr>
          <w:rFonts w:ascii="宋体" w:cs="Arial"/>
          <w:color w:val="auto"/>
          <w:sz w:val="24"/>
          <w:highlight w:val="none"/>
          <w:lang w:val="zh-CN"/>
        </w:rPr>
      </w:pPr>
    </w:p>
    <w:p>
      <w:pPr>
        <w:spacing w:line="420" w:lineRule="exact"/>
        <w:ind w:left="31680" w:hanging="840" w:hangingChars="350"/>
        <w:rPr>
          <w:rFonts w:ascii="宋体" w:cs="Arial"/>
          <w:color w:val="auto"/>
          <w:sz w:val="24"/>
          <w:highlight w:val="none"/>
          <w:lang w:val="zh-CN"/>
        </w:rPr>
      </w:pPr>
    </w:p>
    <w:p>
      <w:pPr>
        <w:rPr>
          <w:color w:val="auto"/>
          <w:sz w:val="28"/>
          <w:szCs w:val="28"/>
          <w:highlight w:val="none"/>
        </w:rPr>
      </w:pPr>
      <w:r>
        <w:rPr>
          <w:color w:val="auto"/>
          <w:sz w:val="28"/>
          <w:szCs w:val="28"/>
          <w:highlight w:val="none"/>
        </w:rPr>
        <w:br w:type="page"/>
      </w:r>
    </w:p>
    <w:p>
      <w:pPr>
        <w:jc w:val="center"/>
        <w:rPr>
          <w:color w:val="auto"/>
          <w:sz w:val="28"/>
          <w:szCs w:val="28"/>
          <w:highlight w:val="none"/>
        </w:rPr>
      </w:pPr>
      <w:r>
        <w:rPr>
          <w:rFonts w:hint="eastAsia"/>
          <w:color w:val="auto"/>
          <w:sz w:val="28"/>
          <w:szCs w:val="28"/>
          <w:highlight w:val="none"/>
        </w:rPr>
        <w:t>新乡豫新发电有限责任公司</w:t>
      </w:r>
      <w:r>
        <w:rPr>
          <w:color w:val="auto"/>
          <w:sz w:val="28"/>
          <w:szCs w:val="28"/>
          <w:highlight w:val="none"/>
        </w:rPr>
        <w:t>#7</w:t>
      </w:r>
      <w:r>
        <w:rPr>
          <w:rFonts w:hint="eastAsia"/>
          <w:color w:val="auto"/>
          <w:sz w:val="28"/>
          <w:szCs w:val="28"/>
          <w:highlight w:val="none"/>
        </w:rPr>
        <w:t>机组</w:t>
      </w:r>
      <w:r>
        <w:rPr>
          <w:color w:val="auto"/>
          <w:sz w:val="28"/>
          <w:szCs w:val="28"/>
          <w:highlight w:val="none"/>
        </w:rPr>
        <w:t>C</w:t>
      </w:r>
      <w:r>
        <w:rPr>
          <w:rFonts w:hint="eastAsia"/>
          <w:color w:val="auto"/>
          <w:sz w:val="28"/>
          <w:szCs w:val="28"/>
          <w:highlight w:val="none"/>
        </w:rPr>
        <w:t>级检修锅炉受热面换管报价表（</w:t>
      </w:r>
      <w:r>
        <w:rPr>
          <w:color w:val="auto"/>
          <w:sz w:val="28"/>
          <w:szCs w:val="28"/>
          <w:highlight w:val="none"/>
        </w:rPr>
        <w:t>2020.4.1-2020.4.30</w:t>
      </w:r>
      <w:r>
        <w:rPr>
          <w:rFonts w:hint="eastAsia"/>
          <w:color w:val="auto"/>
          <w:sz w:val="28"/>
          <w:szCs w:val="28"/>
          <w:highlight w:val="none"/>
        </w:rPr>
        <w:t>）</w:t>
      </w:r>
      <w:r>
        <w:rPr>
          <w:color w:val="auto"/>
          <w:sz w:val="28"/>
          <w:szCs w:val="28"/>
          <w:highlight w:val="none"/>
        </w:rPr>
        <w:t>30</w:t>
      </w:r>
      <w:r>
        <w:rPr>
          <w:rFonts w:hint="eastAsia"/>
          <w:color w:val="auto"/>
          <w:sz w:val="28"/>
          <w:szCs w:val="28"/>
          <w:highlight w:val="none"/>
        </w:rPr>
        <w:t>天</w:t>
      </w:r>
    </w:p>
    <w:tbl>
      <w:tblPr>
        <w:tblStyle w:val="48"/>
        <w:tblW w:w="9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229"/>
        <w:gridCol w:w="1032"/>
        <w:gridCol w:w="1442"/>
        <w:gridCol w:w="1195"/>
        <w:gridCol w:w="1195"/>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vAlign w:val="center"/>
          </w:tcPr>
          <w:p>
            <w:pPr>
              <w:jc w:val="center"/>
              <w:rPr>
                <w:color w:val="auto"/>
                <w:highlight w:val="none"/>
              </w:rPr>
            </w:pPr>
            <w:r>
              <w:rPr>
                <w:rFonts w:hint="eastAsia"/>
                <w:color w:val="auto"/>
                <w:highlight w:val="none"/>
              </w:rPr>
              <w:t>序号</w:t>
            </w:r>
          </w:p>
        </w:tc>
        <w:tc>
          <w:tcPr>
            <w:tcW w:w="2229" w:type="dxa"/>
            <w:vAlign w:val="center"/>
          </w:tcPr>
          <w:p>
            <w:pPr>
              <w:jc w:val="center"/>
              <w:rPr>
                <w:color w:val="auto"/>
                <w:highlight w:val="none"/>
              </w:rPr>
            </w:pPr>
            <w:r>
              <w:rPr>
                <w:rFonts w:hint="eastAsia"/>
                <w:color w:val="auto"/>
                <w:highlight w:val="none"/>
              </w:rPr>
              <w:t>检修项目（包含检修部位、管径、壁厚、材质）</w:t>
            </w:r>
          </w:p>
        </w:tc>
        <w:tc>
          <w:tcPr>
            <w:tcW w:w="1032" w:type="dxa"/>
            <w:vAlign w:val="center"/>
          </w:tcPr>
          <w:p>
            <w:pPr>
              <w:jc w:val="center"/>
              <w:rPr>
                <w:color w:val="auto"/>
                <w:highlight w:val="none"/>
              </w:rPr>
            </w:pPr>
            <w:r>
              <w:rPr>
                <w:rFonts w:hint="eastAsia"/>
                <w:color w:val="auto"/>
                <w:highlight w:val="none"/>
              </w:rPr>
              <w:t>单位</w:t>
            </w:r>
          </w:p>
        </w:tc>
        <w:tc>
          <w:tcPr>
            <w:tcW w:w="1442" w:type="dxa"/>
            <w:vAlign w:val="center"/>
          </w:tcPr>
          <w:p>
            <w:pPr>
              <w:jc w:val="center"/>
              <w:rPr>
                <w:color w:val="auto"/>
                <w:highlight w:val="none"/>
              </w:rPr>
            </w:pPr>
            <w:r>
              <w:rPr>
                <w:rFonts w:hint="eastAsia"/>
                <w:color w:val="auto"/>
                <w:highlight w:val="none"/>
              </w:rPr>
              <w:t>数量</w:t>
            </w:r>
          </w:p>
        </w:tc>
        <w:tc>
          <w:tcPr>
            <w:tcW w:w="1195" w:type="dxa"/>
            <w:vAlign w:val="center"/>
          </w:tcPr>
          <w:p>
            <w:pPr>
              <w:jc w:val="center"/>
              <w:rPr>
                <w:color w:val="auto"/>
                <w:highlight w:val="none"/>
              </w:rPr>
            </w:pPr>
            <w:r>
              <w:rPr>
                <w:rFonts w:hint="eastAsia"/>
                <w:color w:val="auto"/>
                <w:highlight w:val="none"/>
              </w:rPr>
              <w:t>单价</w:t>
            </w:r>
          </w:p>
        </w:tc>
        <w:tc>
          <w:tcPr>
            <w:tcW w:w="1195" w:type="dxa"/>
            <w:vAlign w:val="center"/>
          </w:tcPr>
          <w:p>
            <w:pPr>
              <w:jc w:val="center"/>
              <w:rPr>
                <w:color w:val="auto"/>
                <w:highlight w:val="none"/>
              </w:rPr>
            </w:pPr>
            <w:r>
              <w:rPr>
                <w:rFonts w:hint="eastAsia"/>
                <w:color w:val="auto"/>
                <w:highlight w:val="none"/>
              </w:rPr>
              <w:t>合计</w:t>
            </w:r>
          </w:p>
        </w:tc>
        <w:tc>
          <w:tcPr>
            <w:tcW w:w="1195" w:type="dxa"/>
            <w:vAlign w:val="center"/>
          </w:tcPr>
          <w:p>
            <w:pPr>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vAlign w:val="center"/>
          </w:tcPr>
          <w:p>
            <w:pPr>
              <w:jc w:val="center"/>
              <w:rPr>
                <w:color w:val="auto"/>
                <w:highlight w:val="none"/>
              </w:rPr>
            </w:pPr>
            <w:r>
              <w:rPr>
                <w:color w:val="auto"/>
                <w:highlight w:val="none"/>
              </w:rPr>
              <w:t>1</w:t>
            </w:r>
          </w:p>
        </w:tc>
        <w:tc>
          <w:tcPr>
            <w:tcW w:w="2229" w:type="dxa"/>
            <w:vAlign w:val="center"/>
          </w:tcPr>
          <w:p>
            <w:pPr>
              <w:jc w:val="center"/>
              <w:rPr>
                <w:color w:val="auto"/>
                <w:highlight w:val="none"/>
              </w:rPr>
            </w:pPr>
            <w:r>
              <w:rPr>
                <w:rFonts w:hint="eastAsia"/>
                <w:color w:val="auto"/>
                <w:highlight w:val="none"/>
              </w:rPr>
              <w:t>水冷壁主要位于燃烧器区域Φ</w:t>
            </w:r>
            <w:r>
              <w:rPr>
                <w:color w:val="auto"/>
                <w:highlight w:val="none"/>
              </w:rPr>
              <w:t>60.3</w:t>
            </w:r>
            <w:r>
              <w:rPr>
                <w:rFonts w:hint="eastAsia"/>
                <w:color w:val="auto"/>
                <w:highlight w:val="none"/>
              </w:rPr>
              <w:t>×</w:t>
            </w:r>
            <w:r>
              <w:rPr>
                <w:color w:val="auto"/>
                <w:highlight w:val="none"/>
              </w:rPr>
              <w:t>7.5</w:t>
            </w:r>
          </w:p>
          <w:p>
            <w:pPr>
              <w:jc w:val="center"/>
              <w:rPr>
                <w:color w:val="auto"/>
                <w:highlight w:val="none"/>
              </w:rPr>
            </w:pPr>
            <w:r>
              <w:rPr>
                <w:rFonts w:hint="eastAsia"/>
                <w:color w:val="auto"/>
                <w:highlight w:val="none"/>
              </w:rPr>
              <w:t>内螺纹</w:t>
            </w:r>
            <w:r>
              <w:rPr>
                <w:color w:val="auto"/>
                <w:highlight w:val="none"/>
              </w:rPr>
              <w:t>SA-210C</w:t>
            </w:r>
          </w:p>
        </w:tc>
        <w:tc>
          <w:tcPr>
            <w:tcW w:w="1032" w:type="dxa"/>
            <w:vAlign w:val="center"/>
          </w:tcPr>
          <w:p>
            <w:pPr>
              <w:jc w:val="center"/>
              <w:rPr>
                <w:color w:val="auto"/>
                <w:highlight w:val="none"/>
              </w:rPr>
            </w:pPr>
            <w:r>
              <w:rPr>
                <w:rFonts w:hint="eastAsia"/>
                <w:color w:val="auto"/>
                <w:highlight w:val="none"/>
              </w:rPr>
              <w:t>焊口</w:t>
            </w:r>
          </w:p>
          <w:p>
            <w:pPr>
              <w:jc w:val="center"/>
              <w:rPr>
                <w:color w:val="auto"/>
                <w:highlight w:val="none"/>
              </w:rPr>
            </w:pPr>
          </w:p>
        </w:tc>
        <w:tc>
          <w:tcPr>
            <w:tcW w:w="1442" w:type="dxa"/>
            <w:vAlign w:val="center"/>
          </w:tcPr>
          <w:p>
            <w:pPr>
              <w:jc w:val="center"/>
              <w:rPr>
                <w:color w:val="auto"/>
                <w:highlight w:val="none"/>
              </w:rPr>
            </w:pPr>
            <w:r>
              <w:rPr>
                <w:color w:val="auto"/>
                <w:highlight w:val="none"/>
              </w:rPr>
              <w:t>50</w:t>
            </w: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vAlign w:val="center"/>
          </w:tcPr>
          <w:p>
            <w:pPr>
              <w:jc w:val="center"/>
              <w:rPr>
                <w:color w:val="auto"/>
                <w:highlight w:val="none"/>
              </w:rPr>
            </w:pPr>
            <w:r>
              <w:rPr>
                <w:color w:val="auto"/>
                <w:highlight w:val="none"/>
              </w:rPr>
              <w:t>2</w:t>
            </w:r>
          </w:p>
        </w:tc>
        <w:tc>
          <w:tcPr>
            <w:tcW w:w="2229" w:type="dxa"/>
            <w:vAlign w:val="center"/>
          </w:tcPr>
          <w:p>
            <w:pPr>
              <w:jc w:val="center"/>
              <w:rPr>
                <w:color w:val="auto"/>
                <w:highlight w:val="none"/>
              </w:rPr>
            </w:pPr>
            <w:r>
              <w:rPr>
                <w:rFonts w:hint="eastAsia"/>
                <w:color w:val="auto"/>
                <w:highlight w:val="none"/>
              </w:rPr>
              <w:t>低温再热器主要位于第二、三层管组Φ</w:t>
            </w:r>
            <w:r>
              <w:rPr>
                <w:color w:val="auto"/>
                <w:highlight w:val="none"/>
              </w:rPr>
              <w:t>63</w:t>
            </w:r>
            <w:r>
              <w:rPr>
                <w:rFonts w:hint="eastAsia"/>
                <w:color w:val="auto"/>
                <w:highlight w:val="none"/>
              </w:rPr>
              <w:t>×</w:t>
            </w:r>
            <w:r>
              <w:rPr>
                <w:color w:val="auto"/>
                <w:highlight w:val="none"/>
              </w:rPr>
              <w:t>4</w:t>
            </w:r>
          </w:p>
          <w:p>
            <w:pPr>
              <w:jc w:val="center"/>
              <w:rPr>
                <w:color w:val="auto"/>
                <w:highlight w:val="none"/>
              </w:rPr>
            </w:pPr>
            <w:r>
              <w:rPr>
                <w:color w:val="auto"/>
                <w:highlight w:val="none"/>
              </w:rPr>
              <w:t>12Cr1MoV/15CrMo/20G</w:t>
            </w:r>
          </w:p>
        </w:tc>
        <w:tc>
          <w:tcPr>
            <w:tcW w:w="1032" w:type="dxa"/>
            <w:vAlign w:val="center"/>
          </w:tcPr>
          <w:p>
            <w:pPr>
              <w:jc w:val="center"/>
              <w:rPr>
                <w:color w:val="auto"/>
                <w:highlight w:val="none"/>
              </w:rPr>
            </w:pPr>
            <w:r>
              <w:rPr>
                <w:rFonts w:hint="eastAsia"/>
                <w:color w:val="auto"/>
                <w:highlight w:val="none"/>
              </w:rPr>
              <w:t>焊口</w:t>
            </w:r>
          </w:p>
          <w:p>
            <w:pPr>
              <w:jc w:val="center"/>
              <w:rPr>
                <w:color w:val="auto"/>
                <w:highlight w:val="none"/>
              </w:rPr>
            </w:pPr>
          </w:p>
        </w:tc>
        <w:tc>
          <w:tcPr>
            <w:tcW w:w="1442" w:type="dxa"/>
            <w:vAlign w:val="center"/>
          </w:tcPr>
          <w:p>
            <w:pPr>
              <w:jc w:val="center"/>
              <w:rPr>
                <w:color w:val="auto"/>
                <w:highlight w:val="none"/>
              </w:rPr>
            </w:pPr>
            <w:r>
              <w:rPr>
                <w:color w:val="auto"/>
                <w:highlight w:val="none"/>
              </w:rPr>
              <w:t>400</w:t>
            </w: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vAlign w:val="center"/>
          </w:tcPr>
          <w:p>
            <w:pPr>
              <w:jc w:val="center"/>
              <w:rPr>
                <w:color w:val="auto"/>
                <w:highlight w:val="none"/>
              </w:rPr>
            </w:pPr>
            <w:r>
              <w:rPr>
                <w:color w:val="auto"/>
                <w:highlight w:val="none"/>
              </w:rPr>
              <w:t>3</w:t>
            </w:r>
          </w:p>
        </w:tc>
        <w:tc>
          <w:tcPr>
            <w:tcW w:w="2229" w:type="dxa"/>
            <w:vAlign w:val="center"/>
          </w:tcPr>
          <w:p>
            <w:pPr>
              <w:jc w:val="center"/>
              <w:rPr>
                <w:color w:val="auto"/>
                <w:highlight w:val="none"/>
              </w:rPr>
            </w:pPr>
            <w:r>
              <w:rPr>
                <w:rFonts w:hint="eastAsia"/>
                <w:color w:val="auto"/>
                <w:highlight w:val="none"/>
              </w:rPr>
              <w:t>低温过热器主要位于第二、三层管组Φ</w:t>
            </w:r>
            <w:r>
              <w:rPr>
                <w:color w:val="auto"/>
                <w:highlight w:val="none"/>
              </w:rPr>
              <w:t>51</w:t>
            </w:r>
            <w:r>
              <w:rPr>
                <w:rFonts w:hint="eastAsia"/>
                <w:color w:val="auto"/>
                <w:highlight w:val="none"/>
              </w:rPr>
              <w:t>×</w:t>
            </w:r>
            <w:r>
              <w:rPr>
                <w:color w:val="auto"/>
                <w:highlight w:val="none"/>
              </w:rPr>
              <w:t>6/</w:t>
            </w:r>
            <w:r>
              <w:rPr>
                <w:rFonts w:hint="eastAsia"/>
                <w:color w:val="auto"/>
                <w:highlight w:val="none"/>
              </w:rPr>
              <w:t>Φ</w:t>
            </w:r>
            <w:r>
              <w:rPr>
                <w:color w:val="auto"/>
                <w:highlight w:val="none"/>
              </w:rPr>
              <w:t>51</w:t>
            </w:r>
            <w:r>
              <w:rPr>
                <w:rFonts w:hint="eastAsia"/>
                <w:color w:val="auto"/>
                <w:highlight w:val="none"/>
              </w:rPr>
              <w:t>×</w:t>
            </w:r>
            <w:r>
              <w:rPr>
                <w:color w:val="auto"/>
                <w:highlight w:val="none"/>
              </w:rPr>
              <w:t>7</w:t>
            </w:r>
          </w:p>
          <w:p>
            <w:pPr>
              <w:jc w:val="center"/>
              <w:rPr>
                <w:color w:val="auto"/>
                <w:highlight w:val="none"/>
              </w:rPr>
            </w:pPr>
            <w:r>
              <w:rPr>
                <w:color w:val="auto"/>
                <w:highlight w:val="none"/>
              </w:rPr>
              <w:t>12Cr1MoV/15Mo3/20G</w:t>
            </w:r>
          </w:p>
        </w:tc>
        <w:tc>
          <w:tcPr>
            <w:tcW w:w="1032" w:type="dxa"/>
            <w:vAlign w:val="center"/>
          </w:tcPr>
          <w:p>
            <w:pPr>
              <w:jc w:val="center"/>
              <w:rPr>
                <w:color w:val="auto"/>
                <w:highlight w:val="none"/>
              </w:rPr>
            </w:pPr>
            <w:r>
              <w:rPr>
                <w:rFonts w:hint="eastAsia"/>
                <w:color w:val="auto"/>
                <w:highlight w:val="none"/>
              </w:rPr>
              <w:t>焊口</w:t>
            </w:r>
          </w:p>
          <w:p>
            <w:pPr>
              <w:jc w:val="center"/>
              <w:rPr>
                <w:color w:val="auto"/>
                <w:highlight w:val="none"/>
              </w:rPr>
            </w:pPr>
          </w:p>
        </w:tc>
        <w:tc>
          <w:tcPr>
            <w:tcW w:w="1442" w:type="dxa"/>
            <w:vAlign w:val="center"/>
          </w:tcPr>
          <w:p>
            <w:pPr>
              <w:jc w:val="center"/>
              <w:rPr>
                <w:color w:val="auto"/>
                <w:highlight w:val="none"/>
              </w:rPr>
            </w:pPr>
            <w:r>
              <w:rPr>
                <w:color w:val="auto"/>
                <w:highlight w:val="none"/>
              </w:rPr>
              <w:t>40</w:t>
            </w: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vAlign w:val="center"/>
          </w:tcPr>
          <w:p>
            <w:pPr>
              <w:jc w:val="center"/>
              <w:rPr>
                <w:color w:val="auto"/>
                <w:highlight w:val="none"/>
              </w:rPr>
            </w:pPr>
            <w:r>
              <w:rPr>
                <w:color w:val="auto"/>
                <w:highlight w:val="none"/>
              </w:rPr>
              <w:t>4</w:t>
            </w:r>
          </w:p>
        </w:tc>
        <w:tc>
          <w:tcPr>
            <w:tcW w:w="2229" w:type="dxa"/>
            <w:vAlign w:val="center"/>
          </w:tcPr>
          <w:p>
            <w:pPr>
              <w:jc w:val="center"/>
              <w:rPr>
                <w:color w:val="auto"/>
                <w:highlight w:val="none"/>
              </w:rPr>
            </w:pPr>
            <w:r>
              <w:rPr>
                <w:rFonts w:hint="eastAsia"/>
                <w:color w:val="auto"/>
                <w:highlight w:val="none"/>
              </w:rPr>
              <w:t>包墙过热器主要位于尾部烟道前后包墙Φ</w:t>
            </w:r>
            <w:r>
              <w:rPr>
                <w:color w:val="auto"/>
                <w:highlight w:val="none"/>
              </w:rPr>
              <w:t>51</w:t>
            </w:r>
            <w:r>
              <w:rPr>
                <w:rFonts w:hint="eastAsia"/>
                <w:color w:val="auto"/>
                <w:highlight w:val="none"/>
              </w:rPr>
              <w:t>×</w:t>
            </w:r>
            <w:r>
              <w:rPr>
                <w:color w:val="auto"/>
                <w:highlight w:val="none"/>
              </w:rPr>
              <w:t>6.5  15Mo3</w:t>
            </w:r>
          </w:p>
        </w:tc>
        <w:tc>
          <w:tcPr>
            <w:tcW w:w="1032" w:type="dxa"/>
            <w:vAlign w:val="center"/>
          </w:tcPr>
          <w:p>
            <w:pPr>
              <w:jc w:val="center"/>
              <w:rPr>
                <w:color w:val="auto"/>
                <w:highlight w:val="none"/>
              </w:rPr>
            </w:pPr>
            <w:r>
              <w:rPr>
                <w:rFonts w:hint="eastAsia"/>
                <w:color w:val="auto"/>
                <w:highlight w:val="none"/>
              </w:rPr>
              <w:t>焊口</w:t>
            </w:r>
          </w:p>
          <w:p>
            <w:pPr>
              <w:jc w:val="center"/>
              <w:rPr>
                <w:color w:val="auto"/>
                <w:highlight w:val="none"/>
              </w:rPr>
            </w:pPr>
          </w:p>
        </w:tc>
        <w:tc>
          <w:tcPr>
            <w:tcW w:w="1442" w:type="dxa"/>
            <w:vAlign w:val="center"/>
          </w:tcPr>
          <w:p>
            <w:pPr>
              <w:jc w:val="center"/>
              <w:rPr>
                <w:color w:val="auto"/>
                <w:highlight w:val="none"/>
              </w:rPr>
            </w:pPr>
            <w:r>
              <w:rPr>
                <w:color w:val="auto"/>
                <w:highlight w:val="none"/>
              </w:rPr>
              <w:t>50</w:t>
            </w: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vAlign w:val="center"/>
          </w:tcPr>
          <w:p>
            <w:pPr>
              <w:jc w:val="center"/>
              <w:rPr>
                <w:color w:val="auto"/>
                <w:highlight w:val="none"/>
              </w:rPr>
            </w:pPr>
            <w:r>
              <w:rPr>
                <w:color w:val="auto"/>
                <w:highlight w:val="none"/>
              </w:rPr>
              <w:t>5</w:t>
            </w:r>
          </w:p>
        </w:tc>
        <w:tc>
          <w:tcPr>
            <w:tcW w:w="2229" w:type="dxa"/>
            <w:vAlign w:val="center"/>
          </w:tcPr>
          <w:p>
            <w:pPr>
              <w:jc w:val="center"/>
              <w:rPr>
                <w:color w:val="auto"/>
                <w:highlight w:val="none"/>
              </w:rPr>
            </w:pPr>
            <w:r>
              <w:rPr>
                <w:rFonts w:hint="eastAsia"/>
                <w:color w:val="auto"/>
                <w:highlight w:val="none"/>
              </w:rPr>
              <w:t>悬吊管Φ</w:t>
            </w:r>
            <w:r>
              <w:rPr>
                <w:color w:val="auto"/>
                <w:highlight w:val="none"/>
              </w:rPr>
              <w:t>51</w:t>
            </w:r>
            <w:r>
              <w:rPr>
                <w:rFonts w:hint="eastAsia"/>
                <w:color w:val="auto"/>
                <w:highlight w:val="none"/>
              </w:rPr>
              <w:t>×</w:t>
            </w:r>
            <w:r>
              <w:rPr>
                <w:color w:val="auto"/>
                <w:highlight w:val="none"/>
              </w:rPr>
              <w:t>9  15Mo3</w:t>
            </w:r>
          </w:p>
        </w:tc>
        <w:tc>
          <w:tcPr>
            <w:tcW w:w="1032" w:type="dxa"/>
            <w:vAlign w:val="center"/>
          </w:tcPr>
          <w:p>
            <w:pPr>
              <w:jc w:val="center"/>
              <w:rPr>
                <w:color w:val="auto"/>
                <w:highlight w:val="none"/>
              </w:rPr>
            </w:pPr>
            <w:r>
              <w:rPr>
                <w:rFonts w:hint="eastAsia"/>
                <w:color w:val="auto"/>
                <w:highlight w:val="none"/>
              </w:rPr>
              <w:t>焊口</w:t>
            </w:r>
          </w:p>
          <w:p>
            <w:pPr>
              <w:jc w:val="center"/>
              <w:rPr>
                <w:color w:val="auto"/>
                <w:highlight w:val="none"/>
              </w:rPr>
            </w:pPr>
          </w:p>
        </w:tc>
        <w:tc>
          <w:tcPr>
            <w:tcW w:w="1442" w:type="dxa"/>
            <w:vAlign w:val="center"/>
          </w:tcPr>
          <w:p>
            <w:pPr>
              <w:jc w:val="center"/>
              <w:rPr>
                <w:color w:val="auto"/>
                <w:highlight w:val="none"/>
              </w:rPr>
            </w:pPr>
            <w:r>
              <w:rPr>
                <w:color w:val="auto"/>
                <w:highlight w:val="none"/>
              </w:rPr>
              <w:t>10</w:t>
            </w: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vAlign w:val="center"/>
          </w:tcPr>
          <w:p>
            <w:pPr>
              <w:jc w:val="center"/>
              <w:rPr>
                <w:color w:val="auto"/>
                <w:highlight w:val="none"/>
              </w:rPr>
            </w:pPr>
            <w:r>
              <w:rPr>
                <w:color w:val="auto"/>
                <w:highlight w:val="none"/>
              </w:rPr>
              <w:t>6</w:t>
            </w:r>
          </w:p>
        </w:tc>
        <w:tc>
          <w:tcPr>
            <w:tcW w:w="2229" w:type="dxa"/>
            <w:vAlign w:val="center"/>
          </w:tcPr>
          <w:p>
            <w:pPr>
              <w:jc w:val="center"/>
              <w:rPr>
                <w:color w:val="auto"/>
                <w:highlight w:val="none"/>
              </w:rPr>
            </w:pPr>
            <w:r>
              <w:rPr>
                <w:rFonts w:hint="eastAsia"/>
                <w:color w:val="auto"/>
                <w:highlight w:val="none"/>
              </w:rPr>
              <w:t>高温再热器Φ</w:t>
            </w:r>
            <w:r>
              <w:rPr>
                <w:color w:val="auto"/>
                <w:highlight w:val="none"/>
              </w:rPr>
              <w:t>57</w:t>
            </w:r>
            <w:r>
              <w:rPr>
                <w:rFonts w:hint="eastAsia"/>
                <w:color w:val="auto"/>
                <w:highlight w:val="none"/>
              </w:rPr>
              <w:t>×</w:t>
            </w:r>
            <w:r>
              <w:rPr>
                <w:color w:val="auto"/>
                <w:highlight w:val="none"/>
              </w:rPr>
              <w:t>4.5  12Cr1MoV/T91</w:t>
            </w:r>
          </w:p>
        </w:tc>
        <w:tc>
          <w:tcPr>
            <w:tcW w:w="1032" w:type="dxa"/>
            <w:vAlign w:val="center"/>
          </w:tcPr>
          <w:p>
            <w:pPr>
              <w:jc w:val="center"/>
              <w:rPr>
                <w:color w:val="auto"/>
                <w:highlight w:val="none"/>
              </w:rPr>
            </w:pPr>
            <w:r>
              <w:rPr>
                <w:rFonts w:hint="eastAsia"/>
                <w:color w:val="auto"/>
                <w:highlight w:val="none"/>
              </w:rPr>
              <w:t>焊口</w:t>
            </w:r>
          </w:p>
          <w:p>
            <w:pPr>
              <w:jc w:val="center"/>
              <w:rPr>
                <w:color w:val="auto"/>
                <w:highlight w:val="none"/>
              </w:rPr>
            </w:pPr>
          </w:p>
        </w:tc>
        <w:tc>
          <w:tcPr>
            <w:tcW w:w="1442" w:type="dxa"/>
            <w:vAlign w:val="center"/>
          </w:tcPr>
          <w:p>
            <w:pPr>
              <w:jc w:val="center"/>
              <w:rPr>
                <w:color w:val="auto"/>
                <w:highlight w:val="none"/>
              </w:rPr>
            </w:pPr>
            <w:r>
              <w:rPr>
                <w:color w:val="auto"/>
                <w:highlight w:val="none"/>
              </w:rPr>
              <w:t>4</w:t>
            </w: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vAlign w:val="center"/>
          </w:tcPr>
          <w:p>
            <w:pPr>
              <w:jc w:val="center"/>
              <w:rPr>
                <w:color w:val="auto"/>
                <w:highlight w:val="none"/>
              </w:rPr>
            </w:pPr>
            <w:r>
              <w:rPr>
                <w:color w:val="auto"/>
                <w:highlight w:val="none"/>
              </w:rPr>
              <w:t>7</w:t>
            </w:r>
          </w:p>
        </w:tc>
        <w:tc>
          <w:tcPr>
            <w:tcW w:w="2229" w:type="dxa"/>
            <w:vAlign w:val="center"/>
          </w:tcPr>
          <w:p>
            <w:pPr>
              <w:jc w:val="center"/>
              <w:rPr>
                <w:color w:val="auto"/>
                <w:highlight w:val="none"/>
              </w:rPr>
            </w:pPr>
            <w:r>
              <w:rPr>
                <w:rFonts w:hint="eastAsia"/>
                <w:color w:val="auto"/>
                <w:highlight w:val="none"/>
              </w:rPr>
              <w:t>高温过热器（屏过）Φ</w:t>
            </w:r>
            <w:r>
              <w:rPr>
                <w:color w:val="auto"/>
                <w:highlight w:val="none"/>
              </w:rPr>
              <w:t>51</w:t>
            </w:r>
            <w:r>
              <w:rPr>
                <w:rFonts w:hint="eastAsia"/>
                <w:color w:val="auto"/>
                <w:highlight w:val="none"/>
              </w:rPr>
              <w:t>×</w:t>
            </w:r>
            <w:r>
              <w:rPr>
                <w:color w:val="auto"/>
                <w:highlight w:val="none"/>
              </w:rPr>
              <w:t>8  TP347/T91</w:t>
            </w:r>
          </w:p>
        </w:tc>
        <w:tc>
          <w:tcPr>
            <w:tcW w:w="1032" w:type="dxa"/>
            <w:vAlign w:val="center"/>
          </w:tcPr>
          <w:p>
            <w:pPr>
              <w:jc w:val="center"/>
              <w:rPr>
                <w:color w:val="auto"/>
                <w:highlight w:val="none"/>
              </w:rPr>
            </w:pPr>
            <w:r>
              <w:rPr>
                <w:rFonts w:hint="eastAsia"/>
                <w:color w:val="auto"/>
                <w:highlight w:val="none"/>
              </w:rPr>
              <w:t>焊口</w:t>
            </w:r>
          </w:p>
          <w:p>
            <w:pPr>
              <w:jc w:val="center"/>
              <w:rPr>
                <w:color w:val="auto"/>
                <w:highlight w:val="none"/>
              </w:rPr>
            </w:pPr>
          </w:p>
        </w:tc>
        <w:tc>
          <w:tcPr>
            <w:tcW w:w="1442" w:type="dxa"/>
            <w:vAlign w:val="center"/>
          </w:tcPr>
          <w:p>
            <w:pPr>
              <w:jc w:val="center"/>
              <w:rPr>
                <w:color w:val="auto"/>
                <w:highlight w:val="none"/>
              </w:rPr>
            </w:pPr>
            <w:r>
              <w:rPr>
                <w:color w:val="auto"/>
                <w:highlight w:val="none"/>
              </w:rPr>
              <w:t>4</w:t>
            </w: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vAlign w:val="center"/>
          </w:tcPr>
          <w:p>
            <w:pPr>
              <w:jc w:val="center"/>
              <w:rPr>
                <w:color w:val="auto"/>
                <w:highlight w:val="none"/>
              </w:rPr>
            </w:pPr>
            <w:r>
              <w:rPr>
                <w:color w:val="auto"/>
                <w:highlight w:val="none"/>
              </w:rPr>
              <w:t>8</w:t>
            </w:r>
          </w:p>
        </w:tc>
        <w:tc>
          <w:tcPr>
            <w:tcW w:w="2229" w:type="dxa"/>
            <w:vAlign w:val="center"/>
          </w:tcPr>
          <w:p>
            <w:pPr>
              <w:jc w:val="center"/>
              <w:rPr>
                <w:color w:val="auto"/>
                <w:highlight w:val="none"/>
              </w:rPr>
            </w:pPr>
            <w:r>
              <w:rPr>
                <w:rFonts w:hint="eastAsia"/>
                <w:color w:val="auto"/>
                <w:highlight w:val="none"/>
              </w:rPr>
              <w:t>省煤器Φ</w:t>
            </w:r>
            <w:r>
              <w:rPr>
                <w:color w:val="auto"/>
                <w:highlight w:val="none"/>
              </w:rPr>
              <w:t>51</w:t>
            </w:r>
            <w:r>
              <w:rPr>
                <w:rFonts w:hint="eastAsia"/>
                <w:color w:val="auto"/>
                <w:highlight w:val="none"/>
              </w:rPr>
              <w:t>×</w:t>
            </w:r>
            <w:r>
              <w:rPr>
                <w:color w:val="auto"/>
                <w:highlight w:val="none"/>
              </w:rPr>
              <w:t>7  20G</w:t>
            </w:r>
          </w:p>
        </w:tc>
        <w:tc>
          <w:tcPr>
            <w:tcW w:w="1032" w:type="dxa"/>
            <w:vAlign w:val="center"/>
          </w:tcPr>
          <w:p>
            <w:pPr>
              <w:jc w:val="center"/>
              <w:rPr>
                <w:color w:val="auto"/>
                <w:highlight w:val="none"/>
              </w:rPr>
            </w:pPr>
            <w:r>
              <w:rPr>
                <w:rFonts w:hint="eastAsia"/>
                <w:color w:val="auto"/>
                <w:highlight w:val="none"/>
              </w:rPr>
              <w:t>焊口</w:t>
            </w:r>
          </w:p>
          <w:p>
            <w:pPr>
              <w:jc w:val="center"/>
              <w:rPr>
                <w:color w:val="auto"/>
                <w:highlight w:val="none"/>
              </w:rPr>
            </w:pPr>
          </w:p>
        </w:tc>
        <w:tc>
          <w:tcPr>
            <w:tcW w:w="1442" w:type="dxa"/>
            <w:vAlign w:val="center"/>
          </w:tcPr>
          <w:p>
            <w:pPr>
              <w:jc w:val="center"/>
              <w:rPr>
                <w:color w:val="auto"/>
                <w:highlight w:val="none"/>
              </w:rPr>
            </w:pPr>
            <w:r>
              <w:rPr>
                <w:color w:val="auto"/>
                <w:highlight w:val="none"/>
              </w:rPr>
              <w:t>4</w:t>
            </w: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vAlign w:val="center"/>
          </w:tcPr>
          <w:p>
            <w:pPr>
              <w:jc w:val="center"/>
              <w:rPr>
                <w:color w:val="auto"/>
                <w:highlight w:val="none"/>
              </w:rPr>
            </w:pPr>
            <w:r>
              <w:rPr>
                <w:color w:val="auto"/>
                <w:highlight w:val="none"/>
              </w:rPr>
              <w:t>9</w:t>
            </w:r>
          </w:p>
        </w:tc>
        <w:tc>
          <w:tcPr>
            <w:tcW w:w="2229" w:type="dxa"/>
            <w:vAlign w:val="center"/>
          </w:tcPr>
          <w:p>
            <w:pPr>
              <w:jc w:val="center"/>
              <w:rPr>
                <w:color w:val="auto"/>
                <w:highlight w:val="none"/>
              </w:rPr>
            </w:pPr>
            <w:r>
              <w:rPr>
                <w:rFonts w:hint="eastAsia"/>
                <w:color w:val="auto"/>
                <w:highlight w:val="none"/>
              </w:rPr>
              <w:t>水冷壁鳍片及包墙鳍片</w:t>
            </w:r>
            <w:r>
              <w:rPr>
                <w:color w:val="auto"/>
                <w:highlight w:val="none"/>
              </w:rPr>
              <w:t>20G</w:t>
            </w:r>
          </w:p>
        </w:tc>
        <w:tc>
          <w:tcPr>
            <w:tcW w:w="1032" w:type="dxa"/>
            <w:vAlign w:val="center"/>
          </w:tcPr>
          <w:p>
            <w:pPr>
              <w:jc w:val="center"/>
              <w:rPr>
                <w:color w:val="auto"/>
                <w:highlight w:val="none"/>
              </w:rPr>
            </w:pPr>
            <w:r>
              <w:rPr>
                <w:rFonts w:hint="eastAsia"/>
                <w:color w:val="auto"/>
                <w:highlight w:val="none"/>
              </w:rPr>
              <w:t>米</w:t>
            </w:r>
          </w:p>
        </w:tc>
        <w:tc>
          <w:tcPr>
            <w:tcW w:w="1442" w:type="dxa"/>
            <w:vAlign w:val="center"/>
          </w:tcPr>
          <w:p>
            <w:pPr>
              <w:jc w:val="center"/>
              <w:rPr>
                <w:color w:val="auto"/>
                <w:highlight w:val="none"/>
              </w:rPr>
            </w:pPr>
            <w:r>
              <w:rPr>
                <w:color w:val="auto"/>
                <w:highlight w:val="none"/>
              </w:rPr>
              <w:t>100</w:t>
            </w: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vAlign w:val="center"/>
          </w:tcPr>
          <w:p>
            <w:pPr>
              <w:jc w:val="center"/>
              <w:rPr>
                <w:color w:val="auto"/>
                <w:highlight w:val="none"/>
              </w:rPr>
            </w:pPr>
            <w:r>
              <w:rPr>
                <w:color w:val="auto"/>
                <w:highlight w:val="none"/>
              </w:rPr>
              <w:t>10</w:t>
            </w:r>
          </w:p>
        </w:tc>
        <w:tc>
          <w:tcPr>
            <w:tcW w:w="2229" w:type="dxa"/>
            <w:vAlign w:val="center"/>
          </w:tcPr>
          <w:p>
            <w:pPr>
              <w:jc w:val="center"/>
              <w:rPr>
                <w:color w:val="auto"/>
                <w:highlight w:val="none"/>
              </w:rPr>
            </w:pPr>
            <w:r>
              <w:rPr>
                <w:rFonts w:hint="eastAsia"/>
                <w:color w:val="auto"/>
                <w:highlight w:val="none"/>
              </w:rPr>
              <w:t>防磨瓦加装</w:t>
            </w:r>
          </w:p>
        </w:tc>
        <w:tc>
          <w:tcPr>
            <w:tcW w:w="1032" w:type="dxa"/>
            <w:vAlign w:val="center"/>
          </w:tcPr>
          <w:p>
            <w:pPr>
              <w:jc w:val="center"/>
              <w:rPr>
                <w:color w:val="auto"/>
                <w:highlight w:val="none"/>
              </w:rPr>
            </w:pPr>
            <w:r>
              <w:rPr>
                <w:rFonts w:hint="eastAsia"/>
                <w:color w:val="auto"/>
                <w:highlight w:val="none"/>
              </w:rPr>
              <w:t>块</w:t>
            </w:r>
          </w:p>
        </w:tc>
        <w:tc>
          <w:tcPr>
            <w:tcW w:w="1442" w:type="dxa"/>
            <w:vAlign w:val="center"/>
          </w:tcPr>
          <w:p>
            <w:pPr>
              <w:jc w:val="center"/>
              <w:rPr>
                <w:color w:val="auto"/>
                <w:highlight w:val="none"/>
              </w:rPr>
            </w:pPr>
            <w:r>
              <w:rPr>
                <w:color w:val="auto"/>
                <w:highlight w:val="none"/>
              </w:rPr>
              <w:t>200</w:t>
            </w:r>
            <w:r>
              <w:rPr>
                <w:rFonts w:hint="eastAsia"/>
                <w:color w:val="auto"/>
                <w:highlight w:val="none"/>
              </w:rPr>
              <w:t>（</w:t>
            </w:r>
            <w:r>
              <w:rPr>
                <w:color w:val="auto"/>
                <w:highlight w:val="none"/>
              </w:rPr>
              <w:t>1m</w:t>
            </w:r>
            <w:r>
              <w:rPr>
                <w:rFonts w:hint="eastAsia"/>
                <w:color w:val="auto"/>
                <w:highlight w:val="none"/>
              </w:rPr>
              <w:t>，不足</w:t>
            </w:r>
            <w:r>
              <w:rPr>
                <w:color w:val="auto"/>
                <w:highlight w:val="none"/>
              </w:rPr>
              <w:t>300mm</w:t>
            </w:r>
            <w:r>
              <w:rPr>
                <w:rFonts w:hint="eastAsia"/>
                <w:color w:val="auto"/>
                <w:highlight w:val="none"/>
              </w:rPr>
              <w:t>者三块算</w:t>
            </w:r>
            <w:r>
              <w:rPr>
                <w:color w:val="auto"/>
                <w:highlight w:val="none"/>
              </w:rPr>
              <w:t>1</w:t>
            </w:r>
            <w:r>
              <w:rPr>
                <w:rFonts w:hint="eastAsia"/>
                <w:color w:val="auto"/>
                <w:highlight w:val="none"/>
              </w:rPr>
              <w:t>块）</w:t>
            </w: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4" w:type="dxa"/>
            <w:vAlign w:val="center"/>
          </w:tcPr>
          <w:p>
            <w:pPr>
              <w:jc w:val="center"/>
              <w:rPr>
                <w:color w:val="auto"/>
                <w:highlight w:val="none"/>
              </w:rPr>
            </w:pPr>
            <w:r>
              <w:rPr>
                <w:color w:val="auto"/>
                <w:highlight w:val="none"/>
              </w:rPr>
              <w:t>11</w:t>
            </w:r>
          </w:p>
        </w:tc>
        <w:tc>
          <w:tcPr>
            <w:tcW w:w="2229" w:type="dxa"/>
            <w:vAlign w:val="center"/>
          </w:tcPr>
          <w:p>
            <w:pPr>
              <w:jc w:val="center"/>
              <w:rPr>
                <w:color w:val="auto"/>
                <w:highlight w:val="none"/>
              </w:rPr>
            </w:pPr>
            <w:r>
              <w:rPr>
                <w:rFonts w:hint="eastAsia"/>
                <w:color w:val="auto"/>
                <w:highlight w:val="none"/>
              </w:rPr>
              <w:t>联箱手孔屏过、高过、高再</w:t>
            </w:r>
            <w:r>
              <w:rPr>
                <w:color w:val="auto"/>
                <w:highlight w:val="none"/>
              </w:rPr>
              <w:t>12Cr1MoV</w:t>
            </w:r>
          </w:p>
          <w:p>
            <w:pPr>
              <w:jc w:val="center"/>
              <w:rPr>
                <w:color w:val="auto"/>
                <w:highlight w:val="none"/>
              </w:rPr>
            </w:pPr>
            <w:r>
              <w:rPr>
                <w:color w:val="auto"/>
                <w:highlight w:val="none"/>
              </w:rPr>
              <w:t>/</w:t>
            </w:r>
            <w:r>
              <w:rPr>
                <w:rFonts w:hint="eastAsia"/>
                <w:color w:val="auto"/>
                <w:highlight w:val="none"/>
              </w:rPr>
              <w:t>水冷壁、低过、低再</w:t>
            </w:r>
            <w:r>
              <w:rPr>
                <w:color w:val="auto"/>
                <w:highlight w:val="none"/>
              </w:rPr>
              <w:t>20G</w:t>
            </w:r>
          </w:p>
        </w:tc>
        <w:tc>
          <w:tcPr>
            <w:tcW w:w="1032" w:type="dxa"/>
            <w:vAlign w:val="center"/>
          </w:tcPr>
          <w:p>
            <w:pPr>
              <w:jc w:val="center"/>
              <w:rPr>
                <w:color w:val="auto"/>
                <w:highlight w:val="none"/>
              </w:rPr>
            </w:pPr>
            <w:r>
              <w:rPr>
                <w:rFonts w:hint="eastAsia"/>
                <w:color w:val="auto"/>
                <w:highlight w:val="none"/>
              </w:rPr>
              <w:t>道口</w:t>
            </w:r>
          </w:p>
        </w:tc>
        <w:tc>
          <w:tcPr>
            <w:tcW w:w="1442" w:type="dxa"/>
            <w:vAlign w:val="center"/>
          </w:tcPr>
          <w:p>
            <w:pPr>
              <w:jc w:val="center"/>
              <w:rPr>
                <w:color w:val="auto"/>
                <w:highlight w:val="none"/>
              </w:rPr>
            </w:pPr>
            <w:r>
              <w:rPr>
                <w:color w:val="auto"/>
                <w:highlight w:val="none"/>
              </w:rPr>
              <w:t>10</w:t>
            </w: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vAlign w:val="center"/>
          </w:tcPr>
          <w:p>
            <w:pPr>
              <w:jc w:val="center"/>
              <w:rPr>
                <w:color w:val="auto"/>
                <w:highlight w:val="none"/>
              </w:rPr>
            </w:pPr>
            <w:r>
              <w:rPr>
                <w:color w:val="auto"/>
                <w:highlight w:val="none"/>
              </w:rPr>
              <w:t>12</w:t>
            </w:r>
          </w:p>
        </w:tc>
        <w:tc>
          <w:tcPr>
            <w:tcW w:w="2229" w:type="dxa"/>
            <w:vAlign w:val="center"/>
          </w:tcPr>
          <w:p>
            <w:pPr>
              <w:jc w:val="center"/>
              <w:rPr>
                <w:color w:val="auto"/>
                <w:highlight w:val="none"/>
              </w:rPr>
            </w:pPr>
            <w:r>
              <w:rPr>
                <w:rFonts w:hint="eastAsia"/>
                <w:color w:val="auto"/>
                <w:highlight w:val="none"/>
              </w:rPr>
              <w:t>减温器喷头更换（Φ</w:t>
            </w:r>
            <w:r>
              <w:rPr>
                <w:color w:val="auto"/>
                <w:highlight w:val="none"/>
              </w:rPr>
              <w:t>133x18</w:t>
            </w:r>
            <w:r>
              <w:rPr>
                <w:rFonts w:hint="eastAsia"/>
                <w:color w:val="auto"/>
                <w:highlight w:val="none"/>
              </w:rPr>
              <w:t>）过热</w:t>
            </w:r>
            <w:r>
              <w:rPr>
                <w:color w:val="auto"/>
                <w:highlight w:val="none"/>
              </w:rPr>
              <w:t>12Cr1MoV/</w:t>
            </w:r>
            <w:r>
              <w:rPr>
                <w:rFonts w:hint="eastAsia"/>
                <w:color w:val="auto"/>
                <w:highlight w:val="none"/>
              </w:rPr>
              <w:t>再热</w:t>
            </w:r>
            <w:r>
              <w:rPr>
                <w:color w:val="auto"/>
                <w:highlight w:val="none"/>
              </w:rPr>
              <w:t>20G</w:t>
            </w:r>
          </w:p>
        </w:tc>
        <w:tc>
          <w:tcPr>
            <w:tcW w:w="1032" w:type="dxa"/>
            <w:vAlign w:val="center"/>
          </w:tcPr>
          <w:p>
            <w:pPr>
              <w:jc w:val="center"/>
              <w:rPr>
                <w:color w:val="auto"/>
                <w:highlight w:val="none"/>
              </w:rPr>
            </w:pPr>
            <w:r>
              <w:rPr>
                <w:rFonts w:hint="eastAsia"/>
                <w:color w:val="auto"/>
                <w:highlight w:val="none"/>
              </w:rPr>
              <w:t>道口</w:t>
            </w:r>
          </w:p>
        </w:tc>
        <w:tc>
          <w:tcPr>
            <w:tcW w:w="1442" w:type="dxa"/>
            <w:vAlign w:val="center"/>
          </w:tcPr>
          <w:p>
            <w:pPr>
              <w:jc w:val="center"/>
              <w:rPr>
                <w:color w:val="auto"/>
                <w:highlight w:val="none"/>
              </w:rPr>
            </w:pPr>
            <w:r>
              <w:rPr>
                <w:color w:val="auto"/>
                <w:highlight w:val="none"/>
              </w:rPr>
              <w:t>10</w:t>
            </w: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2" w:type="dxa"/>
            <w:gridSpan w:val="5"/>
            <w:vAlign w:val="center"/>
          </w:tcPr>
          <w:p>
            <w:pPr>
              <w:jc w:val="center"/>
              <w:rPr>
                <w:color w:val="auto"/>
                <w:highlight w:val="none"/>
              </w:rPr>
            </w:pPr>
            <w:r>
              <w:rPr>
                <w:rFonts w:hint="eastAsia"/>
                <w:color w:val="auto"/>
                <w:highlight w:val="none"/>
              </w:rPr>
              <w:t>合计</w:t>
            </w:r>
          </w:p>
        </w:tc>
        <w:tc>
          <w:tcPr>
            <w:tcW w:w="1195" w:type="dxa"/>
            <w:vAlign w:val="center"/>
          </w:tcPr>
          <w:p>
            <w:pPr>
              <w:jc w:val="center"/>
              <w:rPr>
                <w:color w:val="auto"/>
                <w:highlight w:val="none"/>
              </w:rPr>
            </w:pPr>
          </w:p>
        </w:tc>
        <w:tc>
          <w:tcPr>
            <w:tcW w:w="119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2" w:type="dxa"/>
            <w:gridSpan w:val="7"/>
            <w:vAlign w:val="center"/>
          </w:tcPr>
          <w:p>
            <w:pPr>
              <w:jc w:val="center"/>
              <w:rPr>
                <w:rFonts w:ascii="宋体" w:cs="宋体"/>
                <w:color w:val="auto"/>
                <w:kern w:val="0"/>
                <w:szCs w:val="21"/>
                <w:highlight w:val="none"/>
              </w:rPr>
            </w:pPr>
            <w:r>
              <w:rPr>
                <w:rFonts w:hint="eastAsia" w:ascii="宋体" w:hAnsi="宋体" w:cs="宋体"/>
                <w:color w:val="auto"/>
                <w:kern w:val="0"/>
                <w:szCs w:val="21"/>
                <w:highlight w:val="none"/>
              </w:rPr>
              <w:t>注明：</w:t>
            </w:r>
            <w:r>
              <w:rPr>
                <w:rFonts w:ascii="宋体" w:hAnsi="宋体" w:cs="宋体"/>
                <w:color w:val="auto"/>
                <w:kern w:val="0"/>
                <w:szCs w:val="21"/>
                <w:highlight w:val="none"/>
              </w:rPr>
              <w:t>1.</w:t>
            </w:r>
            <w:r>
              <w:rPr>
                <w:rFonts w:hint="eastAsia" w:ascii="宋体" w:hAnsi="宋体" w:cs="宋体"/>
                <w:color w:val="auto"/>
                <w:kern w:val="0"/>
                <w:szCs w:val="21"/>
                <w:highlight w:val="none"/>
              </w:rPr>
              <w:t>管道焊口报价包含割除、焊接、热处理，包括探伤（射线、超声、渗透）。</w:t>
            </w:r>
          </w:p>
          <w:p>
            <w:pPr>
              <w:numPr>
                <w:ilvl w:val="0"/>
                <w:numId w:val="11"/>
              </w:numPr>
              <w:ind w:firstLine="1260" w:firstLineChars="600"/>
              <w:rPr>
                <w:rFonts w:ascii="宋体" w:cs="宋体"/>
                <w:color w:val="auto"/>
                <w:kern w:val="0"/>
                <w:szCs w:val="21"/>
                <w:highlight w:val="none"/>
              </w:rPr>
            </w:pPr>
            <w:r>
              <w:rPr>
                <w:rFonts w:hint="eastAsia" w:ascii="宋体" w:hAnsi="宋体" w:cs="宋体"/>
                <w:color w:val="auto"/>
                <w:kern w:val="0"/>
                <w:szCs w:val="21"/>
                <w:highlight w:val="none"/>
              </w:rPr>
              <w:t>换瓦报价包含局部管道整形、管卡更换等工作。</w:t>
            </w:r>
          </w:p>
          <w:p>
            <w:pPr>
              <w:numPr>
                <w:ilvl w:val="0"/>
                <w:numId w:val="11"/>
              </w:numPr>
              <w:ind w:firstLine="1260" w:firstLineChars="600"/>
              <w:rPr>
                <w:rFonts w:ascii="宋体" w:cs="宋体"/>
                <w:color w:val="auto"/>
                <w:kern w:val="0"/>
                <w:szCs w:val="21"/>
                <w:highlight w:val="none"/>
              </w:rPr>
            </w:pPr>
            <w:r>
              <w:rPr>
                <w:rFonts w:hint="eastAsia" w:ascii="宋体" w:hAnsi="宋体" w:cs="宋体"/>
                <w:color w:val="auto"/>
                <w:kern w:val="0"/>
                <w:szCs w:val="21"/>
                <w:highlight w:val="none"/>
              </w:rPr>
              <w:t>炉外管参照炉内管同等规格焊口报价执行。</w:t>
            </w:r>
          </w:p>
          <w:p>
            <w:pPr>
              <w:numPr>
                <w:ilvl w:val="0"/>
                <w:numId w:val="11"/>
              </w:numPr>
              <w:ind w:firstLine="1260" w:firstLineChars="600"/>
              <w:rPr>
                <w:rFonts w:ascii="宋体" w:cs="宋体"/>
                <w:color w:val="auto"/>
                <w:kern w:val="0"/>
                <w:szCs w:val="21"/>
                <w:highlight w:val="none"/>
              </w:rPr>
            </w:pPr>
            <w:r>
              <w:rPr>
                <w:rFonts w:hint="eastAsia" w:ascii="宋体" w:hAnsi="宋体" w:cs="宋体"/>
                <w:color w:val="auto"/>
                <w:kern w:val="0"/>
                <w:szCs w:val="21"/>
                <w:highlight w:val="none"/>
              </w:rPr>
              <w:t>以上报价均包含焊丝、焊条等材料。</w:t>
            </w:r>
          </w:p>
        </w:tc>
      </w:tr>
    </w:tbl>
    <w:p>
      <w:pPr>
        <w:spacing w:line="420" w:lineRule="exact"/>
        <w:ind w:left="31680" w:hanging="840" w:hangingChars="350"/>
        <w:rPr>
          <w:rFonts w:ascii="宋体" w:cs="Arial"/>
          <w:color w:val="auto"/>
          <w:sz w:val="24"/>
          <w:highlight w:val="none"/>
          <w:lang w:val="zh-CN"/>
        </w:rPr>
      </w:pPr>
    </w:p>
    <w:p>
      <w:pPr>
        <w:rPr>
          <w:color w:val="auto"/>
          <w:sz w:val="28"/>
          <w:szCs w:val="28"/>
          <w:highlight w:val="none"/>
        </w:rPr>
      </w:pPr>
      <w:r>
        <w:rPr>
          <w:color w:val="auto"/>
          <w:sz w:val="28"/>
          <w:szCs w:val="28"/>
          <w:highlight w:val="none"/>
        </w:rPr>
        <w:br w:type="page"/>
      </w:r>
    </w:p>
    <w:p>
      <w:pPr>
        <w:jc w:val="center"/>
        <w:rPr>
          <w:color w:val="auto"/>
          <w:sz w:val="28"/>
          <w:szCs w:val="28"/>
          <w:highlight w:val="none"/>
        </w:rPr>
      </w:pPr>
      <w:r>
        <w:rPr>
          <w:rFonts w:hint="eastAsia"/>
          <w:color w:val="auto"/>
          <w:sz w:val="28"/>
          <w:szCs w:val="28"/>
          <w:highlight w:val="none"/>
        </w:rPr>
        <w:t>沁阳发电有限公司</w:t>
      </w:r>
      <w:r>
        <w:rPr>
          <w:color w:val="auto"/>
          <w:sz w:val="28"/>
          <w:szCs w:val="28"/>
          <w:highlight w:val="none"/>
        </w:rPr>
        <w:t>#1</w:t>
      </w:r>
      <w:r>
        <w:rPr>
          <w:rFonts w:hint="eastAsia"/>
          <w:color w:val="auto"/>
          <w:sz w:val="28"/>
          <w:szCs w:val="28"/>
          <w:highlight w:val="none"/>
        </w:rPr>
        <w:t>机组</w:t>
      </w:r>
      <w:r>
        <w:rPr>
          <w:color w:val="auto"/>
          <w:sz w:val="28"/>
          <w:szCs w:val="28"/>
          <w:highlight w:val="none"/>
        </w:rPr>
        <w:t>C</w:t>
      </w:r>
      <w:r>
        <w:rPr>
          <w:rFonts w:hint="eastAsia"/>
          <w:color w:val="auto"/>
          <w:sz w:val="28"/>
          <w:szCs w:val="28"/>
          <w:highlight w:val="none"/>
        </w:rPr>
        <w:t>级检修锅炉受热面换管报价表（</w:t>
      </w:r>
      <w:r>
        <w:rPr>
          <w:color w:val="auto"/>
          <w:sz w:val="28"/>
          <w:szCs w:val="28"/>
          <w:highlight w:val="none"/>
        </w:rPr>
        <w:t>2020.9.1-2020.9.30</w:t>
      </w:r>
      <w:r>
        <w:rPr>
          <w:rFonts w:hint="eastAsia"/>
          <w:color w:val="auto"/>
          <w:sz w:val="28"/>
          <w:szCs w:val="28"/>
          <w:highlight w:val="none"/>
        </w:rPr>
        <w:t>）</w:t>
      </w:r>
      <w:r>
        <w:rPr>
          <w:color w:val="auto"/>
          <w:sz w:val="28"/>
          <w:szCs w:val="28"/>
          <w:highlight w:val="none"/>
        </w:rPr>
        <w:t>30</w:t>
      </w:r>
      <w:r>
        <w:rPr>
          <w:rFonts w:hint="eastAsia"/>
          <w:color w:val="auto"/>
          <w:sz w:val="28"/>
          <w:szCs w:val="28"/>
          <w:highlight w:val="none"/>
        </w:rPr>
        <w:t>天</w:t>
      </w:r>
    </w:p>
    <w:tbl>
      <w:tblPr>
        <w:tblStyle w:val="48"/>
        <w:tblW w:w="9364" w:type="dxa"/>
        <w:tblInd w:w="0" w:type="dxa"/>
        <w:tblLayout w:type="fixed"/>
        <w:tblCellMar>
          <w:top w:w="15" w:type="dxa"/>
          <w:left w:w="15" w:type="dxa"/>
          <w:bottom w:w="15" w:type="dxa"/>
          <w:right w:w="15" w:type="dxa"/>
        </w:tblCellMar>
      </w:tblPr>
      <w:tblGrid>
        <w:gridCol w:w="257"/>
        <w:gridCol w:w="4440"/>
        <w:gridCol w:w="533"/>
        <w:gridCol w:w="984"/>
        <w:gridCol w:w="1000"/>
        <w:gridCol w:w="966"/>
        <w:gridCol w:w="1184"/>
      </w:tblGrid>
      <w:tr>
        <w:tblPrEx>
          <w:tblLayout w:type="fixed"/>
          <w:tblCellMar>
            <w:top w:w="15" w:type="dxa"/>
            <w:left w:w="15" w:type="dxa"/>
            <w:bottom w:w="15" w:type="dxa"/>
            <w:right w:w="15" w:type="dxa"/>
          </w:tblCellMar>
        </w:tblPrEx>
        <w:trPr>
          <w:trHeight w:val="90" w:hRule="atLeast"/>
        </w:trPr>
        <w:tc>
          <w:tcPr>
            <w:tcW w:w="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szCs w:val="21"/>
                <w:highlight w:val="none"/>
              </w:rPr>
            </w:pPr>
            <w:r>
              <w:rPr>
                <w:rFonts w:hint="eastAsia" w:ascii="宋体" w:hAnsi="宋体" w:cs="宋体"/>
                <w:bCs/>
                <w:color w:val="auto"/>
                <w:kern w:val="0"/>
                <w:szCs w:val="21"/>
                <w:highlight w:val="none"/>
              </w:rPr>
              <w:t>序号</w:t>
            </w:r>
          </w:p>
        </w:tc>
        <w:tc>
          <w:tcPr>
            <w:tcW w:w="4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szCs w:val="21"/>
                <w:highlight w:val="none"/>
              </w:rPr>
            </w:pPr>
            <w:r>
              <w:rPr>
                <w:rFonts w:hint="eastAsia" w:ascii="宋体" w:hAnsi="宋体" w:cs="宋体"/>
                <w:bCs/>
                <w:color w:val="auto"/>
                <w:kern w:val="0"/>
                <w:szCs w:val="21"/>
                <w:highlight w:val="none"/>
              </w:rPr>
              <w:t>检修项目</w:t>
            </w:r>
          </w:p>
        </w:tc>
        <w:tc>
          <w:tcPr>
            <w:tcW w:w="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szCs w:val="21"/>
                <w:highlight w:val="none"/>
              </w:rPr>
            </w:pPr>
            <w:r>
              <w:rPr>
                <w:rFonts w:hint="eastAsia" w:ascii="宋体" w:hAnsi="宋体" w:cs="宋体"/>
                <w:bCs/>
                <w:color w:val="auto"/>
                <w:kern w:val="0"/>
                <w:szCs w:val="21"/>
                <w:highlight w:val="none"/>
              </w:rPr>
              <w:t>单位</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hint="eastAsia" w:ascii="宋体" w:hAnsi="宋体" w:cs="宋体"/>
                <w:bCs/>
                <w:color w:val="auto"/>
                <w:kern w:val="0"/>
                <w:szCs w:val="21"/>
                <w:highlight w:val="none"/>
              </w:rPr>
              <w:t>数量</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Cs/>
                <w:color w:val="auto"/>
                <w:kern w:val="0"/>
                <w:szCs w:val="21"/>
                <w:highlight w:val="none"/>
              </w:rPr>
            </w:pPr>
            <w:r>
              <w:rPr>
                <w:rFonts w:hint="eastAsia"/>
                <w:color w:val="auto"/>
                <w:highlight w:val="none"/>
              </w:rPr>
              <w:t>单价</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Cs/>
                <w:color w:val="auto"/>
                <w:kern w:val="0"/>
                <w:szCs w:val="21"/>
                <w:highlight w:val="none"/>
              </w:rPr>
            </w:pPr>
            <w:r>
              <w:rPr>
                <w:rFonts w:hint="eastAsia"/>
                <w:color w:val="auto"/>
                <w:highlight w:val="none"/>
              </w:rPr>
              <w:t>合计</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hint="eastAsia" w:ascii="宋体" w:hAnsi="宋体" w:cs="宋体"/>
                <w:bCs/>
                <w:color w:val="auto"/>
                <w:kern w:val="0"/>
                <w:szCs w:val="21"/>
                <w:highlight w:val="none"/>
              </w:rPr>
              <w:t>备</w:t>
            </w:r>
            <w:r>
              <w:rPr>
                <w:rFonts w:ascii="宋体" w:hAnsi="宋体" w:cs="宋体"/>
                <w:bCs/>
                <w:color w:val="auto"/>
                <w:kern w:val="0"/>
                <w:szCs w:val="21"/>
                <w:highlight w:val="none"/>
              </w:rPr>
              <w:t xml:space="preserve">  </w:t>
            </w:r>
            <w:r>
              <w:rPr>
                <w:rFonts w:hint="eastAsia" w:ascii="宋体" w:hAnsi="宋体" w:cs="宋体"/>
                <w:bCs/>
                <w:color w:val="auto"/>
                <w:kern w:val="0"/>
                <w:szCs w:val="21"/>
                <w:highlight w:val="none"/>
              </w:rPr>
              <w:t>注</w:t>
            </w:r>
          </w:p>
        </w:tc>
      </w:tr>
      <w:tr>
        <w:tblPrEx>
          <w:tblLayout w:type="fixed"/>
          <w:tblCellMar>
            <w:top w:w="15" w:type="dxa"/>
            <w:left w:w="15" w:type="dxa"/>
            <w:bottom w:w="15" w:type="dxa"/>
            <w:right w:w="15" w:type="dxa"/>
          </w:tblCellMar>
        </w:tblPrEx>
        <w:trPr>
          <w:trHeight w:val="90" w:hRule="atLeast"/>
        </w:trPr>
        <w:tc>
          <w:tcPr>
            <w:tcW w:w="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szCs w:val="21"/>
                <w:highlight w:val="none"/>
              </w:rPr>
            </w:pPr>
            <w:r>
              <w:rPr>
                <w:rFonts w:ascii="宋体" w:hAnsi="宋体" w:cs="宋体"/>
                <w:bCs/>
                <w:color w:val="auto"/>
                <w:kern w:val="0"/>
                <w:szCs w:val="21"/>
                <w:highlight w:val="none"/>
              </w:rPr>
              <w:t>1</w:t>
            </w:r>
          </w:p>
        </w:tc>
        <w:tc>
          <w:tcPr>
            <w:tcW w:w="4440" w:type="dxa"/>
            <w:tcBorders>
              <w:top w:val="single" w:color="000000" w:sz="4" w:space="0"/>
              <w:left w:val="single" w:color="000000" w:sz="4" w:space="0"/>
              <w:bottom w:val="single" w:color="000000" w:sz="4" w:space="0"/>
              <w:right w:val="single" w:color="000000" w:sz="4" w:space="0"/>
            </w:tcBorders>
          </w:tcPr>
          <w:p>
            <w:pPr>
              <w:rPr>
                <w:rFonts w:ascii="宋体" w:cs="宋体"/>
                <w:bCs/>
                <w:color w:val="auto"/>
                <w:szCs w:val="21"/>
                <w:highlight w:val="none"/>
              </w:rPr>
            </w:pPr>
            <w:r>
              <w:rPr>
                <w:rFonts w:hint="eastAsia" w:ascii="Calibri" w:hAnsi="Calibri"/>
                <w:color w:val="auto"/>
                <w:highlight w:val="none"/>
              </w:rPr>
              <w:t>水冷壁规格φ</w:t>
            </w:r>
            <w:r>
              <w:rPr>
                <w:rFonts w:ascii="Calibri" w:hAnsi="Calibri"/>
                <w:color w:val="auto"/>
                <w:highlight w:val="none"/>
              </w:rPr>
              <w:t>31.8</w:t>
            </w:r>
            <w:r>
              <w:rPr>
                <w:rFonts w:hint="eastAsia" w:ascii="Calibri" w:hAnsi="Calibri"/>
                <w:color w:val="auto"/>
                <w:highlight w:val="none"/>
              </w:rPr>
              <w:t>×</w:t>
            </w:r>
            <w:r>
              <w:rPr>
                <w:rFonts w:ascii="Calibri" w:hAnsi="Calibri"/>
                <w:color w:val="auto"/>
                <w:highlight w:val="none"/>
              </w:rPr>
              <w:t>6.5/</w:t>
            </w:r>
            <w:r>
              <w:rPr>
                <w:rFonts w:hint="eastAsia" w:ascii="Calibri" w:hAnsi="Calibri"/>
                <w:color w:val="auto"/>
                <w:highlight w:val="none"/>
              </w:rPr>
              <w:t>φ</w:t>
            </w:r>
            <w:r>
              <w:rPr>
                <w:rFonts w:ascii="Calibri" w:hAnsi="Calibri"/>
                <w:color w:val="auto"/>
                <w:highlight w:val="none"/>
              </w:rPr>
              <w:t>38.1</w:t>
            </w:r>
            <w:r>
              <w:rPr>
                <w:rFonts w:hint="eastAsia" w:ascii="Calibri" w:hAnsi="Calibri"/>
                <w:color w:val="auto"/>
                <w:highlight w:val="none"/>
              </w:rPr>
              <w:t>×</w:t>
            </w:r>
            <w:r>
              <w:rPr>
                <w:rFonts w:ascii="Calibri" w:hAnsi="Calibri"/>
                <w:color w:val="auto"/>
                <w:highlight w:val="none"/>
              </w:rPr>
              <w:t>7/</w:t>
            </w:r>
            <w:r>
              <w:rPr>
                <w:rFonts w:hint="eastAsia" w:ascii="Calibri" w:hAnsi="Calibri"/>
                <w:color w:val="auto"/>
                <w:highlight w:val="none"/>
              </w:rPr>
              <w:t>φ</w:t>
            </w:r>
            <w:r>
              <w:rPr>
                <w:rFonts w:ascii="Calibri" w:hAnsi="Calibri"/>
                <w:color w:val="auto"/>
                <w:highlight w:val="none"/>
              </w:rPr>
              <w:t>31.8</w:t>
            </w:r>
            <w:r>
              <w:rPr>
                <w:rFonts w:hint="eastAsia" w:ascii="Calibri" w:hAnsi="Calibri"/>
                <w:color w:val="auto"/>
                <w:highlight w:val="none"/>
              </w:rPr>
              <w:t>×</w:t>
            </w:r>
            <w:r>
              <w:rPr>
                <w:rFonts w:ascii="Calibri" w:hAnsi="Calibri"/>
                <w:color w:val="auto"/>
                <w:highlight w:val="none"/>
              </w:rPr>
              <w:t>7.5/</w:t>
            </w:r>
            <w:r>
              <w:rPr>
                <w:rFonts w:hint="eastAsia" w:ascii="Calibri" w:hAnsi="Calibri"/>
                <w:color w:val="auto"/>
                <w:highlight w:val="none"/>
              </w:rPr>
              <w:t>φ</w:t>
            </w:r>
            <w:r>
              <w:rPr>
                <w:rFonts w:ascii="Calibri" w:hAnsi="Calibri"/>
                <w:color w:val="auto"/>
                <w:highlight w:val="none"/>
              </w:rPr>
              <w:t>38.1</w:t>
            </w:r>
            <w:r>
              <w:rPr>
                <w:rFonts w:hint="eastAsia" w:ascii="Calibri" w:hAnsi="Calibri"/>
                <w:color w:val="auto"/>
                <w:highlight w:val="none"/>
              </w:rPr>
              <w:t>×</w:t>
            </w:r>
            <w:r>
              <w:rPr>
                <w:rFonts w:ascii="Calibri" w:hAnsi="Calibri"/>
                <w:color w:val="auto"/>
                <w:highlight w:val="none"/>
              </w:rPr>
              <w:t xml:space="preserve">7 </w:t>
            </w:r>
            <w:r>
              <w:rPr>
                <w:rFonts w:hint="eastAsia" w:ascii="Calibri" w:hAnsi="Calibri"/>
                <w:color w:val="auto"/>
                <w:highlight w:val="none"/>
              </w:rPr>
              <w:t>材质</w:t>
            </w:r>
            <w:r>
              <w:rPr>
                <w:rFonts w:ascii="Calibri" w:hAnsi="Calibri"/>
                <w:color w:val="auto"/>
                <w:highlight w:val="none"/>
              </w:rPr>
              <w:t>12Cr1MoVG/15CrMoG</w:t>
            </w:r>
          </w:p>
        </w:tc>
        <w:tc>
          <w:tcPr>
            <w:tcW w:w="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szCs w:val="21"/>
                <w:highlight w:val="none"/>
              </w:rPr>
            </w:pPr>
            <w:r>
              <w:rPr>
                <w:rFonts w:hint="eastAsia" w:ascii="宋体" w:hAnsi="宋体" w:cs="宋体"/>
                <w:bCs/>
                <w:color w:val="auto"/>
                <w:szCs w:val="21"/>
                <w:highlight w:val="none"/>
              </w:rPr>
              <w:t>道</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40</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r>
      <w:tr>
        <w:tblPrEx>
          <w:tblLayout w:type="fixed"/>
          <w:tblCellMar>
            <w:top w:w="15" w:type="dxa"/>
            <w:left w:w="15" w:type="dxa"/>
            <w:bottom w:w="15" w:type="dxa"/>
            <w:right w:w="15" w:type="dxa"/>
          </w:tblCellMar>
        </w:tblPrEx>
        <w:trPr>
          <w:trHeight w:val="90" w:hRule="atLeast"/>
        </w:trPr>
        <w:tc>
          <w:tcPr>
            <w:tcW w:w="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szCs w:val="21"/>
                <w:highlight w:val="none"/>
              </w:rPr>
            </w:pPr>
            <w:r>
              <w:rPr>
                <w:rFonts w:ascii="宋体" w:hAnsi="宋体" w:cs="宋体"/>
                <w:bCs/>
                <w:color w:val="auto"/>
                <w:kern w:val="0"/>
                <w:szCs w:val="21"/>
                <w:highlight w:val="none"/>
              </w:rPr>
              <w:t>2</w:t>
            </w:r>
          </w:p>
        </w:tc>
        <w:tc>
          <w:tcPr>
            <w:tcW w:w="4440" w:type="dxa"/>
            <w:tcBorders>
              <w:top w:val="single" w:color="000000" w:sz="4" w:space="0"/>
              <w:left w:val="single" w:color="000000" w:sz="4" w:space="0"/>
              <w:bottom w:val="single" w:color="000000" w:sz="4" w:space="0"/>
              <w:right w:val="single" w:color="000000" w:sz="4" w:space="0"/>
            </w:tcBorders>
          </w:tcPr>
          <w:p>
            <w:pPr>
              <w:rPr>
                <w:rFonts w:ascii="Calibri" w:hAnsi="Calibri"/>
                <w:color w:val="auto"/>
                <w:highlight w:val="none"/>
              </w:rPr>
            </w:pPr>
            <w:r>
              <w:rPr>
                <w:rFonts w:hint="eastAsia" w:ascii="Calibri" w:hAnsi="Calibri"/>
                <w:color w:val="auto"/>
                <w:highlight w:val="none"/>
              </w:rPr>
              <w:t>低温再热器顶棚上部靠近集箱处规格Φ</w:t>
            </w:r>
            <w:r>
              <w:rPr>
                <w:rFonts w:ascii="Calibri" w:hAnsi="Calibri"/>
                <w:color w:val="auto"/>
                <w:highlight w:val="none"/>
              </w:rPr>
              <w:t>57</w:t>
            </w:r>
            <w:r>
              <w:rPr>
                <w:rFonts w:hint="eastAsia" w:ascii="Calibri" w:hAnsi="Calibri"/>
                <w:color w:val="auto"/>
                <w:highlight w:val="none"/>
              </w:rPr>
              <w:t>×</w:t>
            </w:r>
            <w:r>
              <w:rPr>
                <w:rFonts w:ascii="Calibri" w:hAnsi="Calibri"/>
                <w:color w:val="auto"/>
                <w:highlight w:val="none"/>
              </w:rPr>
              <w:t xml:space="preserve">4.5  </w:t>
            </w:r>
          </w:p>
          <w:p>
            <w:pPr>
              <w:rPr>
                <w:rFonts w:ascii="Calibri" w:hAnsi="Calibri"/>
                <w:color w:val="auto"/>
                <w:highlight w:val="none"/>
              </w:rPr>
            </w:pPr>
            <w:r>
              <w:rPr>
                <w:rFonts w:hint="eastAsia" w:ascii="Calibri" w:hAnsi="Calibri"/>
                <w:color w:val="auto"/>
                <w:highlight w:val="none"/>
              </w:rPr>
              <w:t>材质</w:t>
            </w:r>
            <w:r>
              <w:rPr>
                <w:rFonts w:ascii="Calibri" w:hAnsi="Calibri"/>
                <w:color w:val="auto"/>
                <w:highlight w:val="none"/>
              </w:rPr>
              <w:t>SA-213T91</w:t>
            </w:r>
            <w:r>
              <w:rPr>
                <w:rFonts w:hint="eastAsia" w:ascii="Calibri" w:hAnsi="Calibri"/>
                <w:color w:val="auto"/>
                <w:highlight w:val="none"/>
              </w:rPr>
              <w:t>顶棚下部垂直段及最上层水平段</w:t>
            </w:r>
          </w:p>
          <w:p>
            <w:pPr>
              <w:rPr>
                <w:rFonts w:ascii="宋体" w:cs="宋体"/>
                <w:bCs/>
                <w:color w:val="auto"/>
                <w:szCs w:val="21"/>
                <w:highlight w:val="none"/>
              </w:rPr>
            </w:pPr>
            <w:r>
              <w:rPr>
                <w:rFonts w:hint="eastAsia" w:ascii="Calibri" w:hAnsi="Calibri"/>
                <w:color w:val="auto"/>
                <w:highlight w:val="none"/>
              </w:rPr>
              <w:t>规格Φ</w:t>
            </w:r>
            <w:r>
              <w:rPr>
                <w:rFonts w:ascii="Calibri" w:hAnsi="Calibri"/>
                <w:color w:val="auto"/>
                <w:highlight w:val="none"/>
              </w:rPr>
              <w:t>57</w:t>
            </w:r>
            <w:r>
              <w:rPr>
                <w:rFonts w:hint="eastAsia" w:ascii="Calibri" w:hAnsi="Calibri"/>
                <w:color w:val="auto"/>
                <w:highlight w:val="none"/>
              </w:rPr>
              <w:t>×</w:t>
            </w:r>
            <w:r>
              <w:rPr>
                <w:rFonts w:ascii="Calibri" w:hAnsi="Calibri"/>
                <w:color w:val="auto"/>
                <w:highlight w:val="none"/>
              </w:rPr>
              <w:t xml:space="preserve">4.5  </w:t>
            </w:r>
            <w:r>
              <w:rPr>
                <w:rFonts w:hint="eastAsia" w:ascii="Calibri" w:hAnsi="Calibri"/>
                <w:color w:val="auto"/>
                <w:highlight w:val="none"/>
              </w:rPr>
              <w:t>材质</w:t>
            </w:r>
            <w:r>
              <w:rPr>
                <w:rFonts w:ascii="Calibri" w:hAnsi="Calibri"/>
                <w:color w:val="auto"/>
                <w:highlight w:val="none"/>
              </w:rPr>
              <w:t>SA-213T91</w:t>
            </w: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Cs/>
                <w:color w:val="auto"/>
                <w:szCs w:val="21"/>
                <w:highlight w:val="none"/>
              </w:rPr>
            </w:pPr>
            <w:r>
              <w:rPr>
                <w:rFonts w:hint="eastAsia" w:ascii="宋体" w:hAnsi="宋体" w:cs="宋体"/>
                <w:bCs/>
                <w:color w:val="auto"/>
                <w:szCs w:val="21"/>
                <w:highlight w:val="none"/>
              </w:rPr>
              <w:t>道</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20</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r>
      <w:tr>
        <w:tblPrEx>
          <w:tblLayout w:type="fixed"/>
          <w:tblCellMar>
            <w:top w:w="15" w:type="dxa"/>
            <w:left w:w="15" w:type="dxa"/>
            <w:bottom w:w="15" w:type="dxa"/>
            <w:right w:w="15" w:type="dxa"/>
          </w:tblCellMar>
        </w:tblPrEx>
        <w:trPr>
          <w:trHeight w:val="90" w:hRule="atLeast"/>
        </w:trPr>
        <w:tc>
          <w:tcPr>
            <w:tcW w:w="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szCs w:val="21"/>
                <w:highlight w:val="none"/>
              </w:rPr>
            </w:pPr>
            <w:r>
              <w:rPr>
                <w:rFonts w:ascii="宋体" w:hAnsi="宋体" w:cs="宋体"/>
                <w:bCs/>
                <w:color w:val="auto"/>
                <w:kern w:val="0"/>
                <w:szCs w:val="21"/>
                <w:highlight w:val="none"/>
              </w:rPr>
              <w:t>3</w:t>
            </w:r>
          </w:p>
        </w:tc>
        <w:tc>
          <w:tcPr>
            <w:tcW w:w="4440" w:type="dxa"/>
            <w:tcBorders>
              <w:top w:val="single" w:color="000000" w:sz="4" w:space="0"/>
              <w:left w:val="single" w:color="000000" w:sz="4" w:space="0"/>
              <w:bottom w:val="single" w:color="000000" w:sz="4" w:space="0"/>
              <w:right w:val="single" w:color="000000" w:sz="4" w:space="0"/>
            </w:tcBorders>
          </w:tcPr>
          <w:p>
            <w:pPr>
              <w:rPr>
                <w:rFonts w:ascii="宋体" w:cs="宋体"/>
                <w:bCs/>
                <w:color w:val="auto"/>
                <w:szCs w:val="21"/>
                <w:highlight w:val="none"/>
              </w:rPr>
            </w:pPr>
            <w:r>
              <w:rPr>
                <w:rFonts w:hint="eastAsia" w:ascii="Calibri" w:hAnsi="Calibri"/>
                <w:color w:val="auto"/>
                <w:highlight w:val="none"/>
              </w:rPr>
              <w:t>低温再热器第二层上部至进口集箱处规格Φ</w:t>
            </w:r>
            <w:r>
              <w:rPr>
                <w:rFonts w:ascii="Calibri" w:hAnsi="Calibri"/>
                <w:color w:val="auto"/>
                <w:highlight w:val="none"/>
              </w:rPr>
              <w:t>57</w:t>
            </w:r>
            <w:r>
              <w:rPr>
                <w:rFonts w:hint="eastAsia" w:ascii="Calibri" w:hAnsi="Calibri"/>
                <w:color w:val="auto"/>
                <w:highlight w:val="none"/>
              </w:rPr>
              <w:t>×</w:t>
            </w:r>
            <w:r>
              <w:rPr>
                <w:rFonts w:ascii="Calibri" w:hAnsi="Calibri"/>
                <w:color w:val="auto"/>
                <w:highlight w:val="none"/>
              </w:rPr>
              <w:t>4.5 /</w:t>
            </w:r>
            <w:r>
              <w:rPr>
                <w:rFonts w:hint="eastAsia" w:ascii="Calibri" w:hAnsi="Calibri"/>
                <w:color w:val="auto"/>
                <w:highlight w:val="none"/>
              </w:rPr>
              <w:t>Φ</w:t>
            </w:r>
            <w:r>
              <w:rPr>
                <w:rFonts w:ascii="Calibri" w:hAnsi="Calibri"/>
                <w:color w:val="auto"/>
                <w:highlight w:val="none"/>
              </w:rPr>
              <w:t>57</w:t>
            </w:r>
            <w:r>
              <w:rPr>
                <w:rFonts w:hint="eastAsia" w:ascii="Calibri" w:hAnsi="Calibri"/>
                <w:color w:val="auto"/>
                <w:highlight w:val="none"/>
              </w:rPr>
              <w:t>×</w:t>
            </w:r>
            <w:r>
              <w:rPr>
                <w:rFonts w:ascii="Calibri" w:hAnsi="Calibri"/>
                <w:color w:val="auto"/>
                <w:highlight w:val="none"/>
              </w:rPr>
              <w:t>4.5  12Cr1MoVG/15CrMoG/20G</w:t>
            </w: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Cs/>
                <w:color w:val="auto"/>
                <w:szCs w:val="21"/>
                <w:highlight w:val="none"/>
              </w:rPr>
            </w:pPr>
            <w:r>
              <w:rPr>
                <w:rFonts w:hint="eastAsia" w:ascii="宋体" w:hAnsi="宋体" w:cs="宋体"/>
                <w:bCs/>
                <w:color w:val="auto"/>
                <w:szCs w:val="21"/>
                <w:highlight w:val="none"/>
              </w:rPr>
              <w:t>道</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20</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r>
      <w:tr>
        <w:tblPrEx>
          <w:tblLayout w:type="fixed"/>
          <w:tblCellMar>
            <w:top w:w="15" w:type="dxa"/>
            <w:left w:w="15" w:type="dxa"/>
            <w:bottom w:w="15" w:type="dxa"/>
            <w:right w:w="15" w:type="dxa"/>
          </w:tblCellMar>
        </w:tblPrEx>
        <w:trPr>
          <w:trHeight w:val="90" w:hRule="atLeast"/>
        </w:trPr>
        <w:tc>
          <w:tcPr>
            <w:tcW w:w="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szCs w:val="21"/>
                <w:highlight w:val="none"/>
              </w:rPr>
            </w:pPr>
            <w:r>
              <w:rPr>
                <w:rFonts w:ascii="宋体" w:hAnsi="宋体" w:cs="宋体"/>
                <w:bCs/>
                <w:color w:val="auto"/>
                <w:kern w:val="0"/>
                <w:szCs w:val="21"/>
                <w:highlight w:val="none"/>
              </w:rPr>
              <w:t>4</w:t>
            </w:r>
          </w:p>
        </w:tc>
        <w:tc>
          <w:tcPr>
            <w:tcW w:w="4440" w:type="dxa"/>
            <w:tcBorders>
              <w:top w:val="single" w:color="000000" w:sz="4" w:space="0"/>
              <w:left w:val="single" w:color="000000" w:sz="4" w:space="0"/>
              <w:bottom w:val="single" w:color="000000" w:sz="4" w:space="0"/>
              <w:right w:val="single" w:color="000000" w:sz="4" w:space="0"/>
            </w:tcBorders>
          </w:tcPr>
          <w:p>
            <w:pPr>
              <w:rPr>
                <w:rFonts w:ascii="宋体" w:cs="宋体"/>
                <w:bCs/>
                <w:color w:val="auto"/>
                <w:szCs w:val="21"/>
                <w:highlight w:val="none"/>
              </w:rPr>
            </w:pPr>
            <w:r>
              <w:rPr>
                <w:rFonts w:hint="eastAsia" w:ascii="Calibri" w:hAnsi="Calibri"/>
                <w:color w:val="auto"/>
                <w:highlight w:val="none"/>
              </w:rPr>
              <w:t>低温过热器</w:t>
            </w:r>
            <w:r>
              <w:rPr>
                <w:rFonts w:ascii="Calibri" w:hAnsi="Calibri"/>
                <w:color w:val="auto"/>
                <w:highlight w:val="none"/>
              </w:rPr>
              <w:t xml:space="preserve"> </w:t>
            </w:r>
            <w:r>
              <w:rPr>
                <w:rFonts w:hint="eastAsia" w:ascii="Calibri" w:hAnsi="Calibri"/>
                <w:color w:val="auto"/>
                <w:highlight w:val="none"/>
              </w:rPr>
              <w:t>蛇形管</w:t>
            </w:r>
            <w:r>
              <w:rPr>
                <w:rFonts w:ascii="Calibri" w:hAnsi="Calibri"/>
                <w:color w:val="auto"/>
                <w:highlight w:val="none"/>
              </w:rPr>
              <w:t xml:space="preserve"> </w:t>
            </w:r>
            <w:r>
              <w:rPr>
                <w:rFonts w:hint="eastAsia" w:ascii="Calibri" w:hAnsi="Calibri"/>
                <w:color w:val="auto"/>
                <w:highlight w:val="none"/>
              </w:rPr>
              <w:t>规格Φ</w:t>
            </w:r>
            <w:r>
              <w:rPr>
                <w:rFonts w:ascii="Calibri" w:hAnsi="Calibri"/>
                <w:color w:val="auto"/>
                <w:highlight w:val="none"/>
              </w:rPr>
              <w:t>51</w:t>
            </w:r>
            <w:r>
              <w:rPr>
                <w:rFonts w:hint="eastAsia" w:ascii="Calibri" w:hAnsi="Calibri"/>
                <w:color w:val="auto"/>
                <w:highlight w:val="none"/>
              </w:rPr>
              <w:t>×</w:t>
            </w:r>
            <w:r>
              <w:rPr>
                <w:rFonts w:ascii="Calibri" w:hAnsi="Calibri"/>
                <w:color w:val="auto"/>
                <w:highlight w:val="none"/>
              </w:rPr>
              <w:t>10/</w:t>
            </w:r>
            <w:r>
              <w:rPr>
                <w:rFonts w:hint="eastAsia" w:ascii="Calibri" w:hAnsi="Calibri"/>
                <w:color w:val="auto"/>
                <w:highlight w:val="none"/>
              </w:rPr>
              <w:t>Φ</w:t>
            </w:r>
            <w:r>
              <w:rPr>
                <w:rFonts w:ascii="Calibri" w:hAnsi="Calibri"/>
                <w:color w:val="auto"/>
                <w:highlight w:val="none"/>
              </w:rPr>
              <w:t>57</w:t>
            </w:r>
            <w:r>
              <w:rPr>
                <w:rFonts w:hint="eastAsia" w:ascii="Calibri" w:hAnsi="Calibri"/>
                <w:color w:val="auto"/>
                <w:highlight w:val="none"/>
              </w:rPr>
              <w:t>×</w:t>
            </w:r>
            <w:r>
              <w:rPr>
                <w:rFonts w:ascii="Calibri" w:hAnsi="Calibri"/>
                <w:color w:val="auto"/>
                <w:highlight w:val="none"/>
              </w:rPr>
              <w:t>10.5/</w:t>
            </w:r>
            <w:r>
              <w:rPr>
                <w:rFonts w:hint="eastAsia" w:ascii="Calibri" w:hAnsi="Calibri"/>
                <w:color w:val="auto"/>
                <w:highlight w:val="none"/>
              </w:rPr>
              <w:t>Φ</w:t>
            </w:r>
            <w:r>
              <w:rPr>
                <w:rFonts w:ascii="Calibri" w:hAnsi="Calibri"/>
                <w:color w:val="auto"/>
                <w:highlight w:val="none"/>
              </w:rPr>
              <w:t>57</w:t>
            </w:r>
            <w:r>
              <w:rPr>
                <w:rFonts w:hint="eastAsia" w:ascii="Calibri" w:hAnsi="Calibri"/>
                <w:color w:val="auto"/>
                <w:highlight w:val="none"/>
              </w:rPr>
              <w:t>×</w:t>
            </w:r>
            <w:r>
              <w:rPr>
                <w:rFonts w:ascii="Calibri" w:hAnsi="Calibri"/>
                <w:color w:val="auto"/>
                <w:highlight w:val="none"/>
              </w:rPr>
              <w:t>9/</w:t>
            </w:r>
            <w:r>
              <w:rPr>
                <w:rFonts w:hint="eastAsia" w:ascii="Calibri" w:hAnsi="Calibri"/>
                <w:color w:val="auto"/>
                <w:highlight w:val="none"/>
              </w:rPr>
              <w:t>Φ</w:t>
            </w:r>
            <w:r>
              <w:rPr>
                <w:rFonts w:ascii="Calibri" w:hAnsi="Calibri"/>
                <w:color w:val="auto"/>
                <w:highlight w:val="none"/>
              </w:rPr>
              <w:t>57</w:t>
            </w:r>
            <w:r>
              <w:rPr>
                <w:rFonts w:hint="eastAsia" w:ascii="Calibri" w:hAnsi="Calibri"/>
                <w:color w:val="auto"/>
                <w:highlight w:val="none"/>
              </w:rPr>
              <w:t>×</w:t>
            </w:r>
            <w:r>
              <w:rPr>
                <w:rFonts w:ascii="Calibri" w:hAnsi="Calibri"/>
                <w:color w:val="auto"/>
                <w:highlight w:val="none"/>
              </w:rPr>
              <w:t>8.5</w:t>
            </w:r>
            <w:r>
              <w:rPr>
                <w:rFonts w:hint="eastAsia" w:ascii="Calibri" w:hAnsi="Calibri"/>
                <w:color w:val="auto"/>
                <w:highlight w:val="none"/>
              </w:rPr>
              <w:t>材质</w:t>
            </w:r>
            <w:r>
              <w:rPr>
                <w:rFonts w:ascii="Calibri" w:hAnsi="Calibri"/>
                <w:color w:val="auto"/>
                <w:highlight w:val="none"/>
              </w:rPr>
              <w:t xml:space="preserve">12Cr1MoVG  </w:t>
            </w:r>
            <w:r>
              <w:rPr>
                <w:rFonts w:hint="eastAsia" w:ascii="Calibri" w:hAnsi="Calibri"/>
                <w:color w:val="auto"/>
                <w:highlight w:val="none"/>
              </w:rPr>
              <w:t>悬吊管</w:t>
            </w:r>
            <w:r>
              <w:rPr>
                <w:rFonts w:ascii="Calibri" w:hAnsi="Calibri"/>
                <w:color w:val="auto"/>
                <w:highlight w:val="none"/>
              </w:rPr>
              <w:t xml:space="preserve"> </w:t>
            </w:r>
            <w:r>
              <w:rPr>
                <w:rFonts w:hint="eastAsia" w:ascii="Calibri" w:hAnsi="Calibri"/>
                <w:color w:val="auto"/>
                <w:highlight w:val="none"/>
              </w:rPr>
              <w:t>规格Φ</w:t>
            </w:r>
            <w:r>
              <w:rPr>
                <w:rFonts w:ascii="Calibri" w:hAnsi="Calibri"/>
                <w:color w:val="auto"/>
                <w:highlight w:val="none"/>
              </w:rPr>
              <w:t>57</w:t>
            </w:r>
            <w:r>
              <w:rPr>
                <w:rFonts w:hint="eastAsia" w:ascii="Calibri" w:hAnsi="Calibri"/>
                <w:color w:val="auto"/>
                <w:highlight w:val="none"/>
              </w:rPr>
              <w:t>×</w:t>
            </w:r>
            <w:r>
              <w:rPr>
                <w:rFonts w:ascii="Calibri" w:hAnsi="Calibri"/>
                <w:color w:val="auto"/>
                <w:highlight w:val="none"/>
              </w:rPr>
              <w:t xml:space="preserve">15  </w:t>
            </w:r>
            <w:r>
              <w:rPr>
                <w:rFonts w:hint="eastAsia" w:ascii="Calibri" w:hAnsi="Calibri"/>
                <w:color w:val="auto"/>
                <w:highlight w:val="none"/>
              </w:rPr>
              <w:t>材质</w:t>
            </w:r>
            <w:r>
              <w:rPr>
                <w:rFonts w:ascii="Calibri" w:hAnsi="Calibri"/>
                <w:color w:val="auto"/>
                <w:highlight w:val="none"/>
              </w:rPr>
              <w:t>12Cr1MoVG</w:t>
            </w: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Cs/>
                <w:color w:val="auto"/>
                <w:szCs w:val="21"/>
                <w:highlight w:val="none"/>
              </w:rPr>
            </w:pPr>
            <w:r>
              <w:rPr>
                <w:rFonts w:hint="eastAsia" w:ascii="宋体" w:hAnsi="宋体" w:cs="宋体"/>
                <w:bCs/>
                <w:color w:val="auto"/>
                <w:szCs w:val="21"/>
                <w:highlight w:val="none"/>
              </w:rPr>
              <w:t>道</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20</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r>
      <w:tr>
        <w:tblPrEx>
          <w:tblLayout w:type="fixed"/>
          <w:tblCellMar>
            <w:top w:w="15" w:type="dxa"/>
            <w:left w:w="15" w:type="dxa"/>
            <w:bottom w:w="15" w:type="dxa"/>
            <w:right w:w="15" w:type="dxa"/>
          </w:tblCellMar>
        </w:tblPrEx>
        <w:trPr>
          <w:trHeight w:val="90" w:hRule="atLeast"/>
        </w:trPr>
        <w:tc>
          <w:tcPr>
            <w:tcW w:w="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5</w:t>
            </w:r>
          </w:p>
        </w:tc>
        <w:tc>
          <w:tcPr>
            <w:tcW w:w="4440" w:type="dxa"/>
            <w:tcBorders>
              <w:top w:val="single" w:color="000000" w:sz="4" w:space="0"/>
              <w:left w:val="single" w:color="000000" w:sz="4" w:space="0"/>
              <w:bottom w:val="single" w:color="000000" w:sz="4" w:space="0"/>
              <w:right w:val="single" w:color="000000" w:sz="4" w:space="0"/>
            </w:tcBorders>
          </w:tcPr>
          <w:p>
            <w:pPr>
              <w:rPr>
                <w:rFonts w:ascii="宋体" w:cs="宋体"/>
                <w:bCs/>
                <w:color w:val="auto"/>
                <w:szCs w:val="21"/>
                <w:highlight w:val="none"/>
              </w:rPr>
            </w:pPr>
            <w:r>
              <w:rPr>
                <w:rFonts w:hint="eastAsia" w:ascii="Calibri" w:hAnsi="Calibri"/>
                <w:color w:val="auto"/>
                <w:highlight w:val="none"/>
              </w:rPr>
              <w:t>包墙过热器及顶棚过热器规格φ</w:t>
            </w:r>
            <w:r>
              <w:rPr>
                <w:rFonts w:ascii="Calibri" w:hAnsi="Calibri"/>
                <w:color w:val="auto"/>
                <w:highlight w:val="none"/>
              </w:rPr>
              <w:t>38.1</w:t>
            </w:r>
            <w:r>
              <w:rPr>
                <w:rFonts w:hint="eastAsia" w:ascii="Calibri" w:hAnsi="Calibri"/>
                <w:color w:val="auto"/>
                <w:highlight w:val="none"/>
              </w:rPr>
              <w:t>×</w:t>
            </w:r>
            <w:r>
              <w:rPr>
                <w:rFonts w:ascii="Calibri" w:hAnsi="Calibri"/>
                <w:color w:val="auto"/>
                <w:highlight w:val="none"/>
              </w:rPr>
              <w:t>7/</w:t>
            </w:r>
            <w:r>
              <w:rPr>
                <w:rFonts w:hint="eastAsia" w:ascii="Calibri" w:hAnsi="Calibri"/>
                <w:color w:val="auto"/>
                <w:highlight w:val="none"/>
              </w:rPr>
              <w:t>φ</w:t>
            </w:r>
            <w:r>
              <w:rPr>
                <w:rFonts w:ascii="Calibri" w:hAnsi="Calibri"/>
                <w:color w:val="auto"/>
                <w:highlight w:val="none"/>
              </w:rPr>
              <w:t>31.8</w:t>
            </w:r>
            <w:r>
              <w:rPr>
                <w:rFonts w:hint="eastAsia" w:ascii="Calibri" w:hAnsi="Calibri"/>
                <w:color w:val="auto"/>
                <w:highlight w:val="none"/>
              </w:rPr>
              <w:t>×</w:t>
            </w:r>
            <w:r>
              <w:rPr>
                <w:rFonts w:ascii="Calibri" w:hAnsi="Calibri"/>
                <w:color w:val="auto"/>
                <w:highlight w:val="none"/>
              </w:rPr>
              <w:t>6.5/</w:t>
            </w:r>
            <w:r>
              <w:rPr>
                <w:rFonts w:hint="eastAsia" w:ascii="Calibri" w:hAnsi="Calibri"/>
                <w:color w:val="auto"/>
                <w:highlight w:val="none"/>
              </w:rPr>
              <w:t>φ</w:t>
            </w:r>
            <w:r>
              <w:rPr>
                <w:rFonts w:ascii="Calibri" w:hAnsi="Calibri"/>
                <w:color w:val="auto"/>
                <w:highlight w:val="none"/>
              </w:rPr>
              <w:t>54</w:t>
            </w:r>
            <w:r>
              <w:rPr>
                <w:rFonts w:hint="eastAsia" w:ascii="Calibri" w:hAnsi="Calibri"/>
                <w:color w:val="auto"/>
                <w:highlight w:val="none"/>
              </w:rPr>
              <w:t>×</w:t>
            </w:r>
            <w:r>
              <w:rPr>
                <w:rFonts w:ascii="Calibri" w:hAnsi="Calibri"/>
                <w:color w:val="auto"/>
                <w:highlight w:val="none"/>
              </w:rPr>
              <w:t>15/</w:t>
            </w:r>
            <w:r>
              <w:rPr>
                <w:rFonts w:hint="eastAsia" w:ascii="Calibri" w:hAnsi="Calibri"/>
                <w:color w:val="auto"/>
                <w:highlight w:val="none"/>
              </w:rPr>
              <w:t>φ</w:t>
            </w:r>
            <w:r>
              <w:rPr>
                <w:rFonts w:ascii="Calibri" w:hAnsi="Calibri"/>
                <w:color w:val="auto"/>
                <w:highlight w:val="none"/>
              </w:rPr>
              <w:t>63.5</w:t>
            </w:r>
            <w:r>
              <w:rPr>
                <w:rFonts w:hint="eastAsia" w:ascii="Calibri" w:hAnsi="Calibri"/>
                <w:color w:val="auto"/>
                <w:highlight w:val="none"/>
              </w:rPr>
              <w:t>×</w:t>
            </w:r>
            <w:r>
              <w:rPr>
                <w:rFonts w:ascii="Calibri" w:hAnsi="Calibri"/>
                <w:color w:val="auto"/>
                <w:highlight w:val="none"/>
              </w:rPr>
              <w:t xml:space="preserve">10  </w:t>
            </w:r>
            <w:r>
              <w:rPr>
                <w:rFonts w:hint="eastAsia" w:ascii="Calibri" w:hAnsi="Calibri"/>
                <w:color w:val="auto"/>
                <w:highlight w:val="none"/>
              </w:rPr>
              <w:t>材质</w:t>
            </w:r>
            <w:r>
              <w:rPr>
                <w:rFonts w:ascii="Calibri" w:hAnsi="Calibri"/>
                <w:color w:val="auto"/>
                <w:highlight w:val="none"/>
              </w:rPr>
              <w:t>12Cr1MoVG/15CrMoG</w:t>
            </w: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Cs/>
                <w:color w:val="auto"/>
                <w:szCs w:val="21"/>
                <w:highlight w:val="none"/>
              </w:rPr>
            </w:pPr>
            <w:r>
              <w:rPr>
                <w:rFonts w:hint="eastAsia" w:ascii="宋体" w:hAnsi="宋体" w:cs="宋体"/>
                <w:bCs/>
                <w:color w:val="auto"/>
                <w:szCs w:val="21"/>
                <w:highlight w:val="none"/>
              </w:rPr>
              <w:t>道</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20</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r>
      <w:tr>
        <w:tblPrEx>
          <w:tblLayout w:type="fixed"/>
          <w:tblCellMar>
            <w:top w:w="15" w:type="dxa"/>
            <w:left w:w="15" w:type="dxa"/>
            <w:bottom w:w="15" w:type="dxa"/>
            <w:right w:w="15" w:type="dxa"/>
          </w:tblCellMar>
        </w:tblPrEx>
        <w:trPr>
          <w:trHeight w:val="90" w:hRule="atLeast"/>
        </w:trPr>
        <w:tc>
          <w:tcPr>
            <w:tcW w:w="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6</w:t>
            </w:r>
          </w:p>
        </w:tc>
        <w:tc>
          <w:tcPr>
            <w:tcW w:w="4440" w:type="dxa"/>
            <w:tcBorders>
              <w:top w:val="single" w:color="000000" w:sz="4" w:space="0"/>
              <w:left w:val="single" w:color="000000" w:sz="4" w:space="0"/>
              <w:bottom w:val="single" w:color="000000" w:sz="4" w:space="0"/>
              <w:right w:val="single" w:color="000000" w:sz="4" w:space="0"/>
            </w:tcBorders>
          </w:tcPr>
          <w:p>
            <w:pPr>
              <w:rPr>
                <w:rFonts w:ascii="宋体" w:cs="宋体"/>
                <w:bCs/>
                <w:color w:val="auto"/>
                <w:szCs w:val="21"/>
                <w:highlight w:val="none"/>
              </w:rPr>
            </w:pPr>
            <w:r>
              <w:rPr>
                <w:rFonts w:hint="eastAsia" w:ascii="Calibri" w:hAnsi="Calibri"/>
                <w:color w:val="auto"/>
                <w:highlight w:val="none"/>
              </w:rPr>
              <w:t>高温再热器</w:t>
            </w:r>
            <w:r>
              <w:rPr>
                <w:rFonts w:ascii="Calibri" w:hAnsi="Calibri"/>
                <w:color w:val="auto"/>
                <w:highlight w:val="none"/>
              </w:rPr>
              <w:t xml:space="preserve"> </w:t>
            </w:r>
            <w:r>
              <w:rPr>
                <w:rFonts w:hint="eastAsia" w:ascii="Calibri" w:hAnsi="Calibri"/>
                <w:color w:val="auto"/>
                <w:highlight w:val="none"/>
              </w:rPr>
              <w:t>顶棚上部靠近入口集箱处规格Φ</w:t>
            </w:r>
            <w:r>
              <w:rPr>
                <w:rFonts w:ascii="Calibri" w:hAnsi="Calibri"/>
                <w:color w:val="auto"/>
                <w:highlight w:val="none"/>
              </w:rPr>
              <w:t>57</w:t>
            </w:r>
            <w:r>
              <w:rPr>
                <w:rFonts w:hint="eastAsia" w:ascii="Calibri" w:hAnsi="Calibri"/>
                <w:color w:val="auto"/>
                <w:highlight w:val="none"/>
              </w:rPr>
              <w:t>×</w:t>
            </w:r>
            <w:r>
              <w:rPr>
                <w:rFonts w:ascii="Calibri" w:hAnsi="Calibri"/>
                <w:color w:val="auto"/>
                <w:highlight w:val="none"/>
              </w:rPr>
              <w:t xml:space="preserve">4.5 / </w:t>
            </w:r>
            <w:r>
              <w:rPr>
                <w:rFonts w:hint="eastAsia" w:ascii="Calibri" w:hAnsi="Calibri"/>
                <w:color w:val="auto"/>
                <w:highlight w:val="none"/>
              </w:rPr>
              <w:t>Φ</w:t>
            </w:r>
            <w:r>
              <w:rPr>
                <w:rFonts w:ascii="Calibri" w:hAnsi="Calibri"/>
                <w:color w:val="auto"/>
                <w:highlight w:val="none"/>
              </w:rPr>
              <w:t>51</w:t>
            </w:r>
            <w:r>
              <w:rPr>
                <w:rFonts w:hint="eastAsia" w:ascii="Calibri" w:hAnsi="Calibri"/>
                <w:color w:val="auto"/>
                <w:highlight w:val="none"/>
              </w:rPr>
              <w:t>×</w:t>
            </w:r>
            <w:r>
              <w:rPr>
                <w:rFonts w:ascii="Calibri" w:hAnsi="Calibri"/>
                <w:color w:val="auto"/>
                <w:highlight w:val="none"/>
              </w:rPr>
              <w:t>4</w:t>
            </w:r>
            <w:r>
              <w:rPr>
                <w:rFonts w:hint="eastAsia" w:ascii="Calibri" w:hAnsi="Calibri"/>
                <w:color w:val="auto"/>
                <w:highlight w:val="none"/>
              </w:rPr>
              <w:t>材质</w:t>
            </w:r>
            <w:r>
              <w:rPr>
                <w:rFonts w:ascii="Calibri" w:hAnsi="Calibri"/>
                <w:color w:val="auto"/>
                <w:highlight w:val="none"/>
              </w:rPr>
              <w:t>SA-213T91</w:t>
            </w: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Cs/>
                <w:color w:val="auto"/>
                <w:szCs w:val="21"/>
                <w:highlight w:val="none"/>
              </w:rPr>
            </w:pPr>
            <w:r>
              <w:rPr>
                <w:rFonts w:hint="eastAsia" w:ascii="宋体" w:hAnsi="宋体" w:cs="宋体"/>
                <w:bCs/>
                <w:color w:val="auto"/>
                <w:szCs w:val="21"/>
                <w:highlight w:val="none"/>
              </w:rPr>
              <w:t>道</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40</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r>
      <w:tr>
        <w:tblPrEx>
          <w:tblLayout w:type="fixed"/>
          <w:tblCellMar>
            <w:top w:w="15" w:type="dxa"/>
            <w:left w:w="15" w:type="dxa"/>
            <w:bottom w:w="15" w:type="dxa"/>
            <w:right w:w="15" w:type="dxa"/>
          </w:tblCellMar>
        </w:tblPrEx>
        <w:trPr>
          <w:trHeight w:val="90" w:hRule="atLeast"/>
        </w:trPr>
        <w:tc>
          <w:tcPr>
            <w:tcW w:w="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7</w:t>
            </w:r>
          </w:p>
        </w:tc>
        <w:tc>
          <w:tcPr>
            <w:tcW w:w="4440" w:type="dxa"/>
            <w:tcBorders>
              <w:top w:val="single" w:color="000000" w:sz="4" w:space="0"/>
              <w:left w:val="single" w:color="000000" w:sz="4" w:space="0"/>
              <w:bottom w:val="single" w:color="000000" w:sz="4" w:space="0"/>
              <w:right w:val="single" w:color="000000" w:sz="4" w:space="0"/>
            </w:tcBorders>
          </w:tcPr>
          <w:p>
            <w:pPr>
              <w:rPr>
                <w:rFonts w:ascii="宋体" w:cs="宋体"/>
                <w:bCs/>
                <w:color w:val="auto"/>
                <w:szCs w:val="21"/>
                <w:highlight w:val="none"/>
              </w:rPr>
            </w:pPr>
            <w:r>
              <w:rPr>
                <w:rFonts w:hint="eastAsia" w:ascii="Calibri" w:hAnsi="Calibri"/>
                <w:color w:val="auto"/>
                <w:highlight w:val="none"/>
              </w:rPr>
              <w:t>高温再热器</w:t>
            </w:r>
            <w:r>
              <w:rPr>
                <w:rFonts w:ascii="Calibri" w:hAnsi="Calibri"/>
                <w:color w:val="auto"/>
                <w:highlight w:val="none"/>
              </w:rPr>
              <w:t xml:space="preserve"> </w:t>
            </w:r>
            <w:r>
              <w:rPr>
                <w:rFonts w:hint="eastAsia" w:ascii="Calibri" w:hAnsi="Calibri"/>
                <w:color w:val="auto"/>
                <w:highlight w:val="none"/>
              </w:rPr>
              <w:t>顶棚下部及顶棚上部靠近出口集箱处规格Φ</w:t>
            </w:r>
            <w:r>
              <w:rPr>
                <w:rFonts w:ascii="Calibri" w:hAnsi="Calibri"/>
                <w:color w:val="auto"/>
                <w:highlight w:val="none"/>
              </w:rPr>
              <w:t>57</w:t>
            </w:r>
            <w:r>
              <w:rPr>
                <w:rFonts w:hint="eastAsia" w:ascii="Calibri" w:hAnsi="Calibri"/>
                <w:color w:val="auto"/>
                <w:highlight w:val="none"/>
              </w:rPr>
              <w:t>×</w:t>
            </w:r>
            <w:r>
              <w:rPr>
                <w:rFonts w:ascii="Calibri" w:hAnsi="Calibri"/>
                <w:color w:val="auto"/>
                <w:highlight w:val="none"/>
              </w:rPr>
              <w:t xml:space="preserve">4 / </w:t>
            </w:r>
            <w:r>
              <w:rPr>
                <w:rFonts w:hint="eastAsia" w:ascii="Calibri" w:hAnsi="Calibri"/>
                <w:color w:val="auto"/>
                <w:highlight w:val="none"/>
              </w:rPr>
              <w:t>Φ</w:t>
            </w:r>
            <w:r>
              <w:rPr>
                <w:rFonts w:ascii="Calibri" w:hAnsi="Calibri"/>
                <w:color w:val="auto"/>
                <w:highlight w:val="none"/>
              </w:rPr>
              <w:t>51</w:t>
            </w:r>
            <w:r>
              <w:rPr>
                <w:rFonts w:hint="eastAsia" w:ascii="Calibri" w:hAnsi="Calibri"/>
                <w:color w:val="auto"/>
                <w:highlight w:val="none"/>
              </w:rPr>
              <w:t>×</w:t>
            </w:r>
            <w:r>
              <w:rPr>
                <w:rFonts w:ascii="Calibri" w:hAnsi="Calibri"/>
                <w:color w:val="auto"/>
                <w:highlight w:val="none"/>
              </w:rPr>
              <w:t>3.5/</w:t>
            </w:r>
            <w:r>
              <w:rPr>
                <w:rFonts w:hint="eastAsia" w:ascii="Calibri" w:hAnsi="Calibri"/>
                <w:color w:val="auto"/>
                <w:highlight w:val="none"/>
              </w:rPr>
              <w:t>Φ</w:t>
            </w:r>
            <w:r>
              <w:rPr>
                <w:rFonts w:ascii="Calibri" w:hAnsi="Calibri"/>
                <w:color w:val="auto"/>
                <w:highlight w:val="none"/>
              </w:rPr>
              <w:t>51</w:t>
            </w:r>
            <w:r>
              <w:rPr>
                <w:rFonts w:hint="eastAsia" w:ascii="Calibri" w:hAnsi="Calibri"/>
                <w:color w:val="auto"/>
                <w:highlight w:val="none"/>
              </w:rPr>
              <w:t>×</w:t>
            </w:r>
            <w:r>
              <w:rPr>
                <w:rFonts w:ascii="Calibri" w:hAnsi="Calibri"/>
                <w:color w:val="auto"/>
                <w:highlight w:val="none"/>
              </w:rPr>
              <w:t>4/</w:t>
            </w:r>
            <w:r>
              <w:rPr>
                <w:rFonts w:hint="eastAsia" w:ascii="Calibri" w:hAnsi="Calibri"/>
                <w:color w:val="auto"/>
                <w:highlight w:val="none"/>
              </w:rPr>
              <w:t>Φ</w:t>
            </w:r>
            <w:r>
              <w:rPr>
                <w:rFonts w:ascii="Calibri" w:hAnsi="Calibri"/>
                <w:color w:val="auto"/>
                <w:highlight w:val="none"/>
              </w:rPr>
              <w:t>57</w:t>
            </w:r>
            <w:r>
              <w:rPr>
                <w:rFonts w:hint="eastAsia" w:ascii="Calibri" w:hAnsi="Calibri"/>
                <w:color w:val="auto"/>
                <w:highlight w:val="none"/>
              </w:rPr>
              <w:t>×</w:t>
            </w:r>
            <w:r>
              <w:rPr>
                <w:rFonts w:ascii="Calibri" w:hAnsi="Calibri"/>
                <w:color w:val="auto"/>
                <w:highlight w:val="none"/>
              </w:rPr>
              <w:t>4.5</w:t>
            </w:r>
            <w:r>
              <w:rPr>
                <w:rFonts w:hint="eastAsia" w:ascii="Calibri" w:hAnsi="Calibri"/>
                <w:color w:val="auto"/>
                <w:highlight w:val="none"/>
              </w:rPr>
              <w:t>材质</w:t>
            </w:r>
            <w:r>
              <w:rPr>
                <w:rFonts w:ascii="Calibri" w:hAnsi="Calibri"/>
                <w:color w:val="auto"/>
                <w:highlight w:val="none"/>
              </w:rPr>
              <w:t>SA-213TP310H/SA-213S30432</w:t>
            </w: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Cs/>
                <w:color w:val="auto"/>
                <w:szCs w:val="21"/>
                <w:highlight w:val="none"/>
              </w:rPr>
            </w:pPr>
            <w:r>
              <w:rPr>
                <w:rFonts w:hint="eastAsia" w:ascii="宋体" w:hAnsi="宋体" w:cs="宋体"/>
                <w:bCs/>
                <w:color w:val="auto"/>
                <w:szCs w:val="21"/>
                <w:highlight w:val="none"/>
              </w:rPr>
              <w:t>道</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40</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r>
      <w:tr>
        <w:tblPrEx>
          <w:tblLayout w:type="fixed"/>
          <w:tblCellMar>
            <w:top w:w="15" w:type="dxa"/>
            <w:left w:w="15" w:type="dxa"/>
            <w:bottom w:w="15" w:type="dxa"/>
            <w:right w:w="15" w:type="dxa"/>
          </w:tblCellMar>
        </w:tblPrEx>
        <w:trPr>
          <w:trHeight w:val="90" w:hRule="atLeast"/>
        </w:trPr>
        <w:tc>
          <w:tcPr>
            <w:tcW w:w="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8</w:t>
            </w:r>
          </w:p>
        </w:tc>
        <w:tc>
          <w:tcPr>
            <w:tcW w:w="4440" w:type="dxa"/>
            <w:tcBorders>
              <w:top w:val="single" w:color="000000" w:sz="4" w:space="0"/>
              <w:left w:val="single" w:color="000000" w:sz="4" w:space="0"/>
              <w:bottom w:val="single" w:color="000000" w:sz="4" w:space="0"/>
              <w:right w:val="single" w:color="000000" w:sz="4" w:space="0"/>
            </w:tcBorders>
          </w:tcPr>
          <w:p>
            <w:pPr>
              <w:rPr>
                <w:rFonts w:ascii="宋体" w:cs="宋体"/>
                <w:bCs/>
                <w:color w:val="auto"/>
                <w:szCs w:val="21"/>
                <w:highlight w:val="none"/>
              </w:rPr>
            </w:pPr>
            <w:r>
              <w:rPr>
                <w:rFonts w:hint="eastAsia" w:ascii="Calibri" w:hAnsi="Calibri"/>
                <w:color w:val="auto"/>
                <w:highlight w:val="none"/>
              </w:rPr>
              <w:t>高温过热器</w:t>
            </w:r>
            <w:r>
              <w:rPr>
                <w:rFonts w:ascii="Calibri" w:hAnsi="Calibri"/>
                <w:color w:val="auto"/>
                <w:highlight w:val="none"/>
              </w:rPr>
              <w:t xml:space="preserve">  </w:t>
            </w:r>
            <w:r>
              <w:rPr>
                <w:rFonts w:hint="eastAsia" w:ascii="Calibri" w:hAnsi="Calibri"/>
                <w:color w:val="auto"/>
                <w:highlight w:val="none"/>
              </w:rPr>
              <w:t>顶棚上部靠近集箱处</w:t>
            </w:r>
            <w:r>
              <w:rPr>
                <w:rFonts w:ascii="Calibri" w:hAnsi="Calibri"/>
                <w:color w:val="auto"/>
                <w:highlight w:val="none"/>
              </w:rPr>
              <w:t xml:space="preserve"> </w:t>
            </w:r>
            <w:r>
              <w:rPr>
                <w:rFonts w:hint="eastAsia" w:ascii="Calibri" w:hAnsi="Calibri"/>
                <w:color w:val="auto"/>
                <w:highlight w:val="none"/>
              </w:rPr>
              <w:t>规格Φ</w:t>
            </w:r>
            <w:r>
              <w:rPr>
                <w:rFonts w:ascii="Calibri" w:hAnsi="Calibri"/>
                <w:color w:val="auto"/>
                <w:highlight w:val="none"/>
              </w:rPr>
              <w:t>54</w:t>
            </w:r>
            <w:r>
              <w:rPr>
                <w:rFonts w:hint="eastAsia" w:ascii="Calibri" w:hAnsi="Calibri"/>
                <w:color w:val="auto"/>
                <w:highlight w:val="none"/>
              </w:rPr>
              <w:t>×</w:t>
            </w:r>
            <w:r>
              <w:rPr>
                <w:rFonts w:ascii="Calibri" w:hAnsi="Calibri"/>
                <w:color w:val="auto"/>
                <w:highlight w:val="none"/>
              </w:rPr>
              <w:t>8.5/</w:t>
            </w:r>
            <w:r>
              <w:rPr>
                <w:rFonts w:hint="eastAsia" w:ascii="Calibri" w:hAnsi="Calibri"/>
                <w:color w:val="auto"/>
                <w:highlight w:val="none"/>
              </w:rPr>
              <w:t>Φ</w:t>
            </w:r>
            <w:r>
              <w:rPr>
                <w:rFonts w:ascii="Calibri" w:hAnsi="Calibri"/>
                <w:color w:val="auto"/>
                <w:highlight w:val="none"/>
              </w:rPr>
              <w:t>45</w:t>
            </w:r>
            <w:r>
              <w:rPr>
                <w:rFonts w:hint="eastAsia" w:ascii="Calibri" w:hAnsi="Calibri"/>
                <w:color w:val="auto"/>
                <w:highlight w:val="none"/>
              </w:rPr>
              <w:t>×</w:t>
            </w:r>
            <w:r>
              <w:rPr>
                <w:rFonts w:ascii="Calibri" w:hAnsi="Calibri"/>
                <w:color w:val="auto"/>
                <w:highlight w:val="none"/>
              </w:rPr>
              <w:t>7.5/</w:t>
            </w:r>
            <w:r>
              <w:rPr>
                <w:rFonts w:hint="eastAsia" w:ascii="Calibri" w:hAnsi="Calibri"/>
                <w:color w:val="auto"/>
                <w:highlight w:val="none"/>
              </w:rPr>
              <w:t>Φ</w:t>
            </w:r>
            <w:r>
              <w:rPr>
                <w:rFonts w:ascii="Calibri" w:hAnsi="Calibri"/>
                <w:color w:val="auto"/>
                <w:highlight w:val="none"/>
              </w:rPr>
              <w:t>54</w:t>
            </w:r>
            <w:r>
              <w:rPr>
                <w:rFonts w:hint="eastAsia" w:ascii="Calibri" w:hAnsi="Calibri"/>
                <w:color w:val="auto"/>
                <w:highlight w:val="none"/>
              </w:rPr>
              <w:t>×</w:t>
            </w:r>
            <w:r>
              <w:rPr>
                <w:rFonts w:ascii="Calibri" w:hAnsi="Calibri"/>
                <w:color w:val="auto"/>
                <w:highlight w:val="none"/>
              </w:rPr>
              <w:t>14/</w:t>
            </w:r>
            <w:r>
              <w:rPr>
                <w:rFonts w:hint="eastAsia" w:ascii="Calibri" w:hAnsi="Calibri"/>
                <w:color w:val="auto"/>
                <w:highlight w:val="none"/>
              </w:rPr>
              <w:t>Φ</w:t>
            </w:r>
            <w:r>
              <w:rPr>
                <w:rFonts w:ascii="Calibri" w:hAnsi="Calibri"/>
                <w:color w:val="auto"/>
                <w:highlight w:val="none"/>
              </w:rPr>
              <w:t>45</w:t>
            </w:r>
            <w:r>
              <w:rPr>
                <w:rFonts w:hint="eastAsia" w:ascii="Calibri" w:hAnsi="Calibri"/>
                <w:color w:val="auto"/>
                <w:highlight w:val="none"/>
              </w:rPr>
              <w:t>×</w:t>
            </w:r>
            <w:r>
              <w:rPr>
                <w:rFonts w:ascii="Calibri" w:hAnsi="Calibri"/>
                <w:color w:val="auto"/>
                <w:highlight w:val="none"/>
              </w:rPr>
              <w:t>13</w:t>
            </w:r>
            <w:r>
              <w:rPr>
                <w:rFonts w:hint="eastAsia" w:ascii="Calibri" w:hAnsi="Calibri"/>
                <w:color w:val="auto"/>
                <w:highlight w:val="none"/>
              </w:rPr>
              <w:t>材质</w:t>
            </w:r>
            <w:r>
              <w:rPr>
                <w:rFonts w:ascii="Calibri" w:hAnsi="Calibri"/>
                <w:color w:val="auto"/>
                <w:highlight w:val="none"/>
              </w:rPr>
              <w:t>SA-213T91</w:t>
            </w: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Cs/>
                <w:color w:val="auto"/>
                <w:szCs w:val="21"/>
                <w:highlight w:val="none"/>
              </w:rPr>
            </w:pPr>
            <w:r>
              <w:rPr>
                <w:rFonts w:hint="eastAsia" w:ascii="宋体" w:hAnsi="宋体" w:cs="宋体"/>
                <w:bCs/>
                <w:color w:val="auto"/>
                <w:szCs w:val="21"/>
                <w:highlight w:val="none"/>
              </w:rPr>
              <w:t>道</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20</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r>
      <w:tr>
        <w:tblPrEx>
          <w:tblLayout w:type="fixed"/>
          <w:tblCellMar>
            <w:top w:w="15" w:type="dxa"/>
            <w:left w:w="15" w:type="dxa"/>
            <w:bottom w:w="15" w:type="dxa"/>
            <w:right w:w="15" w:type="dxa"/>
          </w:tblCellMar>
        </w:tblPrEx>
        <w:trPr>
          <w:trHeight w:val="90" w:hRule="atLeast"/>
        </w:trPr>
        <w:tc>
          <w:tcPr>
            <w:tcW w:w="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9</w:t>
            </w:r>
          </w:p>
        </w:tc>
        <w:tc>
          <w:tcPr>
            <w:tcW w:w="4440" w:type="dxa"/>
            <w:tcBorders>
              <w:top w:val="single" w:color="000000" w:sz="4" w:space="0"/>
              <w:left w:val="single" w:color="000000" w:sz="4" w:space="0"/>
              <w:bottom w:val="single" w:color="000000" w:sz="4" w:space="0"/>
              <w:right w:val="single" w:color="000000" w:sz="4" w:space="0"/>
            </w:tcBorders>
          </w:tcPr>
          <w:p>
            <w:pPr>
              <w:rPr>
                <w:rFonts w:ascii="宋体" w:cs="宋体"/>
                <w:bCs/>
                <w:color w:val="auto"/>
                <w:szCs w:val="21"/>
                <w:highlight w:val="none"/>
              </w:rPr>
            </w:pPr>
            <w:r>
              <w:rPr>
                <w:rFonts w:hint="eastAsia" w:ascii="Calibri" w:hAnsi="Calibri"/>
                <w:color w:val="auto"/>
                <w:highlight w:val="none"/>
              </w:rPr>
              <w:t>高温过热器及分割屏过热器</w:t>
            </w:r>
            <w:r>
              <w:rPr>
                <w:rFonts w:ascii="Calibri" w:hAnsi="Calibri"/>
                <w:color w:val="auto"/>
                <w:highlight w:val="none"/>
              </w:rPr>
              <w:t xml:space="preserve">  </w:t>
            </w:r>
            <w:r>
              <w:rPr>
                <w:rFonts w:hint="eastAsia" w:ascii="Calibri" w:hAnsi="Calibri"/>
                <w:color w:val="auto"/>
                <w:highlight w:val="none"/>
              </w:rPr>
              <w:t>顶棚下部管屏</w:t>
            </w:r>
            <w:r>
              <w:rPr>
                <w:rFonts w:ascii="Calibri" w:hAnsi="Calibri"/>
                <w:color w:val="auto"/>
                <w:highlight w:val="none"/>
              </w:rPr>
              <w:t xml:space="preserve"> </w:t>
            </w:r>
            <w:r>
              <w:rPr>
                <w:rFonts w:hint="eastAsia" w:ascii="Calibri" w:hAnsi="Calibri"/>
                <w:color w:val="auto"/>
                <w:highlight w:val="none"/>
              </w:rPr>
              <w:t>规格Φ</w:t>
            </w:r>
            <w:r>
              <w:rPr>
                <w:rFonts w:ascii="Calibri" w:hAnsi="Calibri"/>
                <w:color w:val="auto"/>
                <w:highlight w:val="none"/>
              </w:rPr>
              <w:t>54</w:t>
            </w:r>
            <w:r>
              <w:rPr>
                <w:rFonts w:hint="eastAsia" w:ascii="Calibri" w:hAnsi="Calibri"/>
                <w:color w:val="auto"/>
                <w:highlight w:val="none"/>
              </w:rPr>
              <w:t>×</w:t>
            </w:r>
            <w:r>
              <w:rPr>
                <w:rFonts w:ascii="Calibri" w:hAnsi="Calibri"/>
                <w:color w:val="auto"/>
                <w:highlight w:val="none"/>
              </w:rPr>
              <w:t>8.5/</w:t>
            </w:r>
            <w:r>
              <w:rPr>
                <w:rFonts w:hint="eastAsia" w:ascii="Calibri" w:hAnsi="Calibri"/>
                <w:color w:val="auto"/>
                <w:highlight w:val="none"/>
              </w:rPr>
              <w:t>Φ</w:t>
            </w:r>
            <w:r>
              <w:rPr>
                <w:rFonts w:ascii="Calibri" w:hAnsi="Calibri"/>
                <w:color w:val="auto"/>
                <w:highlight w:val="none"/>
              </w:rPr>
              <w:t>45</w:t>
            </w:r>
            <w:r>
              <w:rPr>
                <w:rFonts w:hint="eastAsia" w:ascii="Calibri" w:hAnsi="Calibri"/>
                <w:color w:val="auto"/>
                <w:highlight w:val="none"/>
              </w:rPr>
              <w:t>×</w:t>
            </w:r>
            <w:r>
              <w:rPr>
                <w:rFonts w:ascii="Calibri" w:hAnsi="Calibri"/>
                <w:color w:val="auto"/>
                <w:highlight w:val="none"/>
              </w:rPr>
              <w:t>7/</w:t>
            </w:r>
            <w:r>
              <w:rPr>
                <w:rFonts w:hint="eastAsia" w:ascii="Calibri" w:hAnsi="Calibri"/>
                <w:color w:val="auto"/>
                <w:highlight w:val="none"/>
              </w:rPr>
              <w:t>Φ</w:t>
            </w:r>
            <w:r>
              <w:rPr>
                <w:rFonts w:ascii="Calibri" w:hAnsi="Calibri"/>
                <w:color w:val="auto"/>
                <w:highlight w:val="none"/>
              </w:rPr>
              <w:t>54</w:t>
            </w:r>
            <w:r>
              <w:rPr>
                <w:rFonts w:hint="eastAsia" w:ascii="Calibri" w:hAnsi="Calibri"/>
                <w:color w:val="auto"/>
                <w:highlight w:val="none"/>
              </w:rPr>
              <w:t>×</w:t>
            </w:r>
            <w:r>
              <w:rPr>
                <w:rFonts w:ascii="Calibri" w:hAnsi="Calibri"/>
                <w:color w:val="auto"/>
                <w:highlight w:val="none"/>
              </w:rPr>
              <w:t>14/</w:t>
            </w:r>
            <w:r>
              <w:rPr>
                <w:rFonts w:hint="eastAsia" w:ascii="Calibri" w:hAnsi="Calibri"/>
                <w:color w:val="auto"/>
                <w:highlight w:val="none"/>
              </w:rPr>
              <w:t>Φ</w:t>
            </w:r>
            <w:r>
              <w:rPr>
                <w:rFonts w:ascii="Calibri" w:hAnsi="Calibri"/>
                <w:color w:val="auto"/>
                <w:highlight w:val="none"/>
              </w:rPr>
              <w:t>45</w:t>
            </w:r>
            <w:r>
              <w:rPr>
                <w:rFonts w:hint="eastAsia" w:ascii="Calibri" w:hAnsi="Calibri"/>
                <w:color w:val="auto"/>
                <w:highlight w:val="none"/>
              </w:rPr>
              <w:t>×</w:t>
            </w:r>
            <w:r>
              <w:rPr>
                <w:rFonts w:ascii="Calibri" w:hAnsi="Calibri"/>
                <w:color w:val="auto"/>
                <w:highlight w:val="none"/>
              </w:rPr>
              <w:t>13/54</w:t>
            </w:r>
            <w:r>
              <w:rPr>
                <w:rFonts w:hint="eastAsia" w:ascii="Calibri" w:hAnsi="Calibri"/>
                <w:color w:val="auto"/>
                <w:highlight w:val="none"/>
              </w:rPr>
              <w:t>×</w:t>
            </w:r>
            <w:r>
              <w:rPr>
                <w:rFonts w:ascii="Calibri" w:hAnsi="Calibri"/>
                <w:color w:val="auto"/>
                <w:highlight w:val="none"/>
              </w:rPr>
              <w:t>12/</w:t>
            </w:r>
            <w:r>
              <w:rPr>
                <w:rFonts w:hint="eastAsia" w:ascii="Calibri" w:hAnsi="Calibri"/>
                <w:color w:val="auto"/>
                <w:highlight w:val="none"/>
              </w:rPr>
              <w:t>Φ</w:t>
            </w:r>
            <w:r>
              <w:rPr>
                <w:rFonts w:ascii="Calibri" w:hAnsi="Calibri"/>
                <w:color w:val="auto"/>
                <w:highlight w:val="none"/>
              </w:rPr>
              <w:t>45</w:t>
            </w:r>
            <w:r>
              <w:rPr>
                <w:rFonts w:hint="eastAsia" w:ascii="Calibri" w:hAnsi="Calibri"/>
                <w:color w:val="auto"/>
                <w:highlight w:val="none"/>
              </w:rPr>
              <w:t>×</w:t>
            </w:r>
            <w:r>
              <w:rPr>
                <w:rFonts w:ascii="Calibri" w:hAnsi="Calibri"/>
                <w:color w:val="auto"/>
                <w:highlight w:val="none"/>
              </w:rPr>
              <w:t>11//54</w:t>
            </w:r>
            <w:r>
              <w:rPr>
                <w:rFonts w:hint="eastAsia" w:ascii="Calibri" w:hAnsi="Calibri"/>
                <w:color w:val="auto"/>
                <w:highlight w:val="none"/>
              </w:rPr>
              <w:t>×</w:t>
            </w:r>
            <w:r>
              <w:rPr>
                <w:rFonts w:ascii="Calibri" w:hAnsi="Calibri"/>
                <w:color w:val="auto"/>
                <w:highlight w:val="none"/>
              </w:rPr>
              <w:t>12</w:t>
            </w:r>
            <w:r>
              <w:rPr>
                <w:rFonts w:hint="eastAsia" w:ascii="Calibri" w:hAnsi="Calibri"/>
                <w:color w:val="auto"/>
                <w:highlight w:val="none"/>
              </w:rPr>
              <w:t>Φ</w:t>
            </w:r>
            <w:r>
              <w:rPr>
                <w:rFonts w:ascii="Calibri" w:hAnsi="Calibri"/>
                <w:color w:val="auto"/>
                <w:highlight w:val="none"/>
              </w:rPr>
              <w:t>45</w:t>
            </w:r>
            <w:r>
              <w:rPr>
                <w:rFonts w:hint="eastAsia" w:ascii="Calibri" w:hAnsi="Calibri"/>
                <w:color w:val="auto"/>
                <w:highlight w:val="none"/>
              </w:rPr>
              <w:t>×</w:t>
            </w:r>
            <w:r>
              <w:rPr>
                <w:rFonts w:ascii="Calibri" w:hAnsi="Calibri"/>
                <w:color w:val="auto"/>
                <w:highlight w:val="none"/>
              </w:rPr>
              <w:t>10/</w:t>
            </w:r>
            <w:r>
              <w:rPr>
                <w:rFonts w:hint="eastAsia" w:ascii="Calibri" w:hAnsi="Calibri"/>
                <w:color w:val="auto"/>
                <w:highlight w:val="none"/>
              </w:rPr>
              <w:t>Φ</w:t>
            </w:r>
            <w:r>
              <w:rPr>
                <w:rFonts w:ascii="Calibri" w:hAnsi="Calibri"/>
                <w:color w:val="auto"/>
                <w:highlight w:val="none"/>
              </w:rPr>
              <w:t>51</w:t>
            </w:r>
            <w:r>
              <w:rPr>
                <w:rFonts w:hint="eastAsia" w:ascii="Calibri" w:hAnsi="Calibri"/>
                <w:color w:val="auto"/>
                <w:highlight w:val="none"/>
              </w:rPr>
              <w:t>×</w:t>
            </w:r>
            <w:r>
              <w:rPr>
                <w:rFonts w:ascii="Calibri" w:hAnsi="Calibri"/>
                <w:color w:val="auto"/>
                <w:highlight w:val="none"/>
              </w:rPr>
              <w:t>9/</w:t>
            </w:r>
            <w:r>
              <w:rPr>
                <w:rFonts w:hint="eastAsia" w:ascii="Calibri" w:hAnsi="Calibri"/>
                <w:color w:val="auto"/>
                <w:highlight w:val="none"/>
              </w:rPr>
              <w:t>Φ</w:t>
            </w:r>
            <w:r>
              <w:rPr>
                <w:rFonts w:ascii="Calibri" w:hAnsi="Calibri"/>
                <w:color w:val="auto"/>
                <w:highlight w:val="none"/>
              </w:rPr>
              <w:t>45</w:t>
            </w:r>
            <w:r>
              <w:rPr>
                <w:rFonts w:hint="eastAsia" w:ascii="Calibri" w:hAnsi="Calibri"/>
                <w:color w:val="auto"/>
                <w:highlight w:val="none"/>
              </w:rPr>
              <w:t>×</w:t>
            </w:r>
            <w:r>
              <w:rPr>
                <w:rFonts w:ascii="Calibri" w:hAnsi="Calibri"/>
                <w:color w:val="auto"/>
                <w:highlight w:val="none"/>
              </w:rPr>
              <w:t xml:space="preserve">7.5 </w:t>
            </w:r>
            <w:r>
              <w:rPr>
                <w:rFonts w:hint="eastAsia" w:ascii="Calibri" w:hAnsi="Calibri"/>
                <w:color w:val="auto"/>
                <w:highlight w:val="none"/>
              </w:rPr>
              <w:t>材质</w:t>
            </w:r>
            <w:r>
              <w:rPr>
                <w:rFonts w:ascii="Calibri" w:hAnsi="Calibri"/>
                <w:color w:val="auto"/>
                <w:highlight w:val="none"/>
              </w:rPr>
              <w:t>SA-213TP310H/SA-213S30432</w:t>
            </w: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Cs/>
                <w:color w:val="auto"/>
                <w:szCs w:val="21"/>
                <w:highlight w:val="none"/>
              </w:rPr>
            </w:pPr>
            <w:r>
              <w:rPr>
                <w:rFonts w:hint="eastAsia" w:ascii="宋体" w:hAnsi="宋体" w:cs="宋体"/>
                <w:bCs/>
                <w:color w:val="auto"/>
                <w:szCs w:val="21"/>
                <w:highlight w:val="none"/>
              </w:rPr>
              <w:t>道</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20</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r>
      <w:tr>
        <w:tblPrEx>
          <w:tblLayout w:type="fixed"/>
          <w:tblCellMar>
            <w:top w:w="15" w:type="dxa"/>
            <w:left w:w="15" w:type="dxa"/>
            <w:bottom w:w="15" w:type="dxa"/>
            <w:right w:w="15" w:type="dxa"/>
          </w:tblCellMar>
        </w:tblPrEx>
        <w:trPr>
          <w:trHeight w:val="90" w:hRule="atLeast"/>
        </w:trPr>
        <w:tc>
          <w:tcPr>
            <w:tcW w:w="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10</w:t>
            </w:r>
          </w:p>
        </w:tc>
        <w:tc>
          <w:tcPr>
            <w:tcW w:w="4440" w:type="dxa"/>
            <w:tcBorders>
              <w:top w:val="single" w:color="000000" w:sz="4" w:space="0"/>
              <w:left w:val="single" w:color="000000" w:sz="4" w:space="0"/>
              <w:bottom w:val="single" w:color="000000" w:sz="4" w:space="0"/>
              <w:right w:val="single" w:color="000000" w:sz="4" w:space="0"/>
            </w:tcBorders>
          </w:tcPr>
          <w:p>
            <w:pPr>
              <w:jc w:val="left"/>
              <w:rPr>
                <w:rFonts w:ascii="宋体" w:cs="宋体"/>
                <w:bCs/>
                <w:color w:val="auto"/>
                <w:szCs w:val="21"/>
                <w:highlight w:val="none"/>
              </w:rPr>
            </w:pPr>
            <w:r>
              <w:rPr>
                <w:rFonts w:hint="eastAsia" w:ascii="Calibri" w:hAnsi="Calibri"/>
                <w:color w:val="auto"/>
                <w:highlight w:val="none"/>
              </w:rPr>
              <w:t>分隔屏过热器</w:t>
            </w:r>
            <w:r>
              <w:rPr>
                <w:rFonts w:ascii="Calibri" w:hAnsi="Calibri"/>
                <w:color w:val="auto"/>
                <w:highlight w:val="none"/>
              </w:rPr>
              <w:t xml:space="preserve">  </w:t>
            </w:r>
            <w:r>
              <w:rPr>
                <w:rFonts w:hint="eastAsia" w:ascii="Calibri" w:hAnsi="Calibri"/>
                <w:color w:val="auto"/>
                <w:highlight w:val="none"/>
              </w:rPr>
              <w:t>顶棚上部靠近集箱处出口</w:t>
            </w:r>
            <w:r>
              <w:rPr>
                <w:rFonts w:ascii="Calibri" w:hAnsi="Calibri"/>
                <w:color w:val="auto"/>
                <w:highlight w:val="none"/>
              </w:rPr>
              <w:t xml:space="preserve"> </w:t>
            </w:r>
            <w:r>
              <w:rPr>
                <w:rFonts w:hint="eastAsia" w:ascii="Calibri" w:hAnsi="Calibri"/>
                <w:color w:val="auto"/>
                <w:highlight w:val="none"/>
              </w:rPr>
              <w:t>规格Φ</w:t>
            </w:r>
            <w:r>
              <w:rPr>
                <w:rFonts w:ascii="Calibri" w:hAnsi="Calibri"/>
                <w:color w:val="auto"/>
                <w:highlight w:val="none"/>
              </w:rPr>
              <w:t>51</w:t>
            </w:r>
            <w:r>
              <w:rPr>
                <w:rFonts w:hint="eastAsia" w:ascii="Calibri" w:hAnsi="Calibri"/>
                <w:color w:val="auto"/>
                <w:highlight w:val="none"/>
              </w:rPr>
              <w:t>×</w:t>
            </w:r>
            <w:r>
              <w:rPr>
                <w:rFonts w:ascii="Calibri" w:hAnsi="Calibri"/>
                <w:color w:val="auto"/>
                <w:highlight w:val="none"/>
              </w:rPr>
              <w:t>8.5/</w:t>
            </w:r>
            <w:r>
              <w:rPr>
                <w:rFonts w:hint="eastAsia" w:ascii="Calibri" w:hAnsi="Calibri"/>
                <w:color w:val="auto"/>
                <w:highlight w:val="none"/>
              </w:rPr>
              <w:t>Φ</w:t>
            </w:r>
            <w:r>
              <w:rPr>
                <w:rFonts w:ascii="Calibri" w:hAnsi="Calibri"/>
                <w:color w:val="auto"/>
                <w:highlight w:val="none"/>
              </w:rPr>
              <w:t>45</w:t>
            </w:r>
            <w:r>
              <w:rPr>
                <w:rFonts w:hint="eastAsia" w:ascii="Calibri" w:hAnsi="Calibri"/>
                <w:color w:val="auto"/>
                <w:highlight w:val="none"/>
              </w:rPr>
              <w:t>×</w:t>
            </w:r>
            <w:r>
              <w:rPr>
                <w:rFonts w:ascii="Calibri" w:hAnsi="Calibri"/>
                <w:color w:val="auto"/>
                <w:highlight w:val="none"/>
              </w:rPr>
              <w:t>7.5</w:t>
            </w:r>
            <w:r>
              <w:rPr>
                <w:rFonts w:hint="eastAsia" w:ascii="Calibri" w:hAnsi="Calibri"/>
                <w:color w:val="auto"/>
                <w:highlight w:val="none"/>
              </w:rPr>
              <w:t>材质</w:t>
            </w:r>
            <w:r>
              <w:rPr>
                <w:rFonts w:ascii="Calibri" w:hAnsi="Calibri"/>
                <w:color w:val="auto"/>
                <w:highlight w:val="none"/>
              </w:rPr>
              <w:t>12Cr1MoVG</w:t>
            </w:r>
            <w:r>
              <w:rPr>
                <w:rFonts w:hint="eastAsia" w:ascii="Calibri" w:hAnsi="Calibri"/>
                <w:color w:val="auto"/>
                <w:highlight w:val="none"/>
              </w:rPr>
              <w:t>入口规格Φ</w:t>
            </w:r>
            <w:r>
              <w:rPr>
                <w:rFonts w:ascii="Calibri" w:hAnsi="Calibri"/>
                <w:color w:val="auto"/>
                <w:highlight w:val="none"/>
              </w:rPr>
              <w:t>51</w:t>
            </w:r>
            <w:r>
              <w:rPr>
                <w:rFonts w:hint="eastAsia" w:ascii="Calibri" w:hAnsi="Calibri"/>
                <w:color w:val="auto"/>
                <w:highlight w:val="none"/>
              </w:rPr>
              <w:t>×</w:t>
            </w:r>
            <w:r>
              <w:rPr>
                <w:rFonts w:ascii="Calibri" w:hAnsi="Calibri"/>
                <w:color w:val="auto"/>
                <w:highlight w:val="none"/>
              </w:rPr>
              <w:t>11.5/</w:t>
            </w:r>
            <w:r>
              <w:rPr>
                <w:rFonts w:hint="eastAsia" w:ascii="Calibri" w:hAnsi="Calibri"/>
                <w:color w:val="auto"/>
                <w:highlight w:val="none"/>
              </w:rPr>
              <w:t>Φ</w:t>
            </w:r>
            <w:r>
              <w:rPr>
                <w:rFonts w:ascii="Calibri" w:hAnsi="Calibri"/>
                <w:color w:val="auto"/>
                <w:highlight w:val="none"/>
              </w:rPr>
              <w:t>45</w:t>
            </w:r>
            <w:r>
              <w:rPr>
                <w:rFonts w:hint="eastAsia" w:ascii="Calibri" w:hAnsi="Calibri"/>
                <w:color w:val="auto"/>
                <w:highlight w:val="none"/>
              </w:rPr>
              <w:t>×</w:t>
            </w:r>
            <w:r>
              <w:rPr>
                <w:rFonts w:ascii="Calibri" w:hAnsi="Calibri"/>
                <w:color w:val="auto"/>
                <w:highlight w:val="none"/>
              </w:rPr>
              <w:t>11</w:t>
            </w:r>
            <w:r>
              <w:rPr>
                <w:rFonts w:hint="eastAsia" w:ascii="Calibri" w:hAnsi="Calibri"/>
                <w:color w:val="auto"/>
                <w:highlight w:val="none"/>
              </w:rPr>
              <w:t>材质</w:t>
            </w:r>
            <w:r>
              <w:rPr>
                <w:rFonts w:ascii="Calibri" w:hAnsi="Calibri"/>
                <w:color w:val="auto"/>
                <w:highlight w:val="none"/>
              </w:rPr>
              <w:t>SA-213T92</w:t>
            </w: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Cs/>
                <w:color w:val="auto"/>
                <w:szCs w:val="21"/>
                <w:highlight w:val="none"/>
              </w:rPr>
            </w:pPr>
            <w:r>
              <w:rPr>
                <w:rFonts w:hint="eastAsia" w:ascii="宋体" w:hAnsi="宋体" w:cs="宋体"/>
                <w:bCs/>
                <w:color w:val="auto"/>
                <w:szCs w:val="21"/>
                <w:highlight w:val="none"/>
              </w:rPr>
              <w:t>道</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20</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r>
      <w:tr>
        <w:tblPrEx>
          <w:tblLayout w:type="fixed"/>
          <w:tblCellMar>
            <w:top w:w="15" w:type="dxa"/>
            <w:left w:w="15" w:type="dxa"/>
            <w:bottom w:w="15" w:type="dxa"/>
            <w:right w:w="15" w:type="dxa"/>
          </w:tblCellMar>
        </w:tblPrEx>
        <w:trPr>
          <w:trHeight w:val="90" w:hRule="atLeast"/>
        </w:trPr>
        <w:tc>
          <w:tcPr>
            <w:tcW w:w="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11</w:t>
            </w:r>
          </w:p>
        </w:tc>
        <w:tc>
          <w:tcPr>
            <w:tcW w:w="4440" w:type="dxa"/>
            <w:tcBorders>
              <w:top w:val="single" w:color="000000" w:sz="4" w:space="0"/>
              <w:left w:val="single" w:color="000000" w:sz="4" w:space="0"/>
              <w:bottom w:val="single" w:color="000000" w:sz="4" w:space="0"/>
              <w:right w:val="single" w:color="000000" w:sz="4" w:space="0"/>
            </w:tcBorders>
          </w:tcPr>
          <w:p>
            <w:pPr>
              <w:jc w:val="left"/>
              <w:rPr>
                <w:rFonts w:ascii="宋体" w:cs="宋体"/>
                <w:bCs/>
                <w:color w:val="auto"/>
                <w:szCs w:val="21"/>
                <w:highlight w:val="none"/>
              </w:rPr>
            </w:pPr>
            <w:r>
              <w:rPr>
                <w:rFonts w:hint="eastAsia" w:ascii="Calibri" w:hAnsi="Calibri"/>
                <w:color w:val="auto"/>
                <w:highlight w:val="none"/>
              </w:rPr>
              <w:t>省煤器规格φ</w:t>
            </w:r>
            <w:r>
              <w:rPr>
                <w:rFonts w:ascii="Calibri" w:hAnsi="Calibri"/>
                <w:color w:val="auto"/>
                <w:highlight w:val="none"/>
              </w:rPr>
              <w:t>57</w:t>
            </w:r>
            <w:r>
              <w:rPr>
                <w:rFonts w:hint="eastAsia" w:ascii="Calibri" w:hAnsi="Calibri"/>
                <w:color w:val="auto"/>
                <w:highlight w:val="none"/>
              </w:rPr>
              <w:t>×</w:t>
            </w:r>
            <w:r>
              <w:rPr>
                <w:rFonts w:ascii="Calibri" w:hAnsi="Calibri"/>
                <w:color w:val="auto"/>
                <w:highlight w:val="none"/>
              </w:rPr>
              <w:t>8.5</w:t>
            </w:r>
            <w:r>
              <w:rPr>
                <w:rFonts w:hint="eastAsia" w:ascii="Calibri" w:hAnsi="Calibri"/>
                <w:color w:val="auto"/>
                <w:highlight w:val="none"/>
              </w:rPr>
              <w:t>材质</w:t>
            </w:r>
            <w:r>
              <w:rPr>
                <w:rFonts w:ascii="Calibri" w:hAnsi="Calibri"/>
                <w:color w:val="auto"/>
                <w:highlight w:val="none"/>
              </w:rPr>
              <w:t>SA-210C</w:t>
            </w: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Cs/>
                <w:color w:val="auto"/>
                <w:szCs w:val="21"/>
                <w:highlight w:val="none"/>
              </w:rPr>
            </w:pPr>
            <w:r>
              <w:rPr>
                <w:rFonts w:hint="eastAsia" w:ascii="宋体" w:hAnsi="宋体" w:cs="宋体"/>
                <w:bCs/>
                <w:color w:val="auto"/>
                <w:szCs w:val="21"/>
                <w:highlight w:val="none"/>
              </w:rPr>
              <w:t>道</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20</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r>
      <w:tr>
        <w:tblPrEx>
          <w:tblLayout w:type="fixed"/>
          <w:tblCellMar>
            <w:top w:w="15" w:type="dxa"/>
            <w:left w:w="15" w:type="dxa"/>
            <w:bottom w:w="15" w:type="dxa"/>
            <w:right w:w="15" w:type="dxa"/>
          </w:tblCellMar>
        </w:tblPrEx>
        <w:trPr>
          <w:trHeight w:val="90" w:hRule="atLeast"/>
        </w:trPr>
        <w:tc>
          <w:tcPr>
            <w:tcW w:w="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12</w:t>
            </w:r>
          </w:p>
        </w:tc>
        <w:tc>
          <w:tcPr>
            <w:tcW w:w="4440" w:type="dxa"/>
            <w:tcBorders>
              <w:top w:val="single" w:color="000000" w:sz="4" w:space="0"/>
              <w:left w:val="single" w:color="000000" w:sz="4" w:space="0"/>
              <w:bottom w:val="single" w:color="000000" w:sz="4" w:space="0"/>
              <w:right w:val="single" w:color="000000" w:sz="4" w:space="0"/>
            </w:tcBorders>
          </w:tcPr>
          <w:p>
            <w:pPr>
              <w:rPr>
                <w:rFonts w:ascii="宋体" w:cs="宋体"/>
                <w:bCs/>
                <w:color w:val="auto"/>
                <w:szCs w:val="21"/>
                <w:highlight w:val="none"/>
              </w:rPr>
            </w:pPr>
            <w:r>
              <w:rPr>
                <w:rFonts w:hint="eastAsia" w:ascii="Calibri" w:hAnsi="Calibri"/>
                <w:color w:val="auto"/>
                <w:highlight w:val="none"/>
              </w:rPr>
              <w:t>水冷壁鳍片及包墙鳍片</w:t>
            </w: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Cs/>
                <w:color w:val="auto"/>
                <w:szCs w:val="21"/>
                <w:highlight w:val="none"/>
              </w:rPr>
            </w:pPr>
            <w:r>
              <w:rPr>
                <w:rFonts w:hint="eastAsia" w:ascii="宋体" w:hAnsi="宋体" w:cs="宋体"/>
                <w:bCs/>
                <w:color w:val="auto"/>
                <w:szCs w:val="21"/>
                <w:highlight w:val="none"/>
              </w:rPr>
              <w:t>米</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100</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r>
      <w:tr>
        <w:tblPrEx>
          <w:tblLayout w:type="fixed"/>
          <w:tblCellMar>
            <w:top w:w="15" w:type="dxa"/>
            <w:left w:w="15" w:type="dxa"/>
            <w:bottom w:w="15" w:type="dxa"/>
            <w:right w:w="15" w:type="dxa"/>
          </w:tblCellMar>
        </w:tblPrEx>
        <w:trPr>
          <w:trHeight w:val="90" w:hRule="atLeast"/>
        </w:trPr>
        <w:tc>
          <w:tcPr>
            <w:tcW w:w="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13</w:t>
            </w:r>
          </w:p>
        </w:tc>
        <w:tc>
          <w:tcPr>
            <w:tcW w:w="4440" w:type="dxa"/>
            <w:tcBorders>
              <w:top w:val="single" w:color="000000" w:sz="4" w:space="0"/>
              <w:left w:val="single" w:color="000000" w:sz="4" w:space="0"/>
              <w:bottom w:val="single" w:color="000000" w:sz="4" w:space="0"/>
              <w:right w:val="single" w:color="000000" w:sz="4" w:space="0"/>
            </w:tcBorders>
          </w:tcPr>
          <w:p>
            <w:pPr>
              <w:rPr>
                <w:rFonts w:ascii="宋体" w:cs="宋体"/>
                <w:bCs/>
                <w:color w:val="auto"/>
                <w:szCs w:val="21"/>
                <w:highlight w:val="none"/>
              </w:rPr>
            </w:pPr>
            <w:r>
              <w:rPr>
                <w:rFonts w:hint="eastAsia" w:ascii="Calibri" w:hAnsi="Calibri"/>
                <w:color w:val="auto"/>
                <w:highlight w:val="none"/>
              </w:rPr>
              <w:t>防磨瓦</w:t>
            </w: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Cs/>
                <w:color w:val="auto"/>
                <w:szCs w:val="21"/>
                <w:highlight w:val="none"/>
              </w:rPr>
            </w:pPr>
            <w:r>
              <w:rPr>
                <w:rFonts w:hint="eastAsia" w:ascii="宋体" w:hAnsi="宋体" w:cs="宋体"/>
                <w:bCs/>
                <w:color w:val="auto"/>
                <w:szCs w:val="21"/>
                <w:highlight w:val="none"/>
              </w:rPr>
              <w:t>根</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100</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olor w:val="auto"/>
                <w:highlight w:val="none"/>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olor w:val="auto"/>
                <w:highlight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hint="eastAsia" w:ascii="Calibri" w:hAnsi="Calibri"/>
                <w:color w:val="auto"/>
                <w:highlight w:val="none"/>
              </w:rPr>
              <w:t>（</w:t>
            </w:r>
            <w:r>
              <w:rPr>
                <w:rFonts w:ascii="Calibri" w:hAnsi="Calibri"/>
                <w:color w:val="auto"/>
                <w:highlight w:val="none"/>
              </w:rPr>
              <w:t>1m</w:t>
            </w:r>
            <w:r>
              <w:rPr>
                <w:rFonts w:hint="eastAsia" w:ascii="Calibri" w:hAnsi="Calibri"/>
                <w:color w:val="auto"/>
                <w:highlight w:val="none"/>
              </w:rPr>
              <w:t>，不足</w:t>
            </w:r>
            <w:r>
              <w:rPr>
                <w:rFonts w:ascii="Calibri" w:hAnsi="Calibri"/>
                <w:color w:val="auto"/>
                <w:highlight w:val="none"/>
              </w:rPr>
              <w:t>1m</w:t>
            </w:r>
            <w:r>
              <w:rPr>
                <w:rFonts w:hint="eastAsia" w:ascii="Calibri" w:hAnsi="Calibri"/>
                <w:color w:val="auto"/>
                <w:highlight w:val="none"/>
              </w:rPr>
              <w:t>者三块算</w:t>
            </w:r>
            <w:r>
              <w:rPr>
                <w:rFonts w:ascii="Calibri" w:hAnsi="Calibri"/>
                <w:color w:val="auto"/>
                <w:highlight w:val="none"/>
              </w:rPr>
              <w:t>1</w:t>
            </w:r>
            <w:r>
              <w:rPr>
                <w:rFonts w:hint="eastAsia" w:ascii="Calibri" w:hAnsi="Calibri"/>
                <w:color w:val="auto"/>
                <w:highlight w:val="none"/>
              </w:rPr>
              <w:t>块）</w:t>
            </w:r>
          </w:p>
        </w:tc>
      </w:tr>
      <w:tr>
        <w:tblPrEx>
          <w:tblLayout w:type="fixed"/>
          <w:tblCellMar>
            <w:top w:w="15" w:type="dxa"/>
            <w:left w:w="15" w:type="dxa"/>
            <w:bottom w:w="15" w:type="dxa"/>
            <w:right w:w="15" w:type="dxa"/>
          </w:tblCellMar>
        </w:tblPrEx>
        <w:trPr>
          <w:trHeight w:val="90" w:hRule="atLeast"/>
        </w:trPr>
        <w:tc>
          <w:tcPr>
            <w:tcW w:w="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14</w:t>
            </w:r>
          </w:p>
        </w:tc>
        <w:tc>
          <w:tcPr>
            <w:tcW w:w="4440" w:type="dxa"/>
            <w:tcBorders>
              <w:top w:val="single" w:color="000000" w:sz="4" w:space="0"/>
              <w:left w:val="single" w:color="000000" w:sz="4" w:space="0"/>
              <w:bottom w:val="single" w:color="000000" w:sz="4" w:space="0"/>
              <w:right w:val="single" w:color="000000" w:sz="4" w:space="0"/>
            </w:tcBorders>
          </w:tcPr>
          <w:p>
            <w:pPr>
              <w:rPr>
                <w:rFonts w:ascii="宋体" w:cs="宋体"/>
                <w:bCs/>
                <w:color w:val="auto"/>
                <w:szCs w:val="21"/>
                <w:highlight w:val="none"/>
              </w:rPr>
            </w:pPr>
            <w:r>
              <w:rPr>
                <w:rFonts w:hint="eastAsia" w:ascii="Calibri" w:hAnsi="Calibri"/>
                <w:color w:val="auto"/>
                <w:highlight w:val="none"/>
              </w:rPr>
              <w:t>联箱手孔</w:t>
            </w:r>
            <w:r>
              <w:rPr>
                <w:rFonts w:ascii="Calibri" w:hAnsi="Calibri"/>
                <w:color w:val="auto"/>
                <w:highlight w:val="none"/>
              </w:rPr>
              <w:t xml:space="preserve"> </w:t>
            </w:r>
            <w:r>
              <w:rPr>
                <w:rFonts w:hint="eastAsia" w:ascii="Calibri" w:hAnsi="Calibri"/>
                <w:color w:val="auto"/>
                <w:highlight w:val="none"/>
              </w:rPr>
              <w:t>屏过、高过、高再、低再出口</w:t>
            </w:r>
            <w:r>
              <w:rPr>
                <w:rFonts w:ascii="Calibri" w:hAnsi="Calibri"/>
                <w:color w:val="auto"/>
                <w:highlight w:val="none"/>
              </w:rPr>
              <w:t>SA-213T92/SA-213T91</w:t>
            </w:r>
            <w:r>
              <w:rPr>
                <w:rFonts w:hint="eastAsia" w:ascii="Calibri" w:hAnsi="Calibri"/>
                <w:color w:val="auto"/>
                <w:highlight w:val="none"/>
              </w:rPr>
              <w:t>水冷壁、低过、低再入口</w:t>
            </w:r>
            <w:r>
              <w:rPr>
                <w:rFonts w:ascii="Calibri" w:hAnsi="Calibri"/>
                <w:color w:val="auto"/>
                <w:highlight w:val="none"/>
              </w:rPr>
              <w:t>12Cr1MoVG/SA-106C/SA-210C</w:t>
            </w: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Cs/>
                <w:color w:val="auto"/>
                <w:szCs w:val="21"/>
                <w:highlight w:val="none"/>
              </w:rPr>
            </w:pPr>
            <w:r>
              <w:rPr>
                <w:rFonts w:hint="eastAsia" w:ascii="宋体" w:hAnsi="宋体" w:cs="宋体"/>
                <w:bCs/>
                <w:color w:val="auto"/>
                <w:szCs w:val="21"/>
                <w:highlight w:val="none"/>
              </w:rPr>
              <w:t>道</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ascii="宋体" w:hAnsi="宋体" w:cs="宋体"/>
                <w:bCs/>
                <w:color w:val="auto"/>
                <w:kern w:val="0"/>
                <w:szCs w:val="21"/>
                <w:highlight w:val="none"/>
              </w:rPr>
              <w:t>5</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r>
      <w:tr>
        <w:tblPrEx>
          <w:tblLayout w:type="fixed"/>
          <w:tblCellMar>
            <w:top w:w="15" w:type="dxa"/>
            <w:left w:w="15" w:type="dxa"/>
            <w:bottom w:w="15" w:type="dxa"/>
            <w:right w:w="15" w:type="dxa"/>
          </w:tblCellMar>
        </w:tblPrEx>
        <w:trPr>
          <w:trHeight w:val="526" w:hRule="atLeast"/>
        </w:trPr>
        <w:tc>
          <w:tcPr>
            <w:tcW w:w="621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r>
              <w:rPr>
                <w:rFonts w:hint="eastAsia" w:ascii="宋体" w:hAnsi="宋体" w:cs="宋体"/>
                <w:bCs/>
                <w:color w:val="auto"/>
                <w:kern w:val="0"/>
                <w:szCs w:val="21"/>
                <w:highlight w:val="none"/>
              </w:rPr>
              <w:t>合</w:t>
            </w:r>
            <w:r>
              <w:rPr>
                <w:rFonts w:ascii="宋体" w:hAnsi="宋体" w:cs="宋体"/>
                <w:bCs/>
                <w:color w:val="auto"/>
                <w:kern w:val="0"/>
                <w:szCs w:val="21"/>
                <w:highlight w:val="none"/>
              </w:rPr>
              <w:t xml:space="preserve">   </w:t>
            </w:r>
            <w:r>
              <w:rPr>
                <w:rFonts w:hint="eastAsia" w:ascii="宋体" w:hAnsi="宋体" w:cs="宋体"/>
                <w:bCs/>
                <w:color w:val="auto"/>
                <w:kern w:val="0"/>
                <w:szCs w:val="21"/>
                <w:highlight w:val="none"/>
              </w:rPr>
              <w:t>计</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auto"/>
                <w:kern w:val="0"/>
                <w:szCs w:val="21"/>
                <w:highlight w:val="none"/>
              </w:rPr>
            </w:pPr>
          </w:p>
        </w:tc>
      </w:tr>
      <w:tr>
        <w:tblPrEx>
          <w:tblLayout w:type="fixed"/>
          <w:tblCellMar>
            <w:top w:w="15" w:type="dxa"/>
            <w:left w:w="15" w:type="dxa"/>
            <w:bottom w:w="15" w:type="dxa"/>
            <w:right w:w="15" w:type="dxa"/>
          </w:tblCellMar>
        </w:tblPrEx>
        <w:trPr>
          <w:trHeight w:val="1369" w:hRule="atLeast"/>
        </w:trPr>
        <w:tc>
          <w:tcPr>
            <w:tcW w:w="9364"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auto"/>
                <w:kern w:val="0"/>
                <w:szCs w:val="21"/>
                <w:highlight w:val="none"/>
              </w:rPr>
            </w:pPr>
            <w:r>
              <w:rPr>
                <w:rFonts w:hint="eastAsia" w:ascii="宋体" w:hAnsi="宋体" w:cs="宋体"/>
                <w:color w:val="auto"/>
                <w:kern w:val="0"/>
                <w:szCs w:val="21"/>
                <w:highlight w:val="none"/>
              </w:rPr>
              <w:t>注明：</w:t>
            </w:r>
            <w:r>
              <w:rPr>
                <w:rFonts w:ascii="宋体" w:hAnsi="宋体" w:cs="宋体"/>
                <w:color w:val="auto"/>
                <w:kern w:val="0"/>
                <w:szCs w:val="21"/>
                <w:highlight w:val="none"/>
              </w:rPr>
              <w:t>1.</w:t>
            </w:r>
            <w:r>
              <w:rPr>
                <w:rFonts w:hint="eastAsia" w:ascii="宋体" w:hAnsi="宋体" w:cs="宋体"/>
                <w:color w:val="auto"/>
                <w:kern w:val="0"/>
                <w:szCs w:val="21"/>
                <w:highlight w:val="none"/>
              </w:rPr>
              <w:t>管道焊口报价包含割除、焊接、热处理，包括探伤（射线、超声、渗透）。</w:t>
            </w:r>
          </w:p>
          <w:p>
            <w:pPr>
              <w:ind w:firstLine="630" w:firstLineChars="300"/>
              <w:jc w:val="left"/>
              <w:rPr>
                <w:rFonts w:asci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rPr>
              <w:t>换瓦报价包含局部管道整形、管卡更换等工作。</w:t>
            </w:r>
          </w:p>
          <w:p>
            <w:pPr>
              <w:widowControl/>
              <w:ind w:firstLine="630" w:firstLineChars="300"/>
              <w:jc w:val="left"/>
              <w:textAlignment w:val="center"/>
              <w:rPr>
                <w:rFonts w:ascii="宋体" w:cs="宋体"/>
                <w:color w:val="auto"/>
                <w:kern w:val="0"/>
                <w:szCs w:val="21"/>
                <w:highlight w:val="none"/>
              </w:rPr>
            </w:pPr>
            <w:r>
              <w:rPr>
                <w:rFonts w:ascii="宋体" w:hAnsi="宋体" w:cs="宋体"/>
                <w:color w:val="auto"/>
                <w:kern w:val="0"/>
                <w:szCs w:val="21"/>
                <w:highlight w:val="none"/>
              </w:rPr>
              <w:t>3.</w:t>
            </w:r>
            <w:r>
              <w:rPr>
                <w:rFonts w:hint="eastAsia" w:ascii="宋体" w:hAnsi="宋体" w:cs="宋体"/>
                <w:color w:val="auto"/>
                <w:kern w:val="0"/>
                <w:szCs w:val="21"/>
                <w:highlight w:val="none"/>
              </w:rPr>
              <w:t>炉外管参照炉内管同等规格焊口报价执行。</w:t>
            </w:r>
          </w:p>
          <w:p>
            <w:pPr>
              <w:widowControl/>
              <w:ind w:firstLine="630" w:firstLineChars="300"/>
              <w:jc w:val="left"/>
              <w:textAlignment w:val="center"/>
              <w:rPr>
                <w:rFonts w:ascii="宋体" w:cs="宋体"/>
                <w:bCs/>
                <w:color w:val="auto"/>
                <w:kern w:val="0"/>
                <w:szCs w:val="21"/>
                <w:highlight w:val="none"/>
              </w:rPr>
            </w:pPr>
            <w:r>
              <w:rPr>
                <w:rFonts w:ascii="宋体" w:hAnsi="宋体" w:cs="宋体"/>
                <w:color w:val="auto"/>
                <w:kern w:val="0"/>
                <w:szCs w:val="21"/>
                <w:highlight w:val="none"/>
              </w:rPr>
              <w:t>4.</w:t>
            </w:r>
            <w:r>
              <w:rPr>
                <w:rFonts w:hint="eastAsia" w:ascii="宋体" w:hAnsi="宋体" w:cs="宋体"/>
                <w:color w:val="auto"/>
                <w:kern w:val="0"/>
                <w:szCs w:val="21"/>
                <w:highlight w:val="none"/>
              </w:rPr>
              <w:t>以上报价均包含焊丝、焊条等材料。</w:t>
            </w:r>
          </w:p>
        </w:tc>
      </w:tr>
    </w:tbl>
    <w:p>
      <w:pPr>
        <w:rPr>
          <w:color w:val="auto"/>
          <w:highlight w:val="none"/>
        </w:rPr>
      </w:pPr>
    </w:p>
    <w:p>
      <w:pPr>
        <w:pStyle w:val="3"/>
        <w:tabs>
          <w:tab w:val="left" w:pos="630"/>
          <w:tab w:val="left" w:pos="3990"/>
          <w:tab w:val="left" w:pos="5040"/>
          <w:tab w:val="left" w:pos="6840"/>
          <w:tab w:val="left" w:pos="7350"/>
          <w:tab w:val="left" w:pos="8160"/>
        </w:tabs>
        <w:rPr>
          <w:color w:val="auto"/>
          <w:highlight w:val="none"/>
        </w:rPr>
      </w:pPr>
      <w:bookmarkStart w:id="160" w:name="_Toc16432"/>
      <w:r>
        <w:rPr>
          <w:rFonts w:hint="eastAsia"/>
          <w:color w:val="auto"/>
          <w:highlight w:val="none"/>
        </w:rPr>
        <w:t>商务附录</w:t>
      </w:r>
      <w:r>
        <w:rPr>
          <w:color w:val="auto"/>
          <w:highlight w:val="none"/>
        </w:rPr>
        <w:t xml:space="preserve">7  </w:t>
      </w:r>
      <w:r>
        <w:rPr>
          <w:rFonts w:hint="eastAsia"/>
          <w:color w:val="auto"/>
          <w:highlight w:val="none"/>
        </w:rPr>
        <w:t>保廉合同（格式）</w:t>
      </w:r>
      <w:bookmarkEnd w:id="158"/>
      <w:bookmarkEnd w:id="159"/>
      <w:bookmarkEnd w:id="160"/>
    </w:p>
    <w:p>
      <w:pPr>
        <w:pStyle w:val="17"/>
        <w:tabs>
          <w:tab w:val="left" w:pos="720"/>
        </w:tabs>
        <w:spacing w:line="580" w:lineRule="exact"/>
        <w:jc w:val="center"/>
        <w:rPr>
          <w:rFonts w:hAnsi="宋体"/>
          <w:b/>
          <w:color w:val="auto"/>
          <w:kern w:val="13"/>
          <w:sz w:val="24"/>
          <w:highlight w:val="none"/>
        </w:rPr>
      </w:pPr>
      <w:r>
        <w:rPr>
          <w:rFonts w:hint="eastAsia" w:hAnsi="宋体"/>
          <w:b/>
          <w:color w:val="auto"/>
          <w:kern w:val="13"/>
          <w:sz w:val="24"/>
          <w:highlight w:val="none"/>
        </w:rPr>
        <w:t>保廉合同</w:t>
      </w:r>
    </w:p>
    <w:p>
      <w:pPr>
        <w:spacing w:line="360" w:lineRule="auto"/>
        <w:ind w:firstLine="480" w:firstLineChars="200"/>
        <w:rPr>
          <w:rFonts w:ascii="宋体"/>
          <w:color w:val="auto"/>
          <w:kern w:val="13"/>
          <w:sz w:val="24"/>
          <w:highlight w:val="none"/>
        </w:rPr>
      </w:pPr>
      <w:r>
        <w:rPr>
          <w:rFonts w:hint="eastAsia" w:ascii="宋体" w:hAnsi="宋体"/>
          <w:color w:val="auto"/>
          <w:kern w:val="13"/>
          <w:sz w:val="24"/>
          <w:highlight w:val="none"/>
        </w:rPr>
        <w:t>甲方（招标单位）：</w:t>
      </w:r>
    </w:p>
    <w:p>
      <w:pPr>
        <w:spacing w:line="360" w:lineRule="auto"/>
        <w:ind w:firstLine="480" w:firstLineChars="200"/>
        <w:rPr>
          <w:rFonts w:ascii="宋体"/>
          <w:color w:val="auto"/>
          <w:kern w:val="13"/>
          <w:sz w:val="24"/>
          <w:highlight w:val="none"/>
        </w:rPr>
      </w:pPr>
      <w:r>
        <w:rPr>
          <w:rFonts w:hint="eastAsia" w:ascii="宋体" w:hAnsi="宋体"/>
          <w:color w:val="auto"/>
          <w:kern w:val="13"/>
          <w:sz w:val="24"/>
          <w:highlight w:val="none"/>
        </w:rPr>
        <w:t>乙方（投标单位）：</w:t>
      </w:r>
    </w:p>
    <w:p>
      <w:pPr>
        <w:spacing w:line="360" w:lineRule="auto"/>
        <w:ind w:firstLine="480" w:firstLineChars="200"/>
        <w:rPr>
          <w:rFonts w:ascii="宋体"/>
          <w:color w:val="auto"/>
          <w:kern w:val="13"/>
          <w:sz w:val="24"/>
          <w:highlight w:val="none"/>
        </w:rPr>
      </w:pPr>
    </w:p>
    <w:p>
      <w:pPr>
        <w:spacing w:line="360" w:lineRule="auto"/>
        <w:ind w:firstLine="480" w:firstLineChars="200"/>
        <w:rPr>
          <w:rFonts w:ascii="宋体"/>
          <w:color w:val="auto"/>
          <w:kern w:val="13"/>
          <w:sz w:val="24"/>
          <w:highlight w:val="none"/>
        </w:rPr>
      </w:pPr>
      <w:r>
        <w:rPr>
          <w:rFonts w:hint="eastAsia" w:ascii="宋体" w:hAnsi="宋体"/>
          <w:color w:val="auto"/>
          <w:kern w:val="13"/>
          <w:sz w:val="24"/>
          <w:highlight w:val="none"/>
        </w:rPr>
        <w:t>为加强对招投标工作的监督，依法规范招投标工作及合同签订和执行中的廉政纪律，防止违法违纪行为的发生，甲、乙双方签订本合同。</w:t>
      </w:r>
    </w:p>
    <w:p>
      <w:pPr>
        <w:spacing w:line="360" w:lineRule="auto"/>
        <w:ind w:firstLine="480" w:firstLineChars="200"/>
        <w:rPr>
          <w:rFonts w:ascii="宋体"/>
          <w:color w:val="auto"/>
          <w:kern w:val="13"/>
          <w:sz w:val="24"/>
          <w:highlight w:val="none"/>
        </w:rPr>
      </w:pPr>
      <w:r>
        <w:rPr>
          <w:rFonts w:hint="eastAsia" w:ascii="宋体" w:hAnsi="宋体"/>
          <w:color w:val="auto"/>
          <w:kern w:val="13"/>
          <w:sz w:val="24"/>
          <w:highlight w:val="none"/>
        </w:rPr>
        <w:t>一、甲方责任</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1.</w:t>
      </w:r>
      <w:r>
        <w:rPr>
          <w:rFonts w:hint="eastAsia" w:ascii="宋体" w:hAnsi="宋体"/>
          <w:color w:val="auto"/>
          <w:kern w:val="13"/>
          <w:sz w:val="24"/>
          <w:highlight w:val="none"/>
        </w:rPr>
        <w:t>不利用工作之便接受乙方赠送的礼品、礼金、各种有价证券及其他支付凭证等。</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2.</w:t>
      </w:r>
      <w:r>
        <w:rPr>
          <w:rFonts w:hint="eastAsia" w:ascii="宋体" w:hAnsi="宋体"/>
          <w:color w:val="auto"/>
          <w:kern w:val="13"/>
          <w:sz w:val="24"/>
          <w:highlight w:val="none"/>
        </w:rPr>
        <w:t>不利用工作之便接受乙方提供的通讯工具、交通工具和高档办公用品等。</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3.</w:t>
      </w:r>
      <w:r>
        <w:rPr>
          <w:rFonts w:hint="eastAsia" w:ascii="宋体" w:hAnsi="宋体"/>
          <w:color w:val="auto"/>
          <w:kern w:val="13"/>
          <w:sz w:val="24"/>
          <w:highlight w:val="none"/>
        </w:rPr>
        <w:t>不利用工作之便为亲友谋取私利，让其从事与项目有关的材料供应、工程分包、工程装璜等活动。</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4.</w:t>
      </w:r>
      <w:r>
        <w:rPr>
          <w:rFonts w:hint="eastAsia" w:ascii="宋体" w:hAnsi="宋体"/>
          <w:color w:val="auto"/>
          <w:kern w:val="13"/>
          <w:sz w:val="24"/>
          <w:highlight w:val="none"/>
        </w:rPr>
        <w:t>不在乙方报销任何应由甲方或个人支付的费用等。</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5.</w:t>
      </w:r>
      <w:r>
        <w:rPr>
          <w:rFonts w:hint="eastAsia" w:ascii="宋体" w:hAnsi="宋体"/>
          <w:color w:val="auto"/>
          <w:kern w:val="13"/>
          <w:sz w:val="24"/>
          <w:highlight w:val="none"/>
        </w:rPr>
        <w:t>不参加由乙方提供的高档宴请、娱乐、旅游等消费活动。</w:t>
      </w:r>
    </w:p>
    <w:p>
      <w:pPr>
        <w:spacing w:line="360" w:lineRule="auto"/>
        <w:ind w:firstLine="480" w:firstLineChars="200"/>
        <w:rPr>
          <w:rFonts w:ascii="宋体"/>
          <w:color w:val="auto"/>
          <w:kern w:val="13"/>
          <w:sz w:val="24"/>
          <w:highlight w:val="none"/>
        </w:rPr>
      </w:pPr>
      <w:r>
        <w:rPr>
          <w:rFonts w:hint="eastAsia" w:ascii="宋体" w:hAnsi="宋体"/>
          <w:color w:val="auto"/>
          <w:kern w:val="13"/>
          <w:sz w:val="24"/>
          <w:highlight w:val="none"/>
        </w:rPr>
        <w:t>二、乙方责任</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1.</w:t>
      </w:r>
      <w:r>
        <w:rPr>
          <w:rFonts w:hint="eastAsia" w:ascii="宋体" w:hAnsi="宋体"/>
          <w:color w:val="auto"/>
          <w:kern w:val="13"/>
          <w:sz w:val="24"/>
          <w:highlight w:val="none"/>
        </w:rPr>
        <w:t>不以任何名义向甲方人员赠送钱物。</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2.</w:t>
      </w:r>
      <w:r>
        <w:rPr>
          <w:rFonts w:hint="eastAsia" w:ascii="宋体" w:hAnsi="宋体"/>
          <w:color w:val="auto"/>
          <w:kern w:val="13"/>
          <w:sz w:val="24"/>
          <w:highlight w:val="none"/>
        </w:rPr>
        <w:t>不以任何名义为甲方及其工作人员报销应由甲方单位或个人支付的任何费用。</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3.</w:t>
      </w:r>
      <w:r>
        <w:rPr>
          <w:rFonts w:hint="eastAsia" w:ascii="宋体" w:hAnsi="宋体"/>
          <w:color w:val="auto"/>
          <w:kern w:val="13"/>
          <w:sz w:val="24"/>
          <w:highlight w:val="none"/>
        </w:rPr>
        <w:t>不弄虚作假、偷工减料，不提供假冒伪劣或不符合国家标准的劣质产品。</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4.</w:t>
      </w:r>
      <w:r>
        <w:rPr>
          <w:rFonts w:hint="eastAsia" w:ascii="宋体" w:hAnsi="宋体"/>
          <w:color w:val="auto"/>
          <w:kern w:val="13"/>
          <w:sz w:val="24"/>
          <w:highlight w:val="none"/>
        </w:rPr>
        <w:t>不损害甲方利益。</w:t>
      </w:r>
    </w:p>
    <w:p>
      <w:pPr>
        <w:spacing w:line="360" w:lineRule="auto"/>
        <w:ind w:firstLine="480" w:firstLineChars="200"/>
        <w:rPr>
          <w:rFonts w:ascii="宋体"/>
          <w:color w:val="auto"/>
          <w:kern w:val="13"/>
          <w:sz w:val="24"/>
          <w:highlight w:val="none"/>
        </w:rPr>
      </w:pPr>
      <w:r>
        <w:rPr>
          <w:rFonts w:hint="eastAsia" w:ascii="宋体" w:hAnsi="宋体"/>
          <w:color w:val="auto"/>
          <w:kern w:val="13"/>
          <w:sz w:val="24"/>
          <w:highlight w:val="none"/>
        </w:rPr>
        <w:t>三、甲、乙双方共同责任</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1.</w:t>
      </w:r>
      <w:r>
        <w:rPr>
          <w:rFonts w:hint="eastAsia" w:ascii="宋体" w:hAnsi="宋体"/>
          <w:color w:val="auto"/>
          <w:kern w:val="13"/>
          <w:sz w:val="24"/>
          <w:highlight w:val="none"/>
        </w:rPr>
        <w:t>不在非公务场合谈业务；</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2.</w:t>
      </w:r>
      <w:r>
        <w:rPr>
          <w:rFonts w:hint="eastAsia" w:ascii="宋体" w:hAnsi="宋体"/>
          <w:color w:val="auto"/>
          <w:kern w:val="13"/>
          <w:sz w:val="24"/>
          <w:highlight w:val="none"/>
        </w:rPr>
        <w:t>不一对一谈业务。</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3.</w:t>
      </w:r>
      <w:r>
        <w:rPr>
          <w:rFonts w:hint="eastAsia" w:ascii="宋体" w:hAnsi="宋体"/>
          <w:color w:val="auto"/>
          <w:kern w:val="13"/>
          <w:sz w:val="24"/>
          <w:highlight w:val="none"/>
        </w:rPr>
        <w:t>不以任何名义互相宴请。</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4.</w:t>
      </w:r>
      <w:r>
        <w:rPr>
          <w:rFonts w:hint="eastAsia" w:ascii="宋体" w:hAnsi="宋体"/>
          <w:color w:val="auto"/>
          <w:kern w:val="13"/>
          <w:sz w:val="24"/>
          <w:highlight w:val="none"/>
        </w:rPr>
        <w:t>分别对双方所属人员经常进行法制教育和廉政教育。</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5.</w:t>
      </w:r>
      <w:r>
        <w:rPr>
          <w:rFonts w:hint="eastAsia" w:ascii="宋体" w:hAnsi="宋体"/>
          <w:color w:val="auto"/>
          <w:kern w:val="13"/>
          <w:sz w:val="24"/>
          <w:highlight w:val="none"/>
        </w:rPr>
        <w:t>互相监督，发现重大违规违纪现象时，可向双方监察部门举报（举报电话：××××）。</w:t>
      </w:r>
    </w:p>
    <w:p>
      <w:pPr>
        <w:spacing w:line="360" w:lineRule="auto"/>
        <w:ind w:firstLine="480" w:firstLineChars="200"/>
        <w:rPr>
          <w:rFonts w:ascii="宋体"/>
          <w:color w:val="auto"/>
          <w:kern w:val="13"/>
          <w:sz w:val="24"/>
          <w:highlight w:val="none"/>
        </w:rPr>
      </w:pPr>
      <w:r>
        <w:rPr>
          <w:rFonts w:hint="eastAsia" w:ascii="宋体" w:hAnsi="宋体"/>
          <w:color w:val="auto"/>
          <w:kern w:val="13"/>
          <w:sz w:val="24"/>
          <w:highlight w:val="none"/>
        </w:rPr>
        <w:t>四、违约责任</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1.</w:t>
      </w:r>
      <w:r>
        <w:rPr>
          <w:rFonts w:hint="eastAsia" w:ascii="宋体" w:hAnsi="宋体"/>
          <w:color w:val="auto"/>
          <w:kern w:val="13"/>
          <w:sz w:val="24"/>
          <w:highlight w:val="none"/>
        </w:rPr>
        <w:t>如甲方人员涉及本合同违约，单位领导必须按照廉政纪律严肃处理，并将处理结果上报中国电力投资集团公司监察与审计部。同时，向合同乙方通报处理结果。</w:t>
      </w:r>
    </w:p>
    <w:p>
      <w:pPr>
        <w:spacing w:line="360" w:lineRule="auto"/>
        <w:ind w:firstLine="480" w:firstLineChars="200"/>
        <w:rPr>
          <w:rFonts w:ascii="宋体"/>
          <w:color w:val="auto"/>
          <w:kern w:val="13"/>
          <w:sz w:val="24"/>
          <w:highlight w:val="none"/>
        </w:rPr>
      </w:pPr>
      <w:r>
        <w:rPr>
          <w:rFonts w:ascii="宋体" w:hAnsi="宋体"/>
          <w:color w:val="auto"/>
          <w:kern w:val="13"/>
          <w:sz w:val="24"/>
          <w:highlight w:val="none"/>
        </w:rPr>
        <w:t>2.</w:t>
      </w:r>
      <w:r>
        <w:rPr>
          <w:rFonts w:hint="eastAsia" w:ascii="宋体" w:hAnsi="宋体"/>
          <w:color w:val="auto"/>
          <w:kern w:val="13"/>
          <w:sz w:val="24"/>
          <w:highlight w:val="none"/>
        </w:rPr>
        <w:t>如乙方人员涉及本合同违约，甲方将视违约情节轻重，对乙方采取警告、中止执行合同、宣告中标无效、取消三年在中国电力投资集团公司系统投标资格等处理措施。</w:t>
      </w:r>
    </w:p>
    <w:p>
      <w:pPr>
        <w:spacing w:line="360" w:lineRule="auto"/>
        <w:ind w:firstLine="480" w:firstLineChars="200"/>
        <w:rPr>
          <w:rFonts w:ascii="宋体"/>
          <w:color w:val="auto"/>
          <w:kern w:val="13"/>
          <w:sz w:val="24"/>
          <w:highlight w:val="none"/>
        </w:rPr>
      </w:pPr>
      <w:r>
        <w:rPr>
          <w:rFonts w:hint="eastAsia" w:ascii="宋体" w:hAnsi="宋体"/>
          <w:color w:val="auto"/>
          <w:kern w:val="13"/>
          <w:sz w:val="24"/>
          <w:highlight w:val="none"/>
        </w:rPr>
        <w:t>五、甲方监察部门约请乙方监察部门对本合同的履行情况进行监督检查。商务合同执行后，请乙方单位向甲方提供《保廉合同执行情况反馈意见》。</w:t>
      </w:r>
    </w:p>
    <w:p>
      <w:pPr>
        <w:spacing w:line="360" w:lineRule="auto"/>
        <w:ind w:firstLine="480" w:firstLineChars="200"/>
        <w:rPr>
          <w:rFonts w:ascii="宋体"/>
          <w:color w:val="auto"/>
          <w:kern w:val="13"/>
          <w:sz w:val="24"/>
          <w:highlight w:val="none"/>
        </w:rPr>
      </w:pPr>
      <w:r>
        <w:rPr>
          <w:rFonts w:hint="eastAsia" w:ascii="宋体" w:hAnsi="宋体"/>
          <w:color w:val="auto"/>
          <w:kern w:val="13"/>
          <w:sz w:val="24"/>
          <w:highlight w:val="none"/>
        </w:rPr>
        <w:t>六、本合同随招标文件一并发布，随中标项目商务合同一并签订。</w:t>
      </w:r>
    </w:p>
    <w:p>
      <w:pPr>
        <w:spacing w:line="360" w:lineRule="auto"/>
        <w:ind w:firstLine="480" w:firstLineChars="200"/>
        <w:rPr>
          <w:rFonts w:ascii="宋体"/>
          <w:color w:val="auto"/>
          <w:kern w:val="13"/>
          <w:sz w:val="24"/>
          <w:highlight w:val="none"/>
        </w:rPr>
      </w:pPr>
      <w:r>
        <w:rPr>
          <w:rFonts w:hint="eastAsia" w:ascii="宋体" w:hAnsi="宋体"/>
          <w:color w:val="auto"/>
          <w:kern w:val="13"/>
          <w:sz w:val="24"/>
          <w:highlight w:val="none"/>
        </w:rPr>
        <w:t>七、本合同有效时间随中标项目商务合同的有效时间。</w:t>
      </w:r>
    </w:p>
    <w:p>
      <w:pPr>
        <w:pStyle w:val="27"/>
        <w:spacing w:beforeLines="0"/>
        <w:ind w:firstLine="31680"/>
        <w:rPr>
          <w:rFonts w:ascii="宋体"/>
          <w:color w:val="auto"/>
          <w:highlight w:val="none"/>
        </w:rPr>
      </w:pPr>
      <w:r>
        <w:rPr>
          <w:rFonts w:hint="eastAsia" w:ascii="宋体"/>
          <w:color w:val="auto"/>
          <w:highlight w:val="none"/>
        </w:rPr>
        <w:t>八、本合同经双方代表签字盖章后生效。合同一式两份，甲、乙双方各执一份。复印件由甲、乙双方监察部门保存。</w:t>
      </w:r>
    </w:p>
    <w:p>
      <w:pPr>
        <w:spacing w:line="360" w:lineRule="auto"/>
        <w:ind w:firstLine="480" w:firstLineChars="200"/>
        <w:rPr>
          <w:rFonts w:ascii="宋体"/>
          <w:color w:val="auto"/>
          <w:kern w:val="13"/>
          <w:sz w:val="24"/>
          <w:highlight w:val="none"/>
        </w:rPr>
      </w:pPr>
    </w:p>
    <w:p>
      <w:pPr>
        <w:spacing w:line="360" w:lineRule="auto"/>
        <w:ind w:left="525" w:leftChars="224" w:hanging="55" w:hangingChars="23"/>
        <w:jc w:val="left"/>
        <w:rPr>
          <w:rFonts w:ascii="宋体"/>
          <w:color w:val="auto"/>
          <w:kern w:val="13"/>
          <w:sz w:val="24"/>
          <w:highlight w:val="none"/>
        </w:rPr>
      </w:pPr>
    </w:p>
    <w:p>
      <w:pPr>
        <w:spacing w:line="360" w:lineRule="auto"/>
        <w:ind w:left="525" w:leftChars="224" w:hanging="55" w:hangingChars="23"/>
        <w:jc w:val="left"/>
        <w:rPr>
          <w:rFonts w:ascii="宋体"/>
          <w:color w:val="auto"/>
          <w:kern w:val="13"/>
          <w:sz w:val="24"/>
          <w:highlight w:val="none"/>
        </w:rPr>
      </w:pPr>
      <w:r>
        <w:rPr>
          <w:rFonts w:hint="eastAsia" w:ascii="宋体" w:hAnsi="宋体"/>
          <w:color w:val="auto"/>
          <w:kern w:val="13"/>
          <w:sz w:val="24"/>
          <w:highlight w:val="none"/>
        </w:rPr>
        <w:t>甲方代表（签字）：</w:t>
      </w:r>
      <w:r>
        <w:rPr>
          <w:rFonts w:ascii="宋体" w:hAnsi="宋体"/>
          <w:color w:val="auto"/>
          <w:kern w:val="13"/>
          <w:sz w:val="24"/>
          <w:highlight w:val="none"/>
        </w:rPr>
        <w:t xml:space="preserve">                        </w:t>
      </w:r>
      <w:r>
        <w:rPr>
          <w:rFonts w:hint="eastAsia" w:ascii="宋体" w:hAnsi="宋体"/>
          <w:color w:val="auto"/>
          <w:kern w:val="13"/>
          <w:sz w:val="24"/>
          <w:highlight w:val="none"/>
        </w:rPr>
        <w:t>乙方代表（签字）：</w:t>
      </w:r>
    </w:p>
    <w:p>
      <w:pPr>
        <w:spacing w:line="360" w:lineRule="auto"/>
        <w:ind w:left="525" w:leftChars="224" w:hanging="55" w:hangingChars="23"/>
        <w:jc w:val="left"/>
        <w:rPr>
          <w:rFonts w:ascii="宋体"/>
          <w:color w:val="auto"/>
          <w:kern w:val="13"/>
          <w:sz w:val="24"/>
          <w:highlight w:val="none"/>
        </w:rPr>
      </w:pPr>
    </w:p>
    <w:p>
      <w:pPr>
        <w:spacing w:line="360" w:lineRule="auto"/>
        <w:ind w:left="525" w:leftChars="224" w:hanging="55" w:hangingChars="23"/>
        <w:jc w:val="left"/>
        <w:rPr>
          <w:rFonts w:ascii="宋体"/>
          <w:color w:val="auto"/>
          <w:kern w:val="13"/>
          <w:sz w:val="24"/>
          <w:highlight w:val="none"/>
        </w:rPr>
      </w:pPr>
      <w:r>
        <w:rPr>
          <w:rFonts w:hint="eastAsia" w:ascii="宋体" w:hAnsi="宋体"/>
          <w:color w:val="auto"/>
          <w:kern w:val="13"/>
          <w:sz w:val="24"/>
          <w:highlight w:val="none"/>
        </w:rPr>
        <w:t>单位（盖章）：</w:t>
      </w:r>
      <w:r>
        <w:rPr>
          <w:rFonts w:ascii="宋体" w:hAnsi="宋体"/>
          <w:color w:val="auto"/>
          <w:kern w:val="13"/>
          <w:sz w:val="24"/>
          <w:highlight w:val="none"/>
        </w:rPr>
        <w:t xml:space="preserve">                                   </w:t>
      </w:r>
      <w:r>
        <w:rPr>
          <w:rFonts w:hint="eastAsia" w:ascii="宋体" w:hAnsi="宋体"/>
          <w:color w:val="auto"/>
          <w:kern w:val="13"/>
          <w:sz w:val="24"/>
          <w:highlight w:val="none"/>
        </w:rPr>
        <w:t>单位（盖章）：</w:t>
      </w:r>
    </w:p>
    <w:p>
      <w:pPr>
        <w:spacing w:line="360" w:lineRule="auto"/>
        <w:ind w:firstLine="535" w:firstLineChars="223"/>
        <w:jc w:val="left"/>
        <w:rPr>
          <w:rFonts w:ascii="宋体"/>
          <w:color w:val="auto"/>
          <w:kern w:val="13"/>
          <w:sz w:val="24"/>
          <w:highlight w:val="none"/>
        </w:rPr>
      </w:pPr>
    </w:p>
    <w:p>
      <w:pPr>
        <w:spacing w:line="239" w:lineRule="auto"/>
        <w:ind w:firstLine="480" w:firstLineChars="200"/>
        <w:rPr>
          <w:rFonts w:ascii="宋体"/>
          <w:b/>
          <w:color w:val="auto"/>
          <w:sz w:val="24"/>
          <w:highlight w:val="none"/>
        </w:rPr>
        <w:sectPr>
          <w:headerReference r:id="rId21" w:type="default"/>
          <w:pgSz w:w="11906" w:h="16838"/>
          <w:pgMar w:top="1440" w:right="1230" w:bottom="1440" w:left="1230" w:header="794" w:footer="850" w:gutter="0"/>
          <w:pgNumType w:fmt="numberInDash"/>
          <w:cols w:space="720" w:num="1"/>
          <w:titlePg/>
          <w:docGrid w:linePitch="360" w:charSpace="0"/>
        </w:sectPr>
      </w:pPr>
      <w:r>
        <w:rPr>
          <w:rFonts w:ascii="宋体" w:hAnsi="宋体"/>
          <w:color w:val="auto"/>
          <w:kern w:val="13"/>
          <w:sz w:val="24"/>
          <w:highlight w:val="none"/>
        </w:rPr>
        <w:t xml:space="preserve">20  </w:t>
      </w:r>
      <w:r>
        <w:rPr>
          <w:rFonts w:hint="eastAsia" w:ascii="宋体" w:hAnsi="宋体"/>
          <w:color w:val="auto"/>
          <w:kern w:val="13"/>
          <w:sz w:val="24"/>
          <w:highlight w:val="none"/>
        </w:rPr>
        <w:t>年</w:t>
      </w:r>
      <w:r>
        <w:rPr>
          <w:rFonts w:ascii="宋体" w:hAnsi="宋体"/>
          <w:color w:val="auto"/>
          <w:kern w:val="13"/>
          <w:sz w:val="24"/>
          <w:highlight w:val="none"/>
        </w:rPr>
        <w:t xml:space="preserve">  </w:t>
      </w:r>
      <w:r>
        <w:rPr>
          <w:rFonts w:hint="eastAsia" w:ascii="宋体" w:hAnsi="宋体"/>
          <w:color w:val="auto"/>
          <w:kern w:val="13"/>
          <w:sz w:val="24"/>
          <w:highlight w:val="none"/>
        </w:rPr>
        <w:t>月</w:t>
      </w:r>
      <w:r>
        <w:rPr>
          <w:rFonts w:ascii="宋体" w:hAnsi="宋体"/>
          <w:color w:val="auto"/>
          <w:kern w:val="13"/>
          <w:sz w:val="24"/>
          <w:highlight w:val="none"/>
        </w:rPr>
        <w:t xml:space="preserve">  </w:t>
      </w:r>
      <w:r>
        <w:rPr>
          <w:rFonts w:hint="eastAsia" w:ascii="宋体" w:hAnsi="宋体"/>
          <w:color w:val="auto"/>
          <w:kern w:val="13"/>
          <w:sz w:val="24"/>
          <w:highlight w:val="none"/>
        </w:rPr>
        <w:t>日</w:t>
      </w:r>
      <w:r>
        <w:rPr>
          <w:rFonts w:ascii="宋体" w:hAnsi="宋体"/>
          <w:color w:val="auto"/>
          <w:kern w:val="13"/>
          <w:sz w:val="24"/>
          <w:highlight w:val="none"/>
        </w:rPr>
        <w:t xml:space="preserve">                                  20  </w:t>
      </w:r>
      <w:r>
        <w:rPr>
          <w:rFonts w:hint="eastAsia" w:ascii="宋体" w:hAnsi="宋体"/>
          <w:color w:val="auto"/>
          <w:kern w:val="13"/>
          <w:sz w:val="24"/>
          <w:highlight w:val="none"/>
        </w:rPr>
        <w:t>年</w:t>
      </w:r>
      <w:r>
        <w:rPr>
          <w:rFonts w:ascii="宋体" w:hAnsi="宋体"/>
          <w:color w:val="auto"/>
          <w:kern w:val="13"/>
          <w:sz w:val="24"/>
          <w:highlight w:val="none"/>
        </w:rPr>
        <w:t xml:space="preserve">  </w:t>
      </w:r>
      <w:r>
        <w:rPr>
          <w:rFonts w:hint="eastAsia" w:ascii="宋体" w:hAnsi="宋体"/>
          <w:color w:val="auto"/>
          <w:kern w:val="13"/>
          <w:sz w:val="24"/>
          <w:highlight w:val="none"/>
        </w:rPr>
        <w:t>月</w:t>
      </w:r>
      <w:r>
        <w:rPr>
          <w:rFonts w:ascii="宋体" w:hAnsi="宋体"/>
          <w:color w:val="auto"/>
          <w:kern w:val="13"/>
          <w:sz w:val="24"/>
          <w:highlight w:val="none"/>
        </w:rPr>
        <w:t xml:space="preserve"> </w:t>
      </w:r>
      <w:r>
        <w:rPr>
          <w:rFonts w:hint="eastAsia" w:ascii="宋体" w:hAnsi="宋体"/>
          <w:color w:val="auto"/>
          <w:kern w:val="13"/>
          <w:sz w:val="24"/>
          <w:highlight w:val="none"/>
        </w:rPr>
        <w:t>日</w:t>
      </w:r>
    </w:p>
    <w:p>
      <w:pPr>
        <w:pStyle w:val="3"/>
        <w:jc w:val="left"/>
        <w:rPr>
          <w:rFonts w:hAnsi="宋体"/>
          <w:bCs/>
          <w:color w:val="auto"/>
          <w:highlight w:val="none"/>
        </w:rPr>
      </w:pPr>
      <w:bookmarkStart w:id="161" w:name="_Toc3690"/>
      <w:bookmarkStart w:id="162" w:name="_Toc339400945"/>
      <w:bookmarkStart w:id="163" w:name="_Toc66609169"/>
      <w:bookmarkStart w:id="164" w:name="_Toc28404"/>
      <w:bookmarkStart w:id="165" w:name="_Toc9645"/>
      <w:bookmarkStart w:id="166" w:name="_Toc274832286"/>
      <w:bookmarkStart w:id="167" w:name="_Toc101858956"/>
      <w:bookmarkStart w:id="168" w:name="_Toc90717820"/>
      <w:bookmarkStart w:id="169" w:name="_Toc384993898"/>
      <w:bookmarkStart w:id="170" w:name="_Toc20359"/>
      <w:bookmarkStart w:id="171" w:name="_Toc13069317"/>
      <w:r>
        <w:rPr>
          <w:rFonts w:hint="eastAsia"/>
          <w:color w:val="auto"/>
          <w:highlight w:val="none"/>
        </w:rPr>
        <w:t>商务附录</w:t>
      </w:r>
      <w:r>
        <w:rPr>
          <w:color w:val="auto"/>
          <w:highlight w:val="none"/>
        </w:rPr>
        <w:t>8</w:t>
      </w:r>
      <w:bookmarkEnd w:id="161"/>
      <w:bookmarkEnd w:id="162"/>
      <w:bookmarkEnd w:id="163"/>
      <w:bookmarkEnd w:id="164"/>
      <w:bookmarkEnd w:id="165"/>
      <w:bookmarkEnd w:id="166"/>
      <w:bookmarkEnd w:id="167"/>
      <w:bookmarkEnd w:id="168"/>
      <w:bookmarkStart w:id="172" w:name="_Toc339400946"/>
      <w:bookmarkEnd w:id="172"/>
      <w:bookmarkStart w:id="173" w:name="_Toc17531"/>
      <w:bookmarkEnd w:id="173"/>
      <w:bookmarkStart w:id="174" w:name="_Toc101858959"/>
      <w:bookmarkEnd w:id="174"/>
      <w:bookmarkStart w:id="175" w:name="_Toc30155"/>
      <w:bookmarkEnd w:id="175"/>
      <w:bookmarkStart w:id="176" w:name="_Toc274832289"/>
      <w:bookmarkEnd w:id="176"/>
      <w:bookmarkStart w:id="177" w:name="_Toc66609173"/>
      <w:bookmarkEnd w:id="177"/>
      <w:bookmarkStart w:id="178" w:name="_Toc90717823"/>
      <w:bookmarkEnd w:id="178"/>
      <w:r>
        <w:rPr>
          <w:rFonts w:hint="eastAsia" w:hAnsi="宋体"/>
          <w:bCs/>
          <w:color w:val="auto"/>
          <w:highlight w:val="none"/>
        </w:rPr>
        <w:t>辅助资料表</w:t>
      </w:r>
      <w:bookmarkEnd w:id="169"/>
      <w:bookmarkEnd w:id="170"/>
      <w:bookmarkEnd w:id="171"/>
    </w:p>
    <w:p>
      <w:pPr>
        <w:rPr>
          <w:color w:val="auto"/>
          <w:highlight w:val="none"/>
        </w:rPr>
      </w:pPr>
    </w:p>
    <w:p>
      <w:pPr>
        <w:rPr>
          <w:color w:val="auto"/>
          <w:highlight w:val="none"/>
        </w:rPr>
      </w:pPr>
    </w:p>
    <w:p>
      <w:pPr>
        <w:spacing w:line="424" w:lineRule="exact"/>
        <w:rPr>
          <w:rFonts w:asci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、附表：项目经理（主要管理人员）简历</w:t>
      </w:r>
    </w:p>
    <w:tbl>
      <w:tblPr>
        <w:tblStyle w:val="48"/>
        <w:tblW w:w="8785" w:type="dxa"/>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260"/>
        <w:gridCol w:w="720"/>
        <w:gridCol w:w="720"/>
        <w:gridCol w:w="720"/>
        <w:gridCol w:w="540"/>
        <w:gridCol w:w="900"/>
        <w:gridCol w:w="900"/>
        <w:gridCol w:w="122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1800" w:type="dxa"/>
            <w:tcBorders>
              <w:top w:val="double" w:color="auto" w:sz="4" w:space="0"/>
              <w:left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姓名</w:t>
            </w:r>
          </w:p>
        </w:tc>
        <w:tc>
          <w:tcPr>
            <w:tcW w:w="1260" w:type="dxa"/>
            <w:tcBorders>
              <w:top w:val="double" w:color="auto" w:sz="4" w:space="0"/>
            </w:tcBorders>
            <w:vAlign w:val="center"/>
          </w:tcPr>
          <w:p>
            <w:pPr>
              <w:spacing w:line="424" w:lineRule="exact"/>
              <w:jc w:val="center"/>
              <w:rPr>
                <w:rFonts w:ascii="宋体"/>
                <w:color w:val="auto"/>
                <w:sz w:val="24"/>
                <w:highlight w:val="none"/>
              </w:rPr>
            </w:pPr>
          </w:p>
        </w:tc>
        <w:tc>
          <w:tcPr>
            <w:tcW w:w="720"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性别</w:t>
            </w:r>
          </w:p>
        </w:tc>
        <w:tc>
          <w:tcPr>
            <w:tcW w:w="1980" w:type="dxa"/>
            <w:gridSpan w:val="3"/>
            <w:tcBorders>
              <w:top w:val="double" w:color="auto" w:sz="4" w:space="0"/>
            </w:tcBorders>
            <w:vAlign w:val="center"/>
          </w:tcPr>
          <w:p>
            <w:pPr>
              <w:spacing w:line="424" w:lineRule="exact"/>
              <w:jc w:val="center"/>
              <w:rPr>
                <w:rFonts w:ascii="宋体"/>
                <w:color w:val="auto"/>
                <w:sz w:val="24"/>
                <w:highlight w:val="none"/>
              </w:rPr>
            </w:pPr>
          </w:p>
        </w:tc>
        <w:tc>
          <w:tcPr>
            <w:tcW w:w="900"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年龄</w:t>
            </w:r>
          </w:p>
        </w:tc>
        <w:tc>
          <w:tcPr>
            <w:tcW w:w="2125" w:type="dxa"/>
            <w:gridSpan w:val="2"/>
            <w:tcBorders>
              <w:top w:val="double" w:color="auto" w:sz="4" w:space="0"/>
              <w:right w:val="double" w:color="auto" w:sz="4" w:space="0"/>
            </w:tcBorders>
            <w:vAlign w:val="center"/>
          </w:tcPr>
          <w:p>
            <w:pPr>
              <w:spacing w:line="424" w:lineRule="exact"/>
              <w:jc w:val="center"/>
              <w:rPr>
                <w:rFonts w:ascii="宋体"/>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c>
          <w:tcPr>
            <w:tcW w:w="1800" w:type="dxa"/>
            <w:tcBorders>
              <w:left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学校和专业</w:t>
            </w:r>
          </w:p>
        </w:tc>
        <w:tc>
          <w:tcPr>
            <w:tcW w:w="1260" w:type="dxa"/>
            <w:vAlign w:val="center"/>
          </w:tcPr>
          <w:p>
            <w:pPr>
              <w:spacing w:line="424" w:lineRule="exact"/>
              <w:jc w:val="center"/>
              <w:rPr>
                <w:rFonts w:ascii="宋体"/>
                <w:color w:val="auto"/>
                <w:sz w:val="24"/>
                <w:highlight w:val="none"/>
              </w:rPr>
            </w:pPr>
          </w:p>
        </w:tc>
        <w:tc>
          <w:tcPr>
            <w:tcW w:w="720" w:type="dxa"/>
            <w:vAlign w:val="center"/>
          </w:tcPr>
          <w:p>
            <w:pPr>
              <w:spacing w:line="424" w:lineRule="exact"/>
              <w:jc w:val="center"/>
              <w:rPr>
                <w:rFonts w:ascii="宋体"/>
                <w:color w:val="auto"/>
                <w:sz w:val="24"/>
                <w:highlight w:val="none"/>
              </w:rPr>
            </w:pPr>
            <w:r>
              <w:rPr>
                <w:rFonts w:hint="eastAsia" w:ascii="宋体" w:hAnsi="宋体"/>
                <w:color w:val="auto"/>
                <w:sz w:val="24"/>
                <w:highlight w:val="none"/>
              </w:rPr>
              <w:t>职务</w:t>
            </w:r>
          </w:p>
        </w:tc>
        <w:tc>
          <w:tcPr>
            <w:tcW w:w="1980" w:type="dxa"/>
            <w:gridSpan w:val="3"/>
            <w:vAlign w:val="center"/>
          </w:tcPr>
          <w:p>
            <w:pPr>
              <w:spacing w:line="424" w:lineRule="exact"/>
              <w:jc w:val="center"/>
              <w:rPr>
                <w:rFonts w:ascii="宋体"/>
                <w:color w:val="auto"/>
                <w:sz w:val="24"/>
                <w:highlight w:val="none"/>
              </w:rPr>
            </w:pPr>
          </w:p>
        </w:tc>
        <w:tc>
          <w:tcPr>
            <w:tcW w:w="900" w:type="dxa"/>
            <w:vAlign w:val="center"/>
          </w:tcPr>
          <w:p>
            <w:pPr>
              <w:spacing w:line="424" w:lineRule="exact"/>
              <w:jc w:val="center"/>
              <w:rPr>
                <w:rFonts w:ascii="宋体"/>
                <w:color w:val="auto"/>
                <w:sz w:val="24"/>
                <w:highlight w:val="none"/>
              </w:rPr>
            </w:pPr>
            <w:r>
              <w:rPr>
                <w:rFonts w:hint="eastAsia" w:ascii="宋体" w:hAnsi="宋体"/>
                <w:color w:val="auto"/>
                <w:sz w:val="24"/>
                <w:highlight w:val="none"/>
              </w:rPr>
              <w:t>职称</w:t>
            </w:r>
          </w:p>
        </w:tc>
        <w:tc>
          <w:tcPr>
            <w:tcW w:w="2125" w:type="dxa"/>
            <w:gridSpan w:val="2"/>
            <w:tcBorders>
              <w:right w:val="double" w:color="auto" w:sz="4" w:space="0"/>
            </w:tcBorders>
            <w:vAlign w:val="center"/>
          </w:tcPr>
          <w:p>
            <w:pPr>
              <w:spacing w:line="424" w:lineRule="exact"/>
              <w:jc w:val="center"/>
              <w:rPr>
                <w:rFonts w:ascii="宋体"/>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800" w:type="dxa"/>
            <w:tcBorders>
              <w:left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参加工作时间</w:t>
            </w:r>
          </w:p>
        </w:tc>
        <w:tc>
          <w:tcPr>
            <w:tcW w:w="1260" w:type="dxa"/>
            <w:vAlign w:val="center"/>
          </w:tcPr>
          <w:p>
            <w:pPr>
              <w:spacing w:line="424" w:lineRule="exact"/>
              <w:jc w:val="center"/>
              <w:rPr>
                <w:rFonts w:ascii="宋体"/>
                <w:color w:val="auto"/>
                <w:sz w:val="24"/>
                <w:highlight w:val="none"/>
              </w:rPr>
            </w:pPr>
          </w:p>
        </w:tc>
        <w:tc>
          <w:tcPr>
            <w:tcW w:w="2160" w:type="dxa"/>
            <w:gridSpan w:val="3"/>
            <w:vAlign w:val="center"/>
          </w:tcPr>
          <w:p>
            <w:pPr>
              <w:spacing w:line="424" w:lineRule="exact"/>
              <w:jc w:val="center"/>
              <w:rPr>
                <w:rFonts w:ascii="宋体"/>
                <w:color w:val="auto"/>
                <w:sz w:val="24"/>
                <w:highlight w:val="none"/>
              </w:rPr>
            </w:pPr>
            <w:r>
              <w:rPr>
                <w:rFonts w:hint="eastAsia" w:ascii="宋体" w:hAnsi="宋体"/>
                <w:color w:val="auto"/>
                <w:sz w:val="24"/>
                <w:highlight w:val="none"/>
              </w:rPr>
              <w:t>从事项目经理年限</w:t>
            </w:r>
          </w:p>
        </w:tc>
        <w:tc>
          <w:tcPr>
            <w:tcW w:w="540" w:type="dxa"/>
            <w:vAlign w:val="center"/>
          </w:tcPr>
          <w:p>
            <w:pPr>
              <w:spacing w:line="424" w:lineRule="exact"/>
              <w:jc w:val="center"/>
              <w:rPr>
                <w:rFonts w:ascii="宋体"/>
                <w:color w:val="auto"/>
                <w:sz w:val="24"/>
                <w:highlight w:val="none"/>
              </w:rPr>
            </w:pPr>
          </w:p>
        </w:tc>
        <w:tc>
          <w:tcPr>
            <w:tcW w:w="1800" w:type="dxa"/>
            <w:gridSpan w:val="2"/>
            <w:vAlign w:val="center"/>
          </w:tcPr>
          <w:p>
            <w:pPr>
              <w:spacing w:line="424" w:lineRule="exact"/>
              <w:jc w:val="center"/>
              <w:rPr>
                <w:rFonts w:ascii="宋体"/>
                <w:color w:val="auto"/>
                <w:sz w:val="24"/>
                <w:highlight w:val="none"/>
              </w:rPr>
            </w:pPr>
            <w:r>
              <w:rPr>
                <w:rFonts w:hint="eastAsia" w:ascii="宋体" w:hAnsi="宋体"/>
                <w:color w:val="auto"/>
                <w:sz w:val="24"/>
                <w:highlight w:val="none"/>
              </w:rPr>
              <w:t>项目经理级别</w:t>
            </w:r>
          </w:p>
        </w:tc>
        <w:tc>
          <w:tcPr>
            <w:tcW w:w="1225" w:type="dxa"/>
            <w:tcBorders>
              <w:right w:val="double" w:color="auto" w:sz="4" w:space="0"/>
            </w:tcBorders>
            <w:vAlign w:val="center"/>
          </w:tcPr>
          <w:p>
            <w:pPr>
              <w:spacing w:line="424" w:lineRule="exact"/>
              <w:jc w:val="center"/>
              <w:rPr>
                <w:rFonts w:ascii="宋体"/>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8785" w:type="dxa"/>
            <w:gridSpan w:val="9"/>
            <w:tcBorders>
              <w:left w:val="double" w:color="auto" w:sz="4" w:space="0"/>
              <w:right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已完成工程项目情况：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8785" w:type="dxa"/>
            <w:gridSpan w:val="9"/>
            <w:tcBorders>
              <w:left w:val="double" w:color="auto" w:sz="4" w:space="0"/>
              <w:right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曾获国家部级以上荣誉奖励情况：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800" w:type="dxa"/>
            <w:tcBorders>
              <w:left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招标单位</w:t>
            </w:r>
          </w:p>
        </w:tc>
        <w:tc>
          <w:tcPr>
            <w:tcW w:w="1260" w:type="dxa"/>
            <w:vAlign w:val="center"/>
          </w:tcPr>
          <w:p>
            <w:pPr>
              <w:spacing w:line="424" w:lineRule="exact"/>
              <w:jc w:val="center"/>
              <w:rPr>
                <w:rFonts w:ascii="宋体"/>
                <w:color w:val="auto"/>
                <w:sz w:val="24"/>
                <w:highlight w:val="none"/>
              </w:rPr>
            </w:pPr>
            <w:r>
              <w:rPr>
                <w:rFonts w:hint="eastAsia" w:ascii="宋体" w:hAnsi="宋体"/>
                <w:color w:val="auto"/>
                <w:sz w:val="24"/>
                <w:highlight w:val="none"/>
              </w:rPr>
              <w:t>项目名称</w:t>
            </w:r>
          </w:p>
        </w:tc>
        <w:tc>
          <w:tcPr>
            <w:tcW w:w="1440" w:type="dxa"/>
            <w:gridSpan w:val="2"/>
            <w:vAlign w:val="center"/>
          </w:tcPr>
          <w:p>
            <w:pPr>
              <w:spacing w:line="424" w:lineRule="exact"/>
              <w:jc w:val="center"/>
              <w:rPr>
                <w:rFonts w:ascii="宋体"/>
                <w:color w:val="auto"/>
                <w:sz w:val="24"/>
                <w:highlight w:val="none"/>
              </w:rPr>
            </w:pPr>
            <w:r>
              <w:rPr>
                <w:rFonts w:hint="eastAsia" w:ascii="宋体" w:hAnsi="宋体"/>
                <w:color w:val="auto"/>
                <w:sz w:val="24"/>
                <w:highlight w:val="none"/>
              </w:rPr>
              <w:t>建设规模</w:t>
            </w:r>
          </w:p>
        </w:tc>
        <w:tc>
          <w:tcPr>
            <w:tcW w:w="2160" w:type="dxa"/>
            <w:gridSpan w:val="3"/>
            <w:vAlign w:val="center"/>
          </w:tcPr>
          <w:p>
            <w:pPr>
              <w:spacing w:line="424" w:lineRule="exact"/>
              <w:jc w:val="center"/>
              <w:rPr>
                <w:rFonts w:ascii="宋体"/>
                <w:color w:val="auto"/>
                <w:sz w:val="24"/>
                <w:highlight w:val="none"/>
              </w:rPr>
            </w:pPr>
            <w:r>
              <w:rPr>
                <w:rFonts w:hint="eastAsia" w:ascii="宋体" w:hAnsi="宋体"/>
                <w:color w:val="auto"/>
                <w:sz w:val="24"/>
                <w:highlight w:val="none"/>
              </w:rPr>
              <w:t>开</w:t>
            </w:r>
            <w:r>
              <w:rPr>
                <w:rFonts w:ascii="宋体" w:hAnsi="宋体"/>
                <w:color w:val="auto"/>
                <w:sz w:val="24"/>
                <w:highlight w:val="none"/>
              </w:rPr>
              <w:t>/</w:t>
            </w:r>
            <w:r>
              <w:rPr>
                <w:rFonts w:hint="eastAsia" w:ascii="宋体" w:hAnsi="宋体"/>
                <w:color w:val="auto"/>
                <w:sz w:val="24"/>
                <w:highlight w:val="none"/>
              </w:rPr>
              <w:t>竣工日期</w:t>
            </w:r>
          </w:p>
        </w:tc>
        <w:tc>
          <w:tcPr>
            <w:tcW w:w="2125" w:type="dxa"/>
            <w:gridSpan w:val="2"/>
            <w:tcBorders>
              <w:right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工程质量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800" w:type="dxa"/>
            <w:tcBorders>
              <w:left w:val="double" w:color="auto" w:sz="4" w:space="0"/>
            </w:tcBorders>
          </w:tcPr>
          <w:p>
            <w:pPr>
              <w:spacing w:line="424" w:lineRule="exact"/>
              <w:rPr>
                <w:rFonts w:ascii="宋体"/>
                <w:color w:val="auto"/>
                <w:sz w:val="24"/>
                <w:highlight w:val="none"/>
              </w:rPr>
            </w:pPr>
          </w:p>
        </w:tc>
        <w:tc>
          <w:tcPr>
            <w:tcW w:w="1260" w:type="dxa"/>
          </w:tcPr>
          <w:p>
            <w:pPr>
              <w:spacing w:line="424" w:lineRule="exact"/>
              <w:rPr>
                <w:rFonts w:ascii="宋体"/>
                <w:color w:val="auto"/>
                <w:sz w:val="24"/>
                <w:highlight w:val="none"/>
              </w:rPr>
            </w:pPr>
          </w:p>
        </w:tc>
        <w:tc>
          <w:tcPr>
            <w:tcW w:w="1440" w:type="dxa"/>
            <w:gridSpan w:val="2"/>
          </w:tcPr>
          <w:p>
            <w:pPr>
              <w:spacing w:line="424" w:lineRule="exact"/>
              <w:rPr>
                <w:rFonts w:ascii="宋体"/>
                <w:color w:val="auto"/>
                <w:sz w:val="24"/>
                <w:highlight w:val="none"/>
              </w:rPr>
            </w:pPr>
          </w:p>
        </w:tc>
        <w:tc>
          <w:tcPr>
            <w:tcW w:w="2160" w:type="dxa"/>
            <w:gridSpan w:val="3"/>
          </w:tcPr>
          <w:p>
            <w:pPr>
              <w:spacing w:line="424" w:lineRule="exact"/>
              <w:rPr>
                <w:rFonts w:ascii="宋体"/>
                <w:color w:val="auto"/>
                <w:sz w:val="24"/>
                <w:highlight w:val="none"/>
              </w:rPr>
            </w:pPr>
          </w:p>
        </w:tc>
        <w:tc>
          <w:tcPr>
            <w:tcW w:w="2125" w:type="dxa"/>
            <w:gridSpan w:val="2"/>
            <w:tcBorders>
              <w:right w:val="double" w:color="auto" w:sz="4" w:space="0"/>
            </w:tcBorders>
          </w:tcPr>
          <w:p>
            <w:pPr>
              <w:spacing w:line="424" w:lineRule="exact"/>
              <w:rPr>
                <w:rFonts w:ascii="宋体"/>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800" w:type="dxa"/>
            <w:tcBorders>
              <w:left w:val="double" w:color="auto" w:sz="4" w:space="0"/>
              <w:bottom w:val="single" w:color="000000" w:sz="12" w:space="0"/>
            </w:tcBorders>
          </w:tcPr>
          <w:p>
            <w:pPr>
              <w:spacing w:line="424" w:lineRule="exact"/>
              <w:rPr>
                <w:rFonts w:ascii="宋体"/>
                <w:b/>
                <w:color w:val="auto"/>
                <w:sz w:val="24"/>
                <w:highlight w:val="none"/>
              </w:rPr>
            </w:pPr>
          </w:p>
        </w:tc>
        <w:tc>
          <w:tcPr>
            <w:tcW w:w="1260" w:type="dxa"/>
            <w:tcBorders>
              <w:bottom w:val="single" w:color="000000" w:sz="12" w:space="0"/>
            </w:tcBorders>
          </w:tcPr>
          <w:p>
            <w:pPr>
              <w:spacing w:line="424" w:lineRule="exact"/>
              <w:rPr>
                <w:rFonts w:ascii="宋体"/>
                <w:b/>
                <w:color w:val="auto"/>
                <w:sz w:val="24"/>
                <w:highlight w:val="none"/>
              </w:rPr>
            </w:pPr>
          </w:p>
        </w:tc>
        <w:tc>
          <w:tcPr>
            <w:tcW w:w="1440" w:type="dxa"/>
            <w:gridSpan w:val="2"/>
            <w:tcBorders>
              <w:bottom w:val="single" w:color="000000" w:sz="12" w:space="0"/>
            </w:tcBorders>
          </w:tcPr>
          <w:p>
            <w:pPr>
              <w:spacing w:line="424" w:lineRule="exact"/>
              <w:rPr>
                <w:rFonts w:ascii="宋体"/>
                <w:b/>
                <w:color w:val="auto"/>
                <w:sz w:val="24"/>
                <w:highlight w:val="none"/>
              </w:rPr>
            </w:pPr>
          </w:p>
        </w:tc>
        <w:tc>
          <w:tcPr>
            <w:tcW w:w="2160" w:type="dxa"/>
            <w:gridSpan w:val="3"/>
            <w:tcBorders>
              <w:bottom w:val="single" w:color="000000" w:sz="12" w:space="0"/>
            </w:tcBorders>
          </w:tcPr>
          <w:p>
            <w:pPr>
              <w:spacing w:line="424" w:lineRule="exact"/>
              <w:rPr>
                <w:rFonts w:ascii="宋体"/>
                <w:b/>
                <w:color w:val="auto"/>
                <w:sz w:val="24"/>
                <w:highlight w:val="none"/>
              </w:rPr>
            </w:pPr>
          </w:p>
        </w:tc>
        <w:tc>
          <w:tcPr>
            <w:tcW w:w="2125" w:type="dxa"/>
            <w:gridSpan w:val="2"/>
            <w:tcBorders>
              <w:bottom w:val="single" w:color="000000" w:sz="12" w:space="0"/>
              <w:right w:val="double" w:color="auto" w:sz="4" w:space="0"/>
            </w:tcBorders>
          </w:tcPr>
          <w:p>
            <w:pPr>
              <w:spacing w:line="424" w:lineRule="exact"/>
              <w:rPr>
                <w:rFonts w:ascii="宋体"/>
                <w:b/>
                <w:color w:val="auto"/>
                <w:sz w:val="24"/>
                <w:highlight w:val="none"/>
              </w:rPr>
            </w:pPr>
          </w:p>
        </w:tc>
      </w:tr>
    </w:tbl>
    <w:p>
      <w:pPr>
        <w:pStyle w:val="31"/>
        <w:rPr>
          <w:color w:val="auto"/>
          <w:highlight w:val="none"/>
        </w:rPr>
      </w:pPr>
      <w:r>
        <w:rPr>
          <w:rFonts w:hint="eastAsia"/>
          <w:color w:val="auto"/>
          <w:highlight w:val="none"/>
        </w:rPr>
        <w:t>注：只填写类似工程项目已完成项目情况</w:t>
      </w:r>
    </w:p>
    <w:p>
      <w:pPr>
        <w:rPr>
          <w:color w:val="auto"/>
          <w:highlight w:val="none"/>
        </w:rPr>
      </w:pPr>
    </w:p>
    <w:p>
      <w:pPr>
        <w:rPr>
          <w:color w:val="auto"/>
          <w:highlight w:val="none"/>
        </w:rPr>
      </w:pPr>
    </w:p>
    <w:p>
      <w:pPr>
        <w:rPr>
          <w:color w:val="auto"/>
          <w:highlight w:val="none"/>
        </w:rPr>
      </w:pPr>
    </w:p>
    <w:p>
      <w:pPr>
        <w:rPr>
          <w:color w:val="auto"/>
          <w:highlight w:val="none"/>
        </w:rPr>
      </w:pPr>
    </w:p>
    <w:p>
      <w:pPr>
        <w:spacing w:line="424" w:lineRule="exact"/>
        <w:rPr>
          <w:rFonts w:asci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、附表：近五年完成与本合同相似的业绩情况</w:t>
      </w:r>
    </w:p>
    <w:tbl>
      <w:tblPr>
        <w:tblStyle w:val="48"/>
        <w:tblW w:w="8948" w:type="dxa"/>
        <w:tblInd w:w="-3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030"/>
        <w:gridCol w:w="1519"/>
        <w:gridCol w:w="1520"/>
        <w:gridCol w:w="1520"/>
        <w:gridCol w:w="163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序号</w:t>
            </w:r>
          </w:p>
        </w:tc>
        <w:tc>
          <w:tcPr>
            <w:tcW w:w="2030"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建设单位</w:t>
            </w:r>
          </w:p>
        </w:tc>
        <w:tc>
          <w:tcPr>
            <w:tcW w:w="1519"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项目名称</w:t>
            </w:r>
          </w:p>
          <w:p>
            <w:pPr>
              <w:spacing w:line="424" w:lineRule="exact"/>
              <w:jc w:val="center"/>
              <w:rPr>
                <w:rFonts w:ascii="宋体"/>
                <w:color w:val="auto"/>
                <w:sz w:val="24"/>
                <w:highlight w:val="none"/>
              </w:rPr>
            </w:pPr>
            <w:r>
              <w:rPr>
                <w:rFonts w:hint="eastAsia" w:ascii="宋体" w:hAnsi="宋体"/>
                <w:color w:val="auto"/>
                <w:sz w:val="24"/>
                <w:highlight w:val="none"/>
              </w:rPr>
              <w:t>与承包范围</w:t>
            </w:r>
          </w:p>
        </w:tc>
        <w:tc>
          <w:tcPr>
            <w:tcW w:w="1520"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建设规模</w:t>
            </w:r>
          </w:p>
        </w:tc>
        <w:tc>
          <w:tcPr>
            <w:tcW w:w="1520"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开、竣</w:t>
            </w:r>
          </w:p>
          <w:p>
            <w:pPr>
              <w:spacing w:line="424" w:lineRule="exact"/>
              <w:jc w:val="center"/>
              <w:rPr>
                <w:rFonts w:ascii="宋体"/>
                <w:color w:val="auto"/>
                <w:sz w:val="24"/>
                <w:highlight w:val="none"/>
              </w:rPr>
            </w:pPr>
            <w:r>
              <w:rPr>
                <w:rFonts w:hint="eastAsia" w:ascii="宋体" w:hAnsi="宋体"/>
                <w:color w:val="auto"/>
                <w:sz w:val="24"/>
                <w:highlight w:val="none"/>
              </w:rPr>
              <w:t>工日期</w:t>
            </w:r>
          </w:p>
        </w:tc>
        <w:tc>
          <w:tcPr>
            <w:tcW w:w="1639"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工程评</w:t>
            </w:r>
          </w:p>
          <w:p>
            <w:pPr>
              <w:spacing w:line="424" w:lineRule="exact"/>
              <w:jc w:val="center"/>
              <w:rPr>
                <w:rFonts w:ascii="宋体"/>
                <w:color w:val="auto"/>
                <w:sz w:val="24"/>
                <w:highlight w:val="none"/>
              </w:rPr>
            </w:pPr>
            <w:r>
              <w:rPr>
                <w:rFonts w:hint="eastAsia" w:ascii="宋体" w:hAnsi="宋体"/>
                <w:color w:val="auto"/>
                <w:sz w:val="24"/>
                <w:highlight w:val="none"/>
              </w:rPr>
              <w:t>定情况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720" w:type="dxa"/>
          </w:tcPr>
          <w:p>
            <w:pPr>
              <w:spacing w:line="424" w:lineRule="exact"/>
              <w:rPr>
                <w:rFonts w:ascii="宋体"/>
                <w:b/>
                <w:color w:val="auto"/>
                <w:sz w:val="24"/>
                <w:highlight w:val="none"/>
              </w:rPr>
            </w:pPr>
          </w:p>
        </w:tc>
        <w:tc>
          <w:tcPr>
            <w:tcW w:w="2030" w:type="dxa"/>
          </w:tcPr>
          <w:p>
            <w:pPr>
              <w:spacing w:line="424" w:lineRule="exact"/>
              <w:rPr>
                <w:rFonts w:ascii="宋体"/>
                <w:b/>
                <w:color w:val="auto"/>
                <w:sz w:val="24"/>
                <w:highlight w:val="none"/>
              </w:rPr>
            </w:pPr>
          </w:p>
        </w:tc>
        <w:tc>
          <w:tcPr>
            <w:tcW w:w="1519" w:type="dxa"/>
          </w:tcPr>
          <w:p>
            <w:pPr>
              <w:spacing w:line="424" w:lineRule="exact"/>
              <w:rPr>
                <w:rFonts w:ascii="宋体"/>
                <w:b/>
                <w:color w:val="auto"/>
                <w:sz w:val="24"/>
                <w:highlight w:val="none"/>
              </w:rPr>
            </w:pPr>
          </w:p>
        </w:tc>
        <w:tc>
          <w:tcPr>
            <w:tcW w:w="1520" w:type="dxa"/>
          </w:tcPr>
          <w:p>
            <w:pPr>
              <w:spacing w:line="424" w:lineRule="exact"/>
              <w:rPr>
                <w:rFonts w:ascii="宋体"/>
                <w:b/>
                <w:color w:val="auto"/>
                <w:sz w:val="24"/>
                <w:highlight w:val="none"/>
              </w:rPr>
            </w:pPr>
          </w:p>
        </w:tc>
        <w:tc>
          <w:tcPr>
            <w:tcW w:w="1520" w:type="dxa"/>
          </w:tcPr>
          <w:p>
            <w:pPr>
              <w:spacing w:line="424" w:lineRule="exact"/>
              <w:rPr>
                <w:rFonts w:ascii="宋体"/>
                <w:b/>
                <w:color w:val="auto"/>
                <w:sz w:val="24"/>
                <w:highlight w:val="none"/>
              </w:rPr>
            </w:pPr>
          </w:p>
        </w:tc>
        <w:tc>
          <w:tcPr>
            <w:tcW w:w="1639" w:type="dxa"/>
          </w:tcPr>
          <w:p>
            <w:pPr>
              <w:spacing w:line="424" w:lineRule="exact"/>
              <w:rPr>
                <w:rFonts w:asci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720" w:type="dxa"/>
          </w:tcPr>
          <w:p>
            <w:pPr>
              <w:spacing w:line="424" w:lineRule="exact"/>
              <w:rPr>
                <w:rFonts w:ascii="宋体"/>
                <w:b/>
                <w:color w:val="auto"/>
                <w:sz w:val="24"/>
                <w:highlight w:val="none"/>
              </w:rPr>
            </w:pPr>
          </w:p>
        </w:tc>
        <w:tc>
          <w:tcPr>
            <w:tcW w:w="2030" w:type="dxa"/>
          </w:tcPr>
          <w:p>
            <w:pPr>
              <w:spacing w:line="424" w:lineRule="exact"/>
              <w:rPr>
                <w:rFonts w:ascii="宋体"/>
                <w:b/>
                <w:color w:val="auto"/>
                <w:sz w:val="24"/>
                <w:highlight w:val="none"/>
              </w:rPr>
            </w:pPr>
          </w:p>
        </w:tc>
        <w:tc>
          <w:tcPr>
            <w:tcW w:w="1519" w:type="dxa"/>
          </w:tcPr>
          <w:p>
            <w:pPr>
              <w:spacing w:line="424" w:lineRule="exact"/>
              <w:rPr>
                <w:rFonts w:ascii="宋体"/>
                <w:b/>
                <w:color w:val="auto"/>
                <w:sz w:val="24"/>
                <w:highlight w:val="none"/>
              </w:rPr>
            </w:pPr>
          </w:p>
        </w:tc>
        <w:tc>
          <w:tcPr>
            <w:tcW w:w="1520" w:type="dxa"/>
          </w:tcPr>
          <w:p>
            <w:pPr>
              <w:spacing w:line="424" w:lineRule="exact"/>
              <w:rPr>
                <w:rFonts w:ascii="宋体"/>
                <w:b/>
                <w:color w:val="auto"/>
                <w:sz w:val="24"/>
                <w:highlight w:val="none"/>
              </w:rPr>
            </w:pPr>
          </w:p>
        </w:tc>
        <w:tc>
          <w:tcPr>
            <w:tcW w:w="1520" w:type="dxa"/>
          </w:tcPr>
          <w:p>
            <w:pPr>
              <w:spacing w:line="424" w:lineRule="exact"/>
              <w:rPr>
                <w:rFonts w:ascii="宋体"/>
                <w:b/>
                <w:color w:val="auto"/>
                <w:sz w:val="24"/>
                <w:highlight w:val="none"/>
              </w:rPr>
            </w:pPr>
          </w:p>
        </w:tc>
        <w:tc>
          <w:tcPr>
            <w:tcW w:w="1639" w:type="dxa"/>
          </w:tcPr>
          <w:p>
            <w:pPr>
              <w:spacing w:line="424" w:lineRule="exact"/>
              <w:rPr>
                <w:rFonts w:asci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20" w:type="dxa"/>
          </w:tcPr>
          <w:p>
            <w:pPr>
              <w:spacing w:line="424" w:lineRule="exact"/>
              <w:rPr>
                <w:rFonts w:ascii="宋体"/>
                <w:b/>
                <w:color w:val="auto"/>
                <w:sz w:val="24"/>
                <w:highlight w:val="none"/>
              </w:rPr>
            </w:pPr>
          </w:p>
        </w:tc>
        <w:tc>
          <w:tcPr>
            <w:tcW w:w="2030" w:type="dxa"/>
          </w:tcPr>
          <w:p>
            <w:pPr>
              <w:spacing w:line="424" w:lineRule="exact"/>
              <w:rPr>
                <w:rFonts w:ascii="宋体"/>
                <w:b/>
                <w:color w:val="auto"/>
                <w:sz w:val="24"/>
                <w:highlight w:val="none"/>
              </w:rPr>
            </w:pPr>
          </w:p>
        </w:tc>
        <w:tc>
          <w:tcPr>
            <w:tcW w:w="1519" w:type="dxa"/>
          </w:tcPr>
          <w:p>
            <w:pPr>
              <w:spacing w:line="424" w:lineRule="exact"/>
              <w:rPr>
                <w:rFonts w:ascii="宋体"/>
                <w:b/>
                <w:color w:val="auto"/>
                <w:sz w:val="24"/>
                <w:highlight w:val="none"/>
              </w:rPr>
            </w:pPr>
          </w:p>
        </w:tc>
        <w:tc>
          <w:tcPr>
            <w:tcW w:w="1520" w:type="dxa"/>
          </w:tcPr>
          <w:p>
            <w:pPr>
              <w:spacing w:line="424" w:lineRule="exact"/>
              <w:rPr>
                <w:rFonts w:ascii="宋体"/>
                <w:b/>
                <w:color w:val="auto"/>
                <w:sz w:val="24"/>
                <w:highlight w:val="none"/>
              </w:rPr>
            </w:pPr>
          </w:p>
        </w:tc>
        <w:tc>
          <w:tcPr>
            <w:tcW w:w="1520" w:type="dxa"/>
          </w:tcPr>
          <w:p>
            <w:pPr>
              <w:spacing w:line="424" w:lineRule="exact"/>
              <w:rPr>
                <w:rFonts w:ascii="宋体"/>
                <w:b/>
                <w:color w:val="auto"/>
                <w:sz w:val="24"/>
                <w:highlight w:val="none"/>
              </w:rPr>
            </w:pPr>
          </w:p>
        </w:tc>
        <w:tc>
          <w:tcPr>
            <w:tcW w:w="1639" w:type="dxa"/>
          </w:tcPr>
          <w:p>
            <w:pPr>
              <w:spacing w:line="424" w:lineRule="exact"/>
              <w:rPr>
                <w:rFonts w:asci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20" w:type="dxa"/>
          </w:tcPr>
          <w:p>
            <w:pPr>
              <w:spacing w:line="424" w:lineRule="exact"/>
              <w:rPr>
                <w:rFonts w:ascii="宋体"/>
                <w:b/>
                <w:color w:val="auto"/>
                <w:sz w:val="24"/>
                <w:highlight w:val="none"/>
              </w:rPr>
            </w:pPr>
          </w:p>
        </w:tc>
        <w:tc>
          <w:tcPr>
            <w:tcW w:w="2030" w:type="dxa"/>
          </w:tcPr>
          <w:p>
            <w:pPr>
              <w:spacing w:line="424" w:lineRule="exact"/>
              <w:rPr>
                <w:rFonts w:ascii="宋体"/>
                <w:b/>
                <w:color w:val="auto"/>
                <w:sz w:val="24"/>
                <w:highlight w:val="none"/>
              </w:rPr>
            </w:pPr>
          </w:p>
        </w:tc>
        <w:tc>
          <w:tcPr>
            <w:tcW w:w="1519" w:type="dxa"/>
          </w:tcPr>
          <w:p>
            <w:pPr>
              <w:spacing w:line="424" w:lineRule="exact"/>
              <w:rPr>
                <w:rFonts w:ascii="宋体"/>
                <w:b/>
                <w:color w:val="auto"/>
                <w:sz w:val="24"/>
                <w:highlight w:val="none"/>
              </w:rPr>
            </w:pPr>
          </w:p>
        </w:tc>
        <w:tc>
          <w:tcPr>
            <w:tcW w:w="1520" w:type="dxa"/>
          </w:tcPr>
          <w:p>
            <w:pPr>
              <w:spacing w:line="424" w:lineRule="exact"/>
              <w:rPr>
                <w:rFonts w:ascii="宋体"/>
                <w:b/>
                <w:color w:val="auto"/>
                <w:sz w:val="24"/>
                <w:highlight w:val="none"/>
              </w:rPr>
            </w:pPr>
          </w:p>
        </w:tc>
        <w:tc>
          <w:tcPr>
            <w:tcW w:w="1520" w:type="dxa"/>
          </w:tcPr>
          <w:p>
            <w:pPr>
              <w:spacing w:line="424" w:lineRule="exact"/>
              <w:rPr>
                <w:rFonts w:ascii="宋体"/>
                <w:b/>
                <w:color w:val="auto"/>
                <w:sz w:val="24"/>
                <w:highlight w:val="none"/>
              </w:rPr>
            </w:pPr>
          </w:p>
        </w:tc>
        <w:tc>
          <w:tcPr>
            <w:tcW w:w="1639" w:type="dxa"/>
          </w:tcPr>
          <w:p>
            <w:pPr>
              <w:spacing w:line="424" w:lineRule="exact"/>
              <w:rPr>
                <w:rFonts w:asci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20" w:type="dxa"/>
            <w:tcBorders>
              <w:bottom w:val="double" w:color="auto" w:sz="4" w:space="0"/>
            </w:tcBorders>
          </w:tcPr>
          <w:p>
            <w:pPr>
              <w:spacing w:line="424" w:lineRule="exact"/>
              <w:rPr>
                <w:rFonts w:ascii="宋体"/>
                <w:b/>
                <w:color w:val="auto"/>
                <w:sz w:val="24"/>
                <w:highlight w:val="none"/>
              </w:rPr>
            </w:pPr>
          </w:p>
        </w:tc>
        <w:tc>
          <w:tcPr>
            <w:tcW w:w="2030" w:type="dxa"/>
            <w:tcBorders>
              <w:bottom w:val="double" w:color="auto" w:sz="4" w:space="0"/>
            </w:tcBorders>
          </w:tcPr>
          <w:p>
            <w:pPr>
              <w:spacing w:line="424" w:lineRule="exact"/>
              <w:rPr>
                <w:rFonts w:ascii="宋体"/>
                <w:b/>
                <w:color w:val="auto"/>
                <w:sz w:val="24"/>
                <w:highlight w:val="none"/>
              </w:rPr>
            </w:pPr>
          </w:p>
        </w:tc>
        <w:tc>
          <w:tcPr>
            <w:tcW w:w="1519" w:type="dxa"/>
            <w:tcBorders>
              <w:bottom w:val="double" w:color="auto" w:sz="4" w:space="0"/>
            </w:tcBorders>
          </w:tcPr>
          <w:p>
            <w:pPr>
              <w:spacing w:line="424" w:lineRule="exact"/>
              <w:rPr>
                <w:rFonts w:ascii="宋体"/>
                <w:b/>
                <w:color w:val="auto"/>
                <w:sz w:val="24"/>
                <w:highlight w:val="none"/>
              </w:rPr>
            </w:pPr>
          </w:p>
        </w:tc>
        <w:tc>
          <w:tcPr>
            <w:tcW w:w="1520" w:type="dxa"/>
            <w:tcBorders>
              <w:bottom w:val="double" w:color="auto" w:sz="4" w:space="0"/>
            </w:tcBorders>
          </w:tcPr>
          <w:p>
            <w:pPr>
              <w:spacing w:line="424" w:lineRule="exact"/>
              <w:rPr>
                <w:rFonts w:ascii="宋体"/>
                <w:b/>
                <w:color w:val="auto"/>
                <w:sz w:val="24"/>
                <w:highlight w:val="none"/>
              </w:rPr>
            </w:pPr>
          </w:p>
        </w:tc>
        <w:tc>
          <w:tcPr>
            <w:tcW w:w="1520" w:type="dxa"/>
            <w:tcBorders>
              <w:bottom w:val="double" w:color="auto" w:sz="4" w:space="0"/>
            </w:tcBorders>
          </w:tcPr>
          <w:p>
            <w:pPr>
              <w:spacing w:line="424" w:lineRule="exact"/>
              <w:rPr>
                <w:rFonts w:ascii="宋体"/>
                <w:b/>
                <w:color w:val="auto"/>
                <w:sz w:val="24"/>
                <w:highlight w:val="none"/>
              </w:rPr>
            </w:pPr>
          </w:p>
        </w:tc>
        <w:tc>
          <w:tcPr>
            <w:tcW w:w="1639" w:type="dxa"/>
            <w:tcBorders>
              <w:bottom w:val="double" w:color="auto" w:sz="4" w:space="0"/>
            </w:tcBorders>
          </w:tcPr>
          <w:p>
            <w:pPr>
              <w:spacing w:line="424" w:lineRule="exact"/>
              <w:rPr>
                <w:rFonts w:ascii="宋体"/>
                <w:b/>
                <w:color w:val="auto"/>
                <w:sz w:val="24"/>
                <w:highlight w:val="none"/>
              </w:rPr>
            </w:pPr>
          </w:p>
        </w:tc>
      </w:tr>
    </w:tbl>
    <w:p>
      <w:pPr>
        <w:spacing w:line="424" w:lineRule="exact"/>
        <w:rPr>
          <w:rFonts w:ascii="宋体"/>
          <w:b/>
          <w:color w:val="auto"/>
          <w:sz w:val="24"/>
          <w:highlight w:val="none"/>
        </w:rPr>
      </w:pPr>
      <w:r>
        <w:rPr>
          <w:rFonts w:ascii="宋体" w:hAnsi="宋体"/>
          <w:b/>
          <w:color w:val="auto"/>
          <w:sz w:val="24"/>
          <w:highlight w:val="none"/>
        </w:rPr>
        <w:t>3</w:t>
      </w:r>
      <w:r>
        <w:rPr>
          <w:rFonts w:hint="eastAsia" w:ascii="宋体" w:hAnsi="宋体"/>
          <w:b/>
          <w:color w:val="auto"/>
          <w:sz w:val="24"/>
          <w:highlight w:val="none"/>
        </w:rPr>
        <w:t>、附表：正在履行合同的在建工程统计表</w:t>
      </w:r>
    </w:p>
    <w:tbl>
      <w:tblPr>
        <w:tblStyle w:val="48"/>
        <w:tblpPr w:leftFromText="180" w:rightFromText="180" w:vertAnchor="text" w:horzAnchor="page" w:tblpX="1338" w:tblpY="248"/>
        <w:tblW w:w="9536"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2030"/>
        <w:gridCol w:w="1660"/>
        <w:gridCol w:w="1379"/>
        <w:gridCol w:w="1520"/>
        <w:gridCol w:w="13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6"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序号</w:t>
            </w:r>
          </w:p>
        </w:tc>
        <w:tc>
          <w:tcPr>
            <w:tcW w:w="2030"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建设单位</w:t>
            </w:r>
          </w:p>
        </w:tc>
        <w:tc>
          <w:tcPr>
            <w:tcW w:w="1660"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项目名称与承包范围</w:t>
            </w:r>
          </w:p>
        </w:tc>
        <w:tc>
          <w:tcPr>
            <w:tcW w:w="1379"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建设规模</w:t>
            </w:r>
          </w:p>
        </w:tc>
        <w:tc>
          <w:tcPr>
            <w:tcW w:w="1520"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竣工日期</w:t>
            </w:r>
          </w:p>
        </w:tc>
        <w:tc>
          <w:tcPr>
            <w:tcW w:w="1331"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备注</w:t>
            </w:r>
            <w:r>
              <w:rPr>
                <w:rFonts w:ascii="宋体" w:hAnsi="宋体"/>
                <w:color w:val="auto"/>
                <w:sz w:val="24"/>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6" w:type="dxa"/>
          </w:tcPr>
          <w:p>
            <w:pPr>
              <w:spacing w:line="424" w:lineRule="exact"/>
              <w:rPr>
                <w:rFonts w:ascii="宋体"/>
                <w:b/>
                <w:color w:val="auto"/>
                <w:sz w:val="24"/>
                <w:highlight w:val="none"/>
              </w:rPr>
            </w:pPr>
          </w:p>
        </w:tc>
        <w:tc>
          <w:tcPr>
            <w:tcW w:w="2030" w:type="dxa"/>
          </w:tcPr>
          <w:p>
            <w:pPr>
              <w:spacing w:line="424" w:lineRule="exact"/>
              <w:rPr>
                <w:rFonts w:ascii="宋体"/>
                <w:b/>
                <w:color w:val="auto"/>
                <w:sz w:val="24"/>
                <w:highlight w:val="none"/>
              </w:rPr>
            </w:pPr>
          </w:p>
        </w:tc>
        <w:tc>
          <w:tcPr>
            <w:tcW w:w="1660" w:type="dxa"/>
          </w:tcPr>
          <w:p>
            <w:pPr>
              <w:spacing w:line="424" w:lineRule="exact"/>
              <w:rPr>
                <w:rFonts w:ascii="宋体"/>
                <w:b/>
                <w:color w:val="auto"/>
                <w:sz w:val="24"/>
                <w:highlight w:val="none"/>
              </w:rPr>
            </w:pPr>
          </w:p>
        </w:tc>
        <w:tc>
          <w:tcPr>
            <w:tcW w:w="1379" w:type="dxa"/>
          </w:tcPr>
          <w:p>
            <w:pPr>
              <w:spacing w:line="424" w:lineRule="exact"/>
              <w:rPr>
                <w:rFonts w:ascii="宋体"/>
                <w:b/>
                <w:color w:val="auto"/>
                <w:sz w:val="24"/>
                <w:highlight w:val="none"/>
              </w:rPr>
            </w:pPr>
          </w:p>
        </w:tc>
        <w:tc>
          <w:tcPr>
            <w:tcW w:w="1520" w:type="dxa"/>
          </w:tcPr>
          <w:p>
            <w:pPr>
              <w:spacing w:line="424" w:lineRule="exact"/>
              <w:rPr>
                <w:rFonts w:ascii="宋体"/>
                <w:b/>
                <w:color w:val="auto"/>
                <w:sz w:val="24"/>
                <w:highlight w:val="none"/>
              </w:rPr>
            </w:pPr>
          </w:p>
        </w:tc>
        <w:tc>
          <w:tcPr>
            <w:tcW w:w="1331" w:type="dxa"/>
          </w:tcPr>
          <w:p>
            <w:pPr>
              <w:spacing w:line="424" w:lineRule="exact"/>
              <w:rPr>
                <w:rFonts w:asci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6" w:type="dxa"/>
          </w:tcPr>
          <w:p>
            <w:pPr>
              <w:spacing w:line="424" w:lineRule="exact"/>
              <w:rPr>
                <w:rFonts w:ascii="宋体"/>
                <w:b/>
                <w:color w:val="auto"/>
                <w:sz w:val="24"/>
                <w:highlight w:val="none"/>
              </w:rPr>
            </w:pPr>
          </w:p>
        </w:tc>
        <w:tc>
          <w:tcPr>
            <w:tcW w:w="2030" w:type="dxa"/>
          </w:tcPr>
          <w:p>
            <w:pPr>
              <w:spacing w:line="424" w:lineRule="exact"/>
              <w:rPr>
                <w:rFonts w:ascii="宋体"/>
                <w:b/>
                <w:color w:val="auto"/>
                <w:sz w:val="24"/>
                <w:highlight w:val="none"/>
              </w:rPr>
            </w:pPr>
          </w:p>
        </w:tc>
        <w:tc>
          <w:tcPr>
            <w:tcW w:w="1660" w:type="dxa"/>
          </w:tcPr>
          <w:p>
            <w:pPr>
              <w:spacing w:line="424" w:lineRule="exact"/>
              <w:rPr>
                <w:rFonts w:ascii="宋体"/>
                <w:b/>
                <w:color w:val="auto"/>
                <w:sz w:val="24"/>
                <w:highlight w:val="none"/>
              </w:rPr>
            </w:pPr>
          </w:p>
        </w:tc>
        <w:tc>
          <w:tcPr>
            <w:tcW w:w="1379" w:type="dxa"/>
          </w:tcPr>
          <w:p>
            <w:pPr>
              <w:spacing w:line="424" w:lineRule="exact"/>
              <w:rPr>
                <w:rFonts w:ascii="宋体"/>
                <w:b/>
                <w:color w:val="auto"/>
                <w:sz w:val="24"/>
                <w:highlight w:val="none"/>
              </w:rPr>
            </w:pPr>
          </w:p>
        </w:tc>
        <w:tc>
          <w:tcPr>
            <w:tcW w:w="1520" w:type="dxa"/>
          </w:tcPr>
          <w:p>
            <w:pPr>
              <w:spacing w:line="424" w:lineRule="exact"/>
              <w:rPr>
                <w:rFonts w:ascii="宋体"/>
                <w:b/>
                <w:color w:val="auto"/>
                <w:sz w:val="24"/>
                <w:highlight w:val="none"/>
              </w:rPr>
            </w:pPr>
          </w:p>
        </w:tc>
        <w:tc>
          <w:tcPr>
            <w:tcW w:w="1331" w:type="dxa"/>
          </w:tcPr>
          <w:p>
            <w:pPr>
              <w:spacing w:line="424" w:lineRule="exact"/>
              <w:rPr>
                <w:rFonts w:asci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6" w:type="dxa"/>
          </w:tcPr>
          <w:p>
            <w:pPr>
              <w:spacing w:line="424" w:lineRule="exact"/>
              <w:rPr>
                <w:rFonts w:ascii="宋体"/>
                <w:b/>
                <w:color w:val="auto"/>
                <w:sz w:val="24"/>
                <w:highlight w:val="none"/>
              </w:rPr>
            </w:pPr>
          </w:p>
        </w:tc>
        <w:tc>
          <w:tcPr>
            <w:tcW w:w="2030" w:type="dxa"/>
          </w:tcPr>
          <w:p>
            <w:pPr>
              <w:spacing w:line="424" w:lineRule="exact"/>
              <w:rPr>
                <w:rFonts w:ascii="宋体"/>
                <w:b/>
                <w:color w:val="auto"/>
                <w:sz w:val="24"/>
                <w:highlight w:val="none"/>
              </w:rPr>
            </w:pPr>
          </w:p>
        </w:tc>
        <w:tc>
          <w:tcPr>
            <w:tcW w:w="1660" w:type="dxa"/>
          </w:tcPr>
          <w:p>
            <w:pPr>
              <w:spacing w:line="424" w:lineRule="exact"/>
              <w:rPr>
                <w:rFonts w:ascii="宋体"/>
                <w:b/>
                <w:color w:val="auto"/>
                <w:sz w:val="24"/>
                <w:highlight w:val="none"/>
              </w:rPr>
            </w:pPr>
          </w:p>
        </w:tc>
        <w:tc>
          <w:tcPr>
            <w:tcW w:w="1379" w:type="dxa"/>
          </w:tcPr>
          <w:p>
            <w:pPr>
              <w:spacing w:line="424" w:lineRule="exact"/>
              <w:rPr>
                <w:rFonts w:ascii="宋体"/>
                <w:b/>
                <w:color w:val="auto"/>
                <w:sz w:val="24"/>
                <w:highlight w:val="none"/>
              </w:rPr>
            </w:pPr>
          </w:p>
        </w:tc>
        <w:tc>
          <w:tcPr>
            <w:tcW w:w="1520" w:type="dxa"/>
          </w:tcPr>
          <w:p>
            <w:pPr>
              <w:spacing w:line="424" w:lineRule="exact"/>
              <w:rPr>
                <w:rFonts w:ascii="宋体"/>
                <w:b/>
                <w:color w:val="auto"/>
                <w:sz w:val="24"/>
                <w:highlight w:val="none"/>
              </w:rPr>
            </w:pPr>
          </w:p>
        </w:tc>
        <w:tc>
          <w:tcPr>
            <w:tcW w:w="1331" w:type="dxa"/>
          </w:tcPr>
          <w:p>
            <w:pPr>
              <w:spacing w:line="424" w:lineRule="exact"/>
              <w:rPr>
                <w:rFonts w:asci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6" w:type="dxa"/>
          </w:tcPr>
          <w:p>
            <w:pPr>
              <w:spacing w:line="424" w:lineRule="exact"/>
              <w:rPr>
                <w:rFonts w:ascii="宋体"/>
                <w:b/>
                <w:color w:val="auto"/>
                <w:sz w:val="24"/>
                <w:highlight w:val="none"/>
              </w:rPr>
            </w:pPr>
          </w:p>
        </w:tc>
        <w:tc>
          <w:tcPr>
            <w:tcW w:w="2030" w:type="dxa"/>
          </w:tcPr>
          <w:p>
            <w:pPr>
              <w:spacing w:line="424" w:lineRule="exact"/>
              <w:rPr>
                <w:rFonts w:ascii="宋体"/>
                <w:b/>
                <w:color w:val="auto"/>
                <w:sz w:val="24"/>
                <w:highlight w:val="none"/>
              </w:rPr>
            </w:pPr>
          </w:p>
        </w:tc>
        <w:tc>
          <w:tcPr>
            <w:tcW w:w="1660" w:type="dxa"/>
          </w:tcPr>
          <w:p>
            <w:pPr>
              <w:spacing w:line="424" w:lineRule="exact"/>
              <w:rPr>
                <w:rFonts w:ascii="宋体"/>
                <w:b/>
                <w:color w:val="auto"/>
                <w:sz w:val="24"/>
                <w:highlight w:val="none"/>
              </w:rPr>
            </w:pPr>
          </w:p>
        </w:tc>
        <w:tc>
          <w:tcPr>
            <w:tcW w:w="1379" w:type="dxa"/>
          </w:tcPr>
          <w:p>
            <w:pPr>
              <w:spacing w:line="424" w:lineRule="exact"/>
              <w:rPr>
                <w:rFonts w:ascii="宋体"/>
                <w:b/>
                <w:color w:val="auto"/>
                <w:sz w:val="24"/>
                <w:highlight w:val="none"/>
              </w:rPr>
            </w:pPr>
          </w:p>
        </w:tc>
        <w:tc>
          <w:tcPr>
            <w:tcW w:w="1520" w:type="dxa"/>
          </w:tcPr>
          <w:p>
            <w:pPr>
              <w:spacing w:line="424" w:lineRule="exact"/>
              <w:rPr>
                <w:rFonts w:ascii="宋体"/>
                <w:b/>
                <w:color w:val="auto"/>
                <w:sz w:val="24"/>
                <w:highlight w:val="none"/>
              </w:rPr>
            </w:pPr>
          </w:p>
        </w:tc>
        <w:tc>
          <w:tcPr>
            <w:tcW w:w="1331" w:type="dxa"/>
          </w:tcPr>
          <w:p>
            <w:pPr>
              <w:spacing w:line="424" w:lineRule="exact"/>
              <w:rPr>
                <w:rFonts w:asci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6" w:type="dxa"/>
            <w:tcBorders>
              <w:bottom w:val="double" w:color="auto" w:sz="4" w:space="0"/>
            </w:tcBorders>
          </w:tcPr>
          <w:p>
            <w:pPr>
              <w:spacing w:line="424" w:lineRule="exact"/>
              <w:rPr>
                <w:rFonts w:ascii="宋体"/>
                <w:b/>
                <w:color w:val="auto"/>
                <w:sz w:val="24"/>
                <w:highlight w:val="none"/>
              </w:rPr>
            </w:pPr>
          </w:p>
        </w:tc>
        <w:tc>
          <w:tcPr>
            <w:tcW w:w="2030" w:type="dxa"/>
            <w:tcBorders>
              <w:bottom w:val="double" w:color="auto" w:sz="4" w:space="0"/>
            </w:tcBorders>
          </w:tcPr>
          <w:p>
            <w:pPr>
              <w:spacing w:line="424" w:lineRule="exact"/>
              <w:rPr>
                <w:rFonts w:ascii="宋体"/>
                <w:b/>
                <w:color w:val="auto"/>
                <w:sz w:val="24"/>
                <w:highlight w:val="none"/>
              </w:rPr>
            </w:pPr>
          </w:p>
        </w:tc>
        <w:tc>
          <w:tcPr>
            <w:tcW w:w="1660" w:type="dxa"/>
            <w:tcBorders>
              <w:bottom w:val="double" w:color="auto" w:sz="4" w:space="0"/>
            </w:tcBorders>
          </w:tcPr>
          <w:p>
            <w:pPr>
              <w:spacing w:line="424" w:lineRule="exact"/>
              <w:rPr>
                <w:rFonts w:ascii="宋体"/>
                <w:b/>
                <w:color w:val="auto"/>
                <w:sz w:val="24"/>
                <w:highlight w:val="none"/>
              </w:rPr>
            </w:pPr>
          </w:p>
        </w:tc>
        <w:tc>
          <w:tcPr>
            <w:tcW w:w="1379" w:type="dxa"/>
            <w:tcBorders>
              <w:bottom w:val="double" w:color="auto" w:sz="4" w:space="0"/>
            </w:tcBorders>
          </w:tcPr>
          <w:p>
            <w:pPr>
              <w:spacing w:line="424" w:lineRule="exact"/>
              <w:rPr>
                <w:rFonts w:ascii="宋体"/>
                <w:b/>
                <w:color w:val="auto"/>
                <w:sz w:val="24"/>
                <w:highlight w:val="none"/>
              </w:rPr>
            </w:pPr>
          </w:p>
        </w:tc>
        <w:tc>
          <w:tcPr>
            <w:tcW w:w="1520" w:type="dxa"/>
            <w:tcBorders>
              <w:bottom w:val="double" w:color="auto" w:sz="4" w:space="0"/>
            </w:tcBorders>
          </w:tcPr>
          <w:p>
            <w:pPr>
              <w:spacing w:line="424" w:lineRule="exact"/>
              <w:rPr>
                <w:rFonts w:ascii="宋体"/>
                <w:b/>
                <w:color w:val="auto"/>
                <w:sz w:val="24"/>
                <w:highlight w:val="none"/>
              </w:rPr>
            </w:pPr>
          </w:p>
        </w:tc>
        <w:tc>
          <w:tcPr>
            <w:tcW w:w="1331" w:type="dxa"/>
            <w:tcBorders>
              <w:bottom w:val="double" w:color="auto" w:sz="4" w:space="0"/>
            </w:tcBorders>
          </w:tcPr>
          <w:p>
            <w:pPr>
              <w:spacing w:line="424" w:lineRule="exact"/>
              <w:rPr>
                <w:rFonts w:ascii="宋体"/>
                <w:b/>
                <w:color w:val="auto"/>
                <w:sz w:val="24"/>
                <w:highlight w:val="none"/>
              </w:rPr>
            </w:pPr>
          </w:p>
        </w:tc>
      </w:tr>
    </w:tbl>
    <w:p>
      <w:pPr>
        <w:spacing w:line="424" w:lineRule="exact"/>
        <w:rPr>
          <w:rFonts w:ascii="宋体"/>
          <w:b/>
          <w:color w:val="auto"/>
          <w:sz w:val="24"/>
          <w:highlight w:val="none"/>
        </w:rPr>
      </w:pPr>
    </w:p>
    <w:p>
      <w:pPr>
        <w:spacing w:line="424" w:lineRule="exact"/>
        <w:rPr>
          <w:rFonts w:ascii="宋体"/>
          <w:b/>
          <w:color w:val="auto"/>
          <w:sz w:val="24"/>
          <w:highlight w:val="none"/>
        </w:rPr>
      </w:pPr>
    </w:p>
    <w:p>
      <w:pPr>
        <w:spacing w:line="424" w:lineRule="exact"/>
        <w:rPr>
          <w:rFonts w:ascii="宋体"/>
          <w:b/>
          <w:color w:val="auto"/>
          <w:sz w:val="24"/>
          <w:highlight w:val="none"/>
        </w:rPr>
      </w:pPr>
      <w:r>
        <w:rPr>
          <w:rFonts w:ascii="宋体" w:hAnsi="宋体"/>
          <w:b/>
          <w:color w:val="auto"/>
          <w:sz w:val="24"/>
          <w:highlight w:val="none"/>
        </w:rPr>
        <w:t>4</w:t>
      </w:r>
      <w:r>
        <w:rPr>
          <w:rFonts w:hint="eastAsia" w:ascii="宋体" w:hAnsi="宋体"/>
          <w:b/>
          <w:color w:val="auto"/>
          <w:sz w:val="24"/>
          <w:highlight w:val="none"/>
        </w:rPr>
        <w:t>、附表：用于本工程的主要施工机械装备</w:t>
      </w:r>
    </w:p>
    <w:tbl>
      <w:tblPr>
        <w:tblStyle w:val="48"/>
        <w:tblpPr w:leftFromText="180" w:rightFromText="180" w:vertAnchor="text" w:horzAnchor="margin" w:tblpY="122"/>
        <w:tblW w:w="913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3"/>
        <w:gridCol w:w="2008"/>
        <w:gridCol w:w="1004"/>
        <w:gridCol w:w="613"/>
        <w:gridCol w:w="1004"/>
        <w:gridCol w:w="1004"/>
        <w:gridCol w:w="974"/>
        <w:gridCol w:w="1004"/>
        <w:gridCol w:w="97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553" w:type="dxa"/>
            <w:tcBorders>
              <w:top w:val="double" w:color="auto" w:sz="4" w:space="0"/>
            </w:tcBorders>
          </w:tcPr>
          <w:p>
            <w:pPr>
              <w:spacing w:line="424" w:lineRule="exact"/>
              <w:jc w:val="center"/>
              <w:rPr>
                <w:rFonts w:ascii="宋体"/>
                <w:color w:val="auto"/>
                <w:sz w:val="24"/>
                <w:highlight w:val="none"/>
              </w:rPr>
            </w:pPr>
            <w:r>
              <w:rPr>
                <w:rFonts w:hint="eastAsia" w:ascii="宋体" w:hAnsi="宋体"/>
                <w:color w:val="auto"/>
                <w:sz w:val="24"/>
                <w:highlight w:val="none"/>
              </w:rPr>
              <w:t>序号</w:t>
            </w:r>
          </w:p>
        </w:tc>
        <w:tc>
          <w:tcPr>
            <w:tcW w:w="2008"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机械或设备名称</w:t>
            </w:r>
          </w:p>
        </w:tc>
        <w:tc>
          <w:tcPr>
            <w:tcW w:w="1004" w:type="dxa"/>
            <w:tcBorders>
              <w:top w:val="double" w:color="auto" w:sz="4" w:space="0"/>
            </w:tcBorders>
          </w:tcPr>
          <w:p>
            <w:pPr>
              <w:spacing w:line="424" w:lineRule="exact"/>
              <w:jc w:val="center"/>
              <w:rPr>
                <w:rFonts w:ascii="宋体"/>
                <w:color w:val="auto"/>
                <w:sz w:val="24"/>
                <w:highlight w:val="none"/>
              </w:rPr>
            </w:pPr>
            <w:r>
              <w:rPr>
                <w:rFonts w:hint="eastAsia" w:ascii="宋体" w:hAnsi="宋体"/>
                <w:color w:val="auto"/>
                <w:sz w:val="24"/>
                <w:highlight w:val="none"/>
              </w:rPr>
              <w:t>型</w:t>
            </w:r>
            <w:r>
              <w:rPr>
                <w:rFonts w:ascii="宋体" w:hAnsi="宋体"/>
                <w:color w:val="auto"/>
                <w:sz w:val="24"/>
                <w:highlight w:val="none"/>
              </w:rPr>
              <w:t xml:space="preserve"> </w:t>
            </w:r>
            <w:r>
              <w:rPr>
                <w:rFonts w:hint="eastAsia" w:ascii="宋体" w:hAnsi="宋体"/>
                <w:color w:val="auto"/>
                <w:sz w:val="24"/>
                <w:highlight w:val="none"/>
              </w:rPr>
              <w:t>号</w:t>
            </w:r>
          </w:p>
          <w:p>
            <w:pPr>
              <w:spacing w:line="424" w:lineRule="exact"/>
              <w:jc w:val="center"/>
              <w:rPr>
                <w:rFonts w:ascii="宋体"/>
                <w:color w:val="auto"/>
                <w:sz w:val="24"/>
                <w:highlight w:val="none"/>
              </w:rPr>
            </w:pPr>
            <w:r>
              <w:rPr>
                <w:rFonts w:hint="eastAsia" w:ascii="宋体" w:hAnsi="宋体"/>
                <w:color w:val="auto"/>
                <w:sz w:val="24"/>
                <w:highlight w:val="none"/>
              </w:rPr>
              <w:t>规</w:t>
            </w:r>
            <w:r>
              <w:rPr>
                <w:rFonts w:ascii="宋体" w:hAnsi="宋体"/>
                <w:color w:val="auto"/>
                <w:sz w:val="24"/>
                <w:highlight w:val="none"/>
              </w:rPr>
              <w:t xml:space="preserve"> </w:t>
            </w:r>
            <w:r>
              <w:rPr>
                <w:rFonts w:hint="eastAsia" w:ascii="宋体" w:hAnsi="宋体"/>
                <w:color w:val="auto"/>
                <w:sz w:val="24"/>
                <w:highlight w:val="none"/>
              </w:rPr>
              <w:t>格</w:t>
            </w:r>
          </w:p>
        </w:tc>
        <w:tc>
          <w:tcPr>
            <w:tcW w:w="613" w:type="dxa"/>
            <w:tcBorders>
              <w:top w:val="double" w:color="auto" w:sz="4" w:space="0"/>
            </w:tcBorders>
          </w:tcPr>
          <w:p>
            <w:pPr>
              <w:spacing w:line="424" w:lineRule="exact"/>
              <w:jc w:val="center"/>
              <w:rPr>
                <w:rFonts w:ascii="宋体"/>
                <w:color w:val="auto"/>
                <w:sz w:val="24"/>
                <w:highlight w:val="none"/>
              </w:rPr>
            </w:pPr>
            <w:r>
              <w:rPr>
                <w:rFonts w:hint="eastAsia" w:ascii="宋体" w:hAnsi="宋体"/>
                <w:color w:val="auto"/>
                <w:sz w:val="24"/>
                <w:highlight w:val="none"/>
              </w:rPr>
              <w:t>数</w:t>
            </w:r>
            <w:r>
              <w:rPr>
                <w:rFonts w:ascii="宋体" w:hAnsi="宋体"/>
                <w:color w:val="auto"/>
                <w:sz w:val="24"/>
                <w:highlight w:val="none"/>
              </w:rPr>
              <w:t xml:space="preserve"> </w:t>
            </w:r>
            <w:r>
              <w:rPr>
                <w:rFonts w:hint="eastAsia" w:ascii="宋体" w:hAnsi="宋体"/>
                <w:color w:val="auto"/>
                <w:sz w:val="24"/>
                <w:highlight w:val="none"/>
              </w:rPr>
              <w:t>量</w:t>
            </w:r>
          </w:p>
        </w:tc>
        <w:tc>
          <w:tcPr>
            <w:tcW w:w="1004" w:type="dxa"/>
            <w:tcBorders>
              <w:top w:val="double" w:color="auto" w:sz="4" w:space="0"/>
            </w:tcBorders>
          </w:tcPr>
          <w:p>
            <w:pPr>
              <w:spacing w:line="424" w:lineRule="exact"/>
              <w:jc w:val="center"/>
              <w:rPr>
                <w:rFonts w:ascii="宋体"/>
                <w:color w:val="auto"/>
                <w:sz w:val="24"/>
                <w:highlight w:val="none"/>
              </w:rPr>
            </w:pPr>
            <w:r>
              <w:rPr>
                <w:rFonts w:hint="eastAsia" w:ascii="宋体" w:hAnsi="宋体"/>
                <w:color w:val="auto"/>
                <w:sz w:val="24"/>
                <w:highlight w:val="none"/>
              </w:rPr>
              <w:t>国</w:t>
            </w:r>
            <w:r>
              <w:rPr>
                <w:rFonts w:ascii="宋体" w:hAnsi="宋体"/>
                <w:color w:val="auto"/>
                <w:sz w:val="24"/>
                <w:highlight w:val="none"/>
              </w:rPr>
              <w:t xml:space="preserve"> </w:t>
            </w:r>
            <w:r>
              <w:rPr>
                <w:rFonts w:hint="eastAsia" w:ascii="宋体" w:hAnsi="宋体"/>
                <w:color w:val="auto"/>
                <w:sz w:val="24"/>
                <w:highlight w:val="none"/>
              </w:rPr>
              <w:t>别</w:t>
            </w:r>
          </w:p>
          <w:p>
            <w:pPr>
              <w:spacing w:line="424" w:lineRule="exact"/>
              <w:jc w:val="center"/>
              <w:rPr>
                <w:rFonts w:ascii="宋体"/>
                <w:color w:val="auto"/>
                <w:sz w:val="24"/>
                <w:highlight w:val="none"/>
              </w:rPr>
            </w:pPr>
            <w:r>
              <w:rPr>
                <w:rFonts w:hint="eastAsia" w:ascii="宋体" w:hAnsi="宋体"/>
                <w:color w:val="auto"/>
                <w:sz w:val="24"/>
                <w:highlight w:val="none"/>
              </w:rPr>
              <w:t>产</w:t>
            </w:r>
            <w:r>
              <w:rPr>
                <w:rFonts w:ascii="宋体" w:hAnsi="宋体"/>
                <w:color w:val="auto"/>
                <w:sz w:val="24"/>
                <w:highlight w:val="none"/>
              </w:rPr>
              <w:t xml:space="preserve"> </w:t>
            </w:r>
            <w:r>
              <w:rPr>
                <w:rFonts w:hint="eastAsia" w:ascii="宋体" w:hAnsi="宋体"/>
                <w:color w:val="auto"/>
                <w:sz w:val="24"/>
                <w:highlight w:val="none"/>
              </w:rPr>
              <w:t>地</w:t>
            </w:r>
          </w:p>
        </w:tc>
        <w:tc>
          <w:tcPr>
            <w:tcW w:w="1004" w:type="dxa"/>
            <w:tcBorders>
              <w:top w:val="double" w:color="auto" w:sz="4" w:space="0"/>
            </w:tcBorders>
          </w:tcPr>
          <w:p>
            <w:pPr>
              <w:spacing w:line="424" w:lineRule="exact"/>
              <w:jc w:val="center"/>
              <w:rPr>
                <w:rFonts w:ascii="宋体"/>
                <w:color w:val="auto"/>
                <w:sz w:val="24"/>
                <w:highlight w:val="none"/>
              </w:rPr>
            </w:pPr>
            <w:r>
              <w:rPr>
                <w:rFonts w:hint="eastAsia" w:ascii="宋体" w:hAnsi="宋体"/>
                <w:color w:val="auto"/>
                <w:sz w:val="24"/>
                <w:highlight w:val="none"/>
              </w:rPr>
              <w:t>制</w:t>
            </w:r>
            <w:r>
              <w:rPr>
                <w:rFonts w:ascii="宋体" w:hAnsi="宋体"/>
                <w:color w:val="auto"/>
                <w:sz w:val="24"/>
                <w:highlight w:val="none"/>
              </w:rPr>
              <w:t xml:space="preserve"> </w:t>
            </w:r>
            <w:r>
              <w:rPr>
                <w:rFonts w:hint="eastAsia" w:ascii="宋体" w:hAnsi="宋体"/>
                <w:color w:val="auto"/>
                <w:sz w:val="24"/>
                <w:highlight w:val="none"/>
              </w:rPr>
              <w:t>造</w:t>
            </w:r>
          </w:p>
          <w:p>
            <w:pPr>
              <w:spacing w:line="424" w:lineRule="exact"/>
              <w:jc w:val="center"/>
              <w:rPr>
                <w:rFonts w:ascii="宋体"/>
                <w:color w:val="auto"/>
                <w:sz w:val="24"/>
                <w:highlight w:val="none"/>
              </w:rPr>
            </w:pP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份</w:t>
            </w:r>
          </w:p>
        </w:tc>
        <w:tc>
          <w:tcPr>
            <w:tcW w:w="974" w:type="dxa"/>
            <w:tcBorders>
              <w:top w:val="double" w:color="auto" w:sz="4" w:space="0"/>
            </w:tcBorders>
          </w:tcPr>
          <w:p>
            <w:pPr>
              <w:spacing w:line="424" w:lineRule="exact"/>
              <w:jc w:val="center"/>
              <w:rPr>
                <w:rFonts w:ascii="宋体"/>
                <w:color w:val="auto"/>
                <w:sz w:val="24"/>
                <w:highlight w:val="none"/>
              </w:rPr>
            </w:pPr>
            <w:r>
              <w:rPr>
                <w:rFonts w:hint="eastAsia" w:ascii="宋体" w:hAnsi="宋体"/>
                <w:color w:val="auto"/>
                <w:sz w:val="24"/>
                <w:highlight w:val="none"/>
              </w:rPr>
              <w:t>额</w:t>
            </w:r>
            <w:r>
              <w:rPr>
                <w:rFonts w:ascii="宋体" w:hAnsi="宋体"/>
                <w:color w:val="auto"/>
                <w:sz w:val="24"/>
                <w:highlight w:val="none"/>
              </w:rPr>
              <w:t xml:space="preserve"> </w:t>
            </w:r>
            <w:r>
              <w:rPr>
                <w:rFonts w:hint="eastAsia" w:ascii="宋体" w:hAnsi="宋体"/>
                <w:color w:val="auto"/>
                <w:sz w:val="24"/>
                <w:highlight w:val="none"/>
              </w:rPr>
              <w:t>定</w:t>
            </w:r>
          </w:p>
          <w:p>
            <w:pPr>
              <w:spacing w:line="424" w:lineRule="exact"/>
              <w:jc w:val="center"/>
              <w:rPr>
                <w:rFonts w:ascii="宋体"/>
                <w:color w:val="auto"/>
                <w:sz w:val="24"/>
                <w:highlight w:val="none"/>
              </w:rPr>
            </w:pPr>
            <w:r>
              <w:rPr>
                <w:rFonts w:hint="eastAsia" w:ascii="宋体" w:hAnsi="宋体"/>
                <w:color w:val="auto"/>
                <w:sz w:val="24"/>
                <w:highlight w:val="none"/>
              </w:rPr>
              <w:t>功</w:t>
            </w:r>
            <w:r>
              <w:rPr>
                <w:rFonts w:ascii="宋体" w:hAnsi="宋体"/>
                <w:color w:val="auto"/>
                <w:sz w:val="24"/>
                <w:highlight w:val="none"/>
              </w:rPr>
              <w:t xml:space="preserve"> </w:t>
            </w:r>
            <w:r>
              <w:rPr>
                <w:rFonts w:hint="eastAsia" w:ascii="宋体" w:hAnsi="宋体"/>
                <w:color w:val="auto"/>
                <w:sz w:val="24"/>
                <w:highlight w:val="none"/>
              </w:rPr>
              <w:t>率</w:t>
            </w:r>
          </w:p>
        </w:tc>
        <w:tc>
          <w:tcPr>
            <w:tcW w:w="1004" w:type="dxa"/>
            <w:tcBorders>
              <w:top w:val="double" w:color="auto" w:sz="4" w:space="0"/>
            </w:tcBorders>
          </w:tcPr>
          <w:p>
            <w:pPr>
              <w:spacing w:line="424" w:lineRule="exact"/>
              <w:jc w:val="center"/>
              <w:rPr>
                <w:rFonts w:ascii="宋体"/>
                <w:color w:val="auto"/>
                <w:sz w:val="24"/>
                <w:highlight w:val="none"/>
              </w:rPr>
            </w:pPr>
            <w:r>
              <w:rPr>
                <w:rFonts w:hint="eastAsia" w:ascii="宋体" w:hAnsi="宋体"/>
                <w:color w:val="auto"/>
                <w:sz w:val="24"/>
                <w:highlight w:val="none"/>
              </w:rPr>
              <w:t>原</w:t>
            </w:r>
            <w:r>
              <w:rPr>
                <w:rFonts w:ascii="宋体" w:hAnsi="宋体"/>
                <w:color w:val="auto"/>
                <w:sz w:val="24"/>
                <w:highlight w:val="none"/>
              </w:rPr>
              <w:t>/</w:t>
            </w:r>
            <w:r>
              <w:rPr>
                <w:rFonts w:hint="eastAsia" w:ascii="宋体" w:hAnsi="宋体"/>
                <w:color w:val="auto"/>
                <w:sz w:val="24"/>
                <w:highlight w:val="none"/>
              </w:rPr>
              <w:t>现</w:t>
            </w:r>
          </w:p>
          <w:p>
            <w:pPr>
              <w:spacing w:line="424" w:lineRule="exact"/>
              <w:jc w:val="center"/>
              <w:rPr>
                <w:rFonts w:ascii="宋体"/>
                <w:color w:val="auto"/>
                <w:sz w:val="24"/>
                <w:highlight w:val="none"/>
              </w:rPr>
            </w:pPr>
            <w:r>
              <w:rPr>
                <w:rFonts w:hint="eastAsia" w:ascii="宋体" w:hAnsi="宋体"/>
                <w:color w:val="auto"/>
                <w:sz w:val="24"/>
                <w:highlight w:val="none"/>
              </w:rPr>
              <w:t>价</w:t>
            </w:r>
            <w:r>
              <w:rPr>
                <w:rFonts w:ascii="宋体" w:hAnsi="宋体"/>
                <w:color w:val="auto"/>
                <w:sz w:val="24"/>
                <w:highlight w:val="none"/>
              </w:rPr>
              <w:t xml:space="preserve"> </w:t>
            </w:r>
            <w:r>
              <w:rPr>
                <w:rFonts w:hint="eastAsia" w:ascii="宋体" w:hAnsi="宋体"/>
                <w:color w:val="auto"/>
                <w:sz w:val="24"/>
                <w:highlight w:val="none"/>
              </w:rPr>
              <w:t>值</w:t>
            </w:r>
          </w:p>
        </w:tc>
        <w:tc>
          <w:tcPr>
            <w:tcW w:w="972"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6" w:hRule="exact"/>
        </w:trPr>
        <w:tc>
          <w:tcPr>
            <w:tcW w:w="553" w:type="dxa"/>
          </w:tcPr>
          <w:p>
            <w:pPr>
              <w:spacing w:line="424" w:lineRule="exact"/>
              <w:jc w:val="center"/>
              <w:rPr>
                <w:rFonts w:ascii="宋体"/>
                <w:b/>
                <w:color w:val="auto"/>
                <w:sz w:val="24"/>
                <w:highlight w:val="none"/>
              </w:rPr>
            </w:pPr>
          </w:p>
        </w:tc>
        <w:tc>
          <w:tcPr>
            <w:tcW w:w="2008" w:type="dxa"/>
          </w:tcPr>
          <w:p>
            <w:pPr>
              <w:spacing w:line="424" w:lineRule="exact"/>
              <w:rPr>
                <w:rFonts w:ascii="宋体"/>
                <w:b/>
                <w:color w:val="auto"/>
                <w:sz w:val="24"/>
                <w:highlight w:val="none"/>
              </w:rPr>
            </w:pPr>
          </w:p>
        </w:tc>
        <w:tc>
          <w:tcPr>
            <w:tcW w:w="1004" w:type="dxa"/>
          </w:tcPr>
          <w:p>
            <w:pPr>
              <w:spacing w:line="424" w:lineRule="exact"/>
              <w:rPr>
                <w:rFonts w:ascii="宋体"/>
                <w:b/>
                <w:color w:val="auto"/>
                <w:sz w:val="24"/>
                <w:highlight w:val="none"/>
              </w:rPr>
            </w:pPr>
          </w:p>
        </w:tc>
        <w:tc>
          <w:tcPr>
            <w:tcW w:w="613" w:type="dxa"/>
          </w:tcPr>
          <w:p>
            <w:pPr>
              <w:spacing w:line="424" w:lineRule="exact"/>
              <w:rPr>
                <w:rFonts w:ascii="宋体"/>
                <w:b/>
                <w:color w:val="auto"/>
                <w:sz w:val="24"/>
                <w:highlight w:val="none"/>
              </w:rPr>
            </w:pPr>
          </w:p>
        </w:tc>
        <w:tc>
          <w:tcPr>
            <w:tcW w:w="1004" w:type="dxa"/>
          </w:tcPr>
          <w:p>
            <w:pPr>
              <w:spacing w:line="424" w:lineRule="exact"/>
              <w:rPr>
                <w:rFonts w:ascii="宋体"/>
                <w:b/>
                <w:color w:val="auto"/>
                <w:sz w:val="24"/>
                <w:highlight w:val="none"/>
              </w:rPr>
            </w:pPr>
          </w:p>
        </w:tc>
        <w:tc>
          <w:tcPr>
            <w:tcW w:w="1004" w:type="dxa"/>
          </w:tcPr>
          <w:p>
            <w:pPr>
              <w:spacing w:line="424" w:lineRule="exact"/>
              <w:rPr>
                <w:rFonts w:ascii="宋体"/>
                <w:b/>
                <w:color w:val="auto"/>
                <w:sz w:val="24"/>
                <w:highlight w:val="none"/>
              </w:rPr>
            </w:pPr>
          </w:p>
        </w:tc>
        <w:tc>
          <w:tcPr>
            <w:tcW w:w="974" w:type="dxa"/>
          </w:tcPr>
          <w:p>
            <w:pPr>
              <w:spacing w:line="424" w:lineRule="exact"/>
              <w:rPr>
                <w:rFonts w:ascii="宋体"/>
                <w:b/>
                <w:color w:val="auto"/>
                <w:sz w:val="24"/>
                <w:highlight w:val="none"/>
              </w:rPr>
            </w:pPr>
          </w:p>
        </w:tc>
        <w:tc>
          <w:tcPr>
            <w:tcW w:w="1004" w:type="dxa"/>
          </w:tcPr>
          <w:p>
            <w:pPr>
              <w:spacing w:line="424" w:lineRule="exact"/>
              <w:rPr>
                <w:rFonts w:ascii="宋体"/>
                <w:b/>
                <w:color w:val="auto"/>
                <w:sz w:val="24"/>
                <w:highlight w:val="none"/>
              </w:rPr>
            </w:pPr>
          </w:p>
        </w:tc>
        <w:tc>
          <w:tcPr>
            <w:tcW w:w="972" w:type="dxa"/>
          </w:tcPr>
          <w:p>
            <w:pPr>
              <w:spacing w:line="424" w:lineRule="exact"/>
              <w:rPr>
                <w:rFonts w:asci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6" w:hRule="exact"/>
        </w:trPr>
        <w:tc>
          <w:tcPr>
            <w:tcW w:w="553" w:type="dxa"/>
          </w:tcPr>
          <w:p>
            <w:pPr>
              <w:spacing w:line="424" w:lineRule="exact"/>
              <w:jc w:val="center"/>
              <w:rPr>
                <w:rFonts w:ascii="宋体"/>
                <w:b/>
                <w:color w:val="auto"/>
                <w:sz w:val="24"/>
                <w:highlight w:val="none"/>
              </w:rPr>
            </w:pPr>
          </w:p>
        </w:tc>
        <w:tc>
          <w:tcPr>
            <w:tcW w:w="2008" w:type="dxa"/>
          </w:tcPr>
          <w:p>
            <w:pPr>
              <w:spacing w:line="424" w:lineRule="exact"/>
              <w:rPr>
                <w:rFonts w:ascii="宋体"/>
                <w:b/>
                <w:color w:val="auto"/>
                <w:sz w:val="24"/>
                <w:highlight w:val="none"/>
              </w:rPr>
            </w:pPr>
          </w:p>
        </w:tc>
        <w:tc>
          <w:tcPr>
            <w:tcW w:w="1004" w:type="dxa"/>
          </w:tcPr>
          <w:p>
            <w:pPr>
              <w:spacing w:line="424" w:lineRule="exact"/>
              <w:rPr>
                <w:rFonts w:ascii="宋体"/>
                <w:b/>
                <w:color w:val="auto"/>
                <w:sz w:val="24"/>
                <w:highlight w:val="none"/>
              </w:rPr>
            </w:pPr>
          </w:p>
        </w:tc>
        <w:tc>
          <w:tcPr>
            <w:tcW w:w="613" w:type="dxa"/>
          </w:tcPr>
          <w:p>
            <w:pPr>
              <w:spacing w:line="424" w:lineRule="exact"/>
              <w:rPr>
                <w:rFonts w:ascii="宋体"/>
                <w:b/>
                <w:color w:val="auto"/>
                <w:sz w:val="24"/>
                <w:highlight w:val="none"/>
              </w:rPr>
            </w:pPr>
          </w:p>
        </w:tc>
        <w:tc>
          <w:tcPr>
            <w:tcW w:w="1004" w:type="dxa"/>
          </w:tcPr>
          <w:p>
            <w:pPr>
              <w:spacing w:line="424" w:lineRule="exact"/>
              <w:rPr>
                <w:rFonts w:ascii="宋体"/>
                <w:b/>
                <w:color w:val="auto"/>
                <w:sz w:val="24"/>
                <w:highlight w:val="none"/>
              </w:rPr>
            </w:pPr>
          </w:p>
        </w:tc>
        <w:tc>
          <w:tcPr>
            <w:tcW w:w="1004" w:type="dxa"/>
          </w:tcPr>
          <w:p>
            <w:pPr>
              <w:spacing w:line="424" w:lineRule="exact"/>
              <w:rPr>
                <w:rFonts w:ascii="宋体"/>
                <w:b/>
                <w:color w:val="auto"/>
                <w:sz w:val="24"/>
                <w:highlight w:val="none"/>
              </w:rPr>
            </w:pPr>
          </w:p>
        </w:tc>
        <w:tc>
          <w:tcPr>
            <w:tcW w:w="974" w:type="dxa"/>
          </w:tcPr>
          <w:p>
            <w:pPr>
              <w:spacing w:line="424" w:lineRule="exact"/>
              <w:rPr>
                <w:rFonts w:ascii="宋体"/>
                <w:b/>
                <w:color w:val="auto"/>
                <w:sz w:val="24"/>
                <w:highlight w:val="none"/>
              </w:rPr>
            </w:pPr>
          </w:p>
        </w:tc>
        <w:tc>
          <w:tcPr>
            <w:tcW w:w="1004" w:type="dxa"/>
          </w:tcPr>
          <w:p>
            <w:pPr>
              <w:spacing w:line="424" w:lineRule="exact"/>
              <w:rPr>
                <w:rFonts w:ascii="宋体"/>
                <w:b/>
                <w:color w:val="auto"/>
                <w:sz w:val="24"/>
                <w:highlight w:val="none"/>
              </w:rPr>
            </w:pPr>
          </w:p>
        </w:tc>
        <w:tc>
          <w:tcPr>
            <w:tcW w:w="972" w:type="dxa"/>
          </w:tcPr>
          <w:p>
            <w:pPr>
              <w:spacing w:line="424" w:lineRule="exact"/>
              <w:rPr>
                <w:rFonts w:asci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6" w:hRule="exact"/>
        </w:trPr>
        <w:tc>
          <w:tcPr>
            <w:tcW w:w="553" w:type="dxa"/>
            <w:tcBorders>
              <w:bottom w:val="double" w:color="auto" w:sz="4" w:space="0"/>
            </w:tcBorders>
          </w:tcPr>
          <w:p>
            <w:pPr>
              <w:spacing w:line="424" w:lineRule="exact"/>
              <w:jc w:val="center"/>
              <w:rPr>
                <w:rFonts w:ascii="宋体"/>
                <w:b/>
                <w:color w:val="auto"/>
                <w:sz w:val="24"/>
                <w:highlight w:val="none"/>
              </w:rPr>
            </w:pPr>
          </w:p>
        </w:tc>
        <w:tc>
          <w:tcPr>
            <w:tcW w:w="2008" w:type="dxa"/>
            <w:tcBorders>
              <w:bottom w:val="double" w:color="auto" w:sz="4" w:space="0"/>
            </w:tcBorders>
          </w:tcPr>
          <w:p>
            <w:pPr>
              <w:spacing w:line="424" w:lineRule="exact"/>
              <w:rPr>
                <w:rFonts w:ascii="宋体"/>
                <w:b/>
                <w:color w:val="auto"/>
                <w:sz w:val="24"/>
                <w:highlight w:val="none"/>
              </w:rPr>
            </w:pPr>
          </w:p>
        </w:tc>
        <w:tc>
          <w:tcPr>
            <w:tcW w:w="1004" w:type="dxa"/>
            <w:tcBorders>
              <w:bottom w:val="double" w:color="auto" w:sz="4" w:space="0"/>
            </w:tcBorders>
          </w:tcPr>
          <w:p>
            <w:pPr>
              <w:spacing w:line="424" w:lineRule="exact"/>
              <w:rPr>
                <w:rFonts w:ascii="宋体"/>
                <w:b/>
                <w:color w:val="auto"/>
                <w:sz w:val="24"/>
                <w:highlight w:val="none"/>
              </w:rPr>
            </w:pPr>
          </w:p>
        </w:tc>
        <w:tc>
          <w:tcPr>
            <w:tcW w:w="613" w:type="dxa"/>
            <w:tcBorders>
              <w:bottom w:val="double" w:color="auto" w:sz="4" w:space="0"/>
            </w:tcBorders>
          </w:tcPr>
          <w:p>
            <w:pPr>
              <w:spacing w:line="424" w:lineRule="exact"/>
              <w:rPr>
                <w:rFonts w:ascii="宋体"/>
                <w:b/>
                <w:color w:val="auto"/>
                <w:sz w:val="24"/>
                <w:highlight w:val="none"/>
              </w:rPr>
            </w:pPr>
          </w:p>
        </w:tc>
        <w:tc>
          <w:tcPr>
            <w:tcW w:w="1004" w:type="dxa"/>
            <w:tcBorders>
              <w:bottom w:val="double" w:color="auto" w:sz="4" w:space="0"/>
            </w:tcBorders>
          </w:tcPr>
          <w:p>
            <w:pPr>
              <w:spacing w:line="424" w:lineRule="exact"/>
              <w:rPr>
                <w:rFonts w:ascii="宋体"/>
                <w:b/>
                <w:color w:val="auto"/>
                <w:sz w:val="24"/>
                <w:highlight w:val="none"/>
              </w:rPr>
            </w:pPr>
          </w:p>
        </w:tc>
        <w:tc>
          <w:tcPr>
            <w:tcW w:w="1004" w:type="dxa"/>
            <w:tcBorders>
              <w:bottom w:val="double" w:color="auto" w:sz="4" w:space="0"/>
            </w:tcBorders>
          </w:tcPr>
          <w:p>
            <w:pPr>
              <w:spacing w:line="424" w:lineRule="exact"/>
              <w:rPr>
                <w:rFonts w:ascii="宋体"/>
                <w:b/>
                <w:color w:val="auto"/>
                <w:sz w:val="24"/>
                <w:highlight w:val="none"/>
              </w:rPr>
            </w:pPr>
          </w:p>
        </w:tc>
        <w:tc>
          <w:tcPr>
            <w:tcW w:w="974" w:type="dxa"/>
            <w:tcBorders>
              <w:bottom w:val="double" w:color="auto" w:sz="4" w:space="0"/>
            </w:tcBorders>
          </w:tcPr>
          <w:p>
            <w:pPr>
              <w:spacing w:line="424" w:lineRule="exact"/>
              <w:rPr>
                <w:rFonts w:ascii="宋体"/>
                <w:b/>
                <w:color w:val="auto"/>
                <w:sz w:val="24"/>
                <w:highlight w:val="none"/>
              </w:rPr>
            </w:pPr>
          </w:p>
        </w:tc>
        <w:tc>
          <w:tcPr>
            <w:tcW w:w="1004" w:type="dxa"/>
            <w:tcBorders>
              <w:bottom w:val="double" w:color="auto" w:sz="4" w:space="0"/>
            </w:tcBorders>
          </w:tcPr>
          <w:p>
            <w:pPr>
              <w:spacing w:line="424" w:lineRule="exact"/>
              <w:rPr>
                <w:rFonts w:ascii="宋体"/>
                <w:b/>
                <w:color w:val="auto"/>
                <w:sz w:val="24"/>
                <w:highlight w:val="none"/>
              </w:rPr>
            </w:pPr>
          </w:p>
        </w:tc>
        <w:tc>
          <w:tcPr>
            <w:tcW w:w="972" w:type="dxa"/>
            <w:tcBorders>
              <w:bottom w:val="double" w:color="auto" w:sz="4" w:space="0"/>
            </w:tcBorders>
          </w:tcPr>
          <w:p>
            <w:pPr>
              <w:spacing w:line="424" w:lineRule="exact"/>
              <w:rPr>
                <w:rFonts w:ascii="宋体"/>
                <w:b/>
                <w:color w:val="auto"/>
                <w:sz w:val="24"/>
                <w:highlight w:val="none"/>
              </w:rPr>
            </w:pPr>
          </w:p>
        </w:tc>
      </w:tr>
    </w:tbl>
    <w:p>
      <w:pPr>
        <w:rPr>
          <w:rFonts w:ascii="宋体"/>
          <w:color w:val="auto"/>
          <w:sz w:val="24"/>
          <w:highlight w:val="none"/>
        </w:rPr>
      </w:pPr>
    </w:p>
    <w:p>
      <w:pPr>
        <w:rPr>
          <w:rFonts w:ascii="宋体"/>
          <w:color w:val="auto"/>
          <w:sz w:val="24"/>
          <w:highlight w:val="none"/>
        </w:rPr>
      </w:pPr>
    </w:p>
    <w:p>
      <w:pPr>
        <w:rPr>
          <w:rFonts w:ascii="宋体"/>
          <w:color w:val="auto"/>
          <w:sz w:val="24"/>
          <w:highlight w:val="none"/>
        </w:rPr>
      </w:pPr>
    </w:p>
    <w:p>
      <w:pPr>
        <w:rPr>
          <w:rFonts w:ascii="宋体"/>
          <w:color w:val="auto"/>
          <w:sz w:val="24"/>
          <w:highlight w:val="none"/>
        </w:rPr>
      </w:pPr>
    </w:p>
    <w:p>
      <w:pPr>
        <w:spacing w:line="320" w:lineRule="exact"/>
        <w:outlineLvl w:val="0"/>
        <w:rPr>
          <w:rFonts w:ascii="宋体"/>
          <w:b/>
          <w:color w:val="auto"/>
          <w:sz w:val="24"/>
          <w:highlight w:val="none"/>
        </w:rPr>
      </w:pPr>
      <w:bookmarkStart w:id="179" w:name="_Toc13069318"/>
      <w:r>
        <w:rPr>
          <w:rFonts w:ascii="宋体" w:hAnsi="宋体"/>
          <w:b/>
          <w:color w:val="auto"/>
          <w:sz w:val="24"/>
          <w:highlight w:val="none"/>
        </w:rPr>
        <w:t>5</w:t>
      </w:r>
      <w:r>
        <w:rPr>
          <w:rFonts w:hint="eastAsia" w:ascii="宋体" w:hAnsi="宋体"/>
          <w:b/>
          <w:color w:val="auto"/>
          <w:sz w:val="24"/>
          <w:highlight w:val="none"/>
        </w:rPr>
        <w:t>、附表：本工程起重工资质统计表</w:t>
      </w:r>
      <w:bookmarkEnd w:id="179"/>
    </w:p>
    <w:tbl>
      <w:tblPr>
        <w:tblStyle w:val="48"/>
        <w:tblW w:w="913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6"/>
        <w:gridCol w:w="816"/>
        <w:gridCol w:w="816"/>
        <w:gridCol w:w="816"/>
        <w:gridCol w:w="816"/>
        <w:gridCol w:w="1236"/>
        <w:gridCol w:w="1236"/>
        <w:gridCol w:w="1236"/>
        <w:gridCol w:w="135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16" w:type="dxa"/>
            <w:tcBorders>
              <w:top w:val="double" w:color="auto" w:sz="4" w:space="0"/>
            </w:tcBorders>
          </w:tcPr>
          <w:p>
            <w:pPr>
              <w:spacing w:line="424" w:lineRule="exact"/>
              <w:jc w:val="center"/>
              <w:rPr>
                <w:rFonts w:ascii="宋体"/>
                <w:color w:val="auto"/>
                <w:sz w:val="24"/>
                <w:highlight w:val="none"/>
              </w:rPr>
            </w:pPr>
            <w:r>
              <w:rPr>
                <w:rFonts w:hint="eastAsia" w:ascii="宋体" w:hAnsi="宋体"/>
                <w:color w:val="auto"/>
                <w:sz w:val="24"/>
                <w:highlight w:val="none"/>
              </w:rPr>
              <w:t>序号</w:t>
            </w:r>
          </w:p>
        </w:tc>
        <w:tc>
          <w:tcPr>
            <w:tcW w:w="816"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姓名</w:t>
            </w:r>
          </w:p>
        </w:tc>
        <w:tc>
          <w:tcPr>
            <w:tcW w:w="816"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年龄</w:t>
            </w:r>
          </w:p>
        </w:tc>
        <w:tc>
          <w:tcPr>
            <w:tcW w:w="816"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性别</w:t>
            </w:r>
          </w:p>
        </w:tc>
        <w:tc>
          <w:tcPr>
            <w:tcW w:w="816"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资质</w:t>
            </w:r>
          </w:p>
        </w:tc>
        <w:tc>
          <w:tcPr>
            <w:tcW w:w="1236"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身份证号</w:t>
            </w:r>
          </w:p>
        </w:tc>
        <w:tc>
          <w:tcPr>
            <w:tcW w:w="1236"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发证单位</w:t>
            </w:r>
          </w:p>
        </w:tc>
        <w:tc>
          <w:tcPr>
            <w:tcW w:w="1236"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发证时间</w:t>
            </w:r>
          </w:p>
        </w:tc>
        <w:tc>
          <w:tcPr>
            <w:tcW w:w="1350" w:type="dxa"/>
            <w:tcBorders>
              <w:top w:val="double" w:color="auto" w:sz="4" w:space="0"/>
            </w:tcBorders>
            <w:vAlign w:val="center"/>
          </w:tcPr>
          <w:p>
            <w:pPr>
              <w:spacing w:line="424" w:lineRule="exact"/>
              <w:jc w:val="center"/>
              <w:rPr>
                <w:rFonts w:ascii="宋体"/>
                <w:color w:val="auto"/>
                <w:sz w:val="24"/>
                <w:highlight w:val="none"/>
              </w:rPr>
            </w:pPr>
            <w:r>
              <w:rPr>
                <w:rFonts w:hint="eastAsia" w:ascii="宋体" w:hAnsi="宋体"/>
                <w:color w:val="auto"/>
                <w:sz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816" w:type="dxa"/>
          </w:tcPr>
          <w:p>
            <w:pPr>
              <w:spacing w:line="424" w:lineRule="exact"/>
              <w:jc w:val="center"/>
              <w:rPr>
                <w:rFonts w:ascii="宋体"/>
                <w:b/>
                <w:color w:val="auto"/>
                <w:sz w:val="24"/>
                <w:highlight w:val="none"/>
              </w:rPr>
            </w:pPr>
          </w:p>
        </w:tc>
        <w:tc>
          <w:tcPr>
            <w:tcW w:w="816" w:type="dxa"/>
            <w:vAlign w:val="center"/>
          </w:tcPr>
          <w:p>
            <w:pPr>
              <w:spacing w:line="424" w:lineRule="exact"/>
              <w:jc w:val="center"/>
              <w:rPr>
                <w:rFonts w:ascii="宋体"/>
                <w:b/>
                <w:color w:val="auto"/>
                <w:sz w:val="24"/>
                <w:highlight w:val="none"/>
              </w:rPr>
            </w:pPr>
          </w:p>
        </w:tc>
        <w:tc>
          <w:tcPr>
            <w:tcW w:w="816" w:type="dxa"/>
            <w:vAlign w:val="center"/>
          </w:tcPr>
          <w:p>
            <w:pPr>
              <w:spacing w:line="424" w:lineRule="exact"/>
              <w:jc w:val="center"/>
              <w:rPr>
                <w:rFonts w:ascii="宋体"/>
                <w:b/>
                <w:color w:val="auto"/>
                <w:sz w:val="24"/>
                <w:highlight w:val="none"/>
              </w:rPr>
            </w:pPr>
          </w:p>
        </w:tc>
        <w:tc>
          <w:tcPr>
            <w:tcW w:w="816" w:type="dxa"/>
            <w:vAlign w:val="center"/>
          </w:tcPr>
          <w:p>
            <w:pPr>
              <w:spacing w:line="424" w:lineRule="exact"/>
              <w:jc w:val="center"/>
              <w:rPr>
                <w:rFonts w:ascii="宋体"/>
                <w:b/>
                <w:color w:val="auto"/>
                <w:sz w:val="24"/>
                <w:highlight w:val="none"/>
              </w:rPr>
            </w:pPr>
          </w:p>
        </w:tc>
        <w:tc>
          <w:tcPr>
            <w:tcW w:w="816" w:type="dxa"/>
            <w:vAlign w:val="center"/>
          </w:tcPr>
          <w:p>
            <w:pPr>
              <w:spacing w:line="424" w:lineRule="exact"/>
              <w:jc w:val="center"/>
              <w:rPr>
                <w:rFonts w:ascii="宋体"/>
                <w:b/>
                <w:color w:val="auto"/>
                <w:sz w:val="24"/>
                <w:highlight w:val="none"/>
              </w:rPr>
            </w:pPr>
          </w:p>
        </w:tc>
        <w:tc>
          <w:tcPr>
            <w:tcW w:w="1236" w:type="dxa"/>
            <w:vAlign w:val="center"/>
          </w:tcPr>
          <w:p>
            <w:pPr>
              <w:spacing w:line="424" w:lineRule="exact"/>
              <w:jc w:val="center"/>
              <w:rPr>
                <w:rFonts w:ascii="宋体"/>
                <w:b/>
                <w:color w:val="auto"/>
                <w:sz w:val="24"/>
                <w:highlight w:val="none"/>
              </w:rPr>
            </w:pPr>
          </w:p>
        </w:tc>
        <w:tc>
          <w:tcPr>
            <w:tcW w:w="1236" w:type="dxa"/>
            <w:vAlign w:val="center"/>
          </w:tcPr>
          <w:p>
            <w:pPr>
              <w:spacing w:line="424" w:lineRule="exact"/>
              <w:jc w:val="center"/>
              <w:rPr>
                <w:rFonts w:ascii="宋体"/>
                <w:b/>
                <w:color w:val="auto"/>
                <w:sz w:val="24"/>
                <w:highlight w:val="none"/>
              </w:rPr>
            </w:pPr>
          </w:p>
        </w:tc>
        <w:tc>
          <w:tcPr>
            <w:tcW w:w="1236" w:type="dxa"/>
            <w:vAlign w:val="center"/>
          </w:tcPr>
          <w:p>
            <w:pPr>
              <w:spacing w:line="424" w:lineRule="exact"/>
              <w:jc w:val="center"/>
              <w:rPr>
                <w:rFonts w:ascii="宋体"/>
                <w:b/>
                <w:color w:val="auto"/>
                <w:sz w:val="24"/>
                <w:highlight w:val="none"/>
              </w:rPr>
            </w:pPr>
          </w:p>
        </w:tc>
        <w:tc>
          <w:tcPr>
            <w:tcW w:w="1350" w:type="dxa"/>
            <w:vAlign w:val="center"/>
          </w:tcPr>
          <w:p>
            <w:pPr>
              <w:spacing w:line="424" w:lineRule="exact"/>
              <w:jc w:val="center"/>
              <w:rPr>
                <w:rFonts w:asci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5" w:hRule="atLeast"/>
        </w:trPr>
        <w:tc>
          <w:tcPr>
            <w:tcW w:w="816" w:type="dxa"/>
          </w:tcPr>
          <w:p>
            <w:pPr>
              <w:spacing w:line="424" w:lineRule="exact"/>
              <w:jc w:val="center"/>
              <w:rPr>
                <w:rFonts w:ascii="宋体"/>
                <w:b/>
                <w:color w:val="auto"/>
                <w:sz w:val="24"/>
                <w:highlight w:val="none"/>
              </w:rPr>
            </w:pPr>
          </w:p>
        </w:tc>
        <w:tc>
          <w:tcPr>
            <w:tcW w:w="816" w:type="dxa"/>
            <w:vAlign w:val="center"/>
          </w:tcPr>
          <w:p>
            <w:pPr>
              <w:spacing w:line="424" w:lineRule="exact"/>
              <w:jc w:val="center"/>
              <w:rPr>
                <w:rFonts w:ascii="宋体"/>
                <w:b/>
                <w:color w:val="auto"/>
                <w:sz w:val="24"/>
                <w:highlight w:val="none"/>
              </w:rPr>
            </w:pPr>
          </w:p>
        </w:tc>
        <w:tc>
          <w:tcPr>
            <w:tcW w:w="816" w:type="dxa"/>
            <w:vAlign w:val="center"/>
          </w:tcPr>
          <w:p>
            <w:pPr>
              <w:spacing w:line="424" w:lineRule="exact"/>
              <w:jc w:val="center"/>
              <w:rPr>
                <w:rFonts w:ascii="宋体"/>
                <w:b/>
                <w:color w:val="auto"/>
                <w:sz w:val="24"/>
                <w:highlight w:val="none"/>
              </w:rPr>
            </w:pPr>
          </w:p>
        </w:tc>
        <w:tc>
          <w:tcPr>
            <w:tcW w:w="816" w:type="dxa"/>
            <w:vAlign w:val="center"/>
          </w:tcPr>
          <w:p>
            <w:pPr>
              <w:spacing w:line="424" w:lineRule="exact"/>
              <w:jc w:val="center"/>
              <w:rPr>
                <w:rFonts w:ascii="宋体"/>
                <w:b/>
                <w:color w:val="auto"/>
                <w:sz w:val="24"/>
                <w:highlight w:val="none"/>
              </w:rPr>
            </w:pPr>
          </w:p>
        </w:tc>
        <w:tc>
          <w:tcPr>
            <w:tcW w:w="816" w:type="dxa"/>
            <w:vAlign w:val="center"/>
          </w:tcPr>
          <w:p>
            <w:pPr>
              <w:spacing w:line="424" w:lineRule="exact"/>
              <w:jc w:val="center"/>
              <w:rPr>
                <w:rFonts w:ascii="宋体"/>
                <w:b/>
                <w:color w:val="auto"/>
                <w:sz w:val="24"/>
                <w:highlight w:val="none"/>
              </w:rPr>
            </w:pPr>
          </w:p>
        </w:tc>
        <w:tc>
          <w:tcPr>
            <w:tcW w:w="1236" w:type="dxa"/>
            <w:vAlign w:val="center"/>
          </w:tcPr>
          <w:p>
            <w:pPr>
              <w:spacing w:line="424" w:lineRule="exact"/>
              <w:jc w:val="center"/>
              <w:rPr>
                <w:rFonts w:ascii="宋体"/>
                <w:b/>
                <w:color w:val="auto"/>
                <w:sz w:val="24"/>
                <w:highlight w:val="none"/>
              </w:rPr>
            </w:pPr>
          </w:p>
        </w:tc>
        <w:tc>
          <w:tcPr>
            <w:tcW w:w="1236" w:type="dxa"/>
            <w:vAlign w:val="center"/>
          </w:tcPr>
          <w:p>
            <w:pPr>
              <w:spacing w:line="424" w:lineRule="exact"/>
              <w:jc w:val="center"/>
              <w:rPr>
                <w:rFonts w:ascii="宋体"/>
                <w:b/>
                <w:color w:val="auto"/>
                <w:sz w:val="24"/>
                <w:highlight w:val="none"/>
              </w:rPr>
            </w:pPr>
          </w:p>
        </w:tc>
        <w:tc>
          <w:tcPr>
            <w:tcW w:w="1236" w:type="dxa"/>
            <w:vAlign w:val="center"/>
          </w:tcPr>
          <w:p>
            <w:pPr>
              <w:spacing w:line="424" w:lineRule="exact"/>
              <w:jc w:val="center"/>
              <w:rPr>
                <w:rFonts w:ascii="宋体"/>
                <w:b/>
                <w:color w:val="auto"/>
                <w:sz w:val="24"/>
                <w:highlight w:val="none"/>
              </w:rPr>
            </w:pPr>
          </w:p>
        </w:tc>
        <w:tc>
          <w:tcPr>
            <w:tcW w:w="1350" w:type="dxa"/>
            <w:vAlign w:val="center"/>
          </w:tcPr>
          <w:p>
            <w:pPr>
              <w:spacing w:line="424" w:lineRule="exact"/>
              <w:jc w:val="center"/>
              <w:rPr>
                <w:rFonts w:asci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7" w:hRule="atLeast"/>
        </w:trPr>
        <w:tc>
          <w:tcPr>
            <w:tcW w:w="816" w:type="dxa"/>
            <w:tcBorders>
              <w:bottom w:val="double" w:color="auto" w:sz="4" w:space="0"/>
            </w:tcBorders>
          </w:tcPr>
          <w:p>
            <w:pPr>
              <w:spacing w:line="424" w:lineRule="exact"/>
              <w:jc w:val="center"/>
              <w:rPr>
                <w:rFonts w:ascii="宋体"/>
                <w:b/>
                <w:color w:val="auto"/>
                <w:sz w:val="24"/>
                <w:highlight w:val="none"/>
              </w:rPr>
            </w:pPr>
          </w:p>
        </w:tc>
        <w:tc>
          <w:tcPr>
            <w:tcW w:w="816" w:type="dxa"/>
            <w:tcBorders>
              <w:bottom w:val="double" w:color="auto" w:sz="4" w:space="0"/>
            </w:tcBorders>
            <w:vAlign w:val="center"/>
          </w:tcPr>
          <w:p>
            <w:pPr>
              <w:spacing w:line="424" w:lineRule="exact"/>
              <w:jc w:val="center"/>
              <w:rPr>
                <w:rFonts w:ascii="宋体"/>
                <w:b/>
                <w:color w:val="auto"/>
                <w:sz w:val="24"/>
                <w:highlight w:val="none"/>
              </w:rPr>
            </w:pPr>
          </w:p>
        </w:tc>
        <w:tc>
          <w:tcPr>
            <w:tcW w:w="816" w:type="dxa"/>
            <w:tcBorders>
              <w:bottom w:val="double" w:color="auto" w:sz="4" w:space="0"/>
            </w:tcBorders>
            <w:vAlign w:val="center"/>
          </w:tcPr>
          <w:p>
            <w:pPr>
              <w:spacing w:line="424" w:lineRule="exact"/>
              <w:jc w:val="center"/>
              <w:rPr>
                <w:rFonts w:ascii="宋体"/>
                <w:b/>
                <w:color w:val="auto"/>
                <w:sz w:val="24"/>
                <w:highlight w:val="none"/>
              </w:rPr>
            </w:pPr>
          </w:p>
        </w:tc>
        <w:tc>
          <w:tcPr>
            <w:tcW w:w="816" w:type="dxa"/>
            <w:tcBorders>
              <w:bottom w:val="double" w:color="auto" w:sz="4" w:space="0"/>
            </w:tcBorders>
            <w:vAlign w:val="center"/>
          </w:tcPr>
          <w:p>
            <w:pPr>
              <w:spacing w:line="424" w:lineRule="exact"/>
              <w:jc w:val="center"/>
              <w:rPr>
                <w:rFonts w:ascii="宋体"/>
                <w:b/>
                <w:color w:val="auto"/>
                <w:sz w:val="24"/>
                <w:highlight w:val="none"/>
              </w:rPr>
            </w:pPr>
          </w:p>
        </w:tc>
        <w:tc>
          <w:tcPr>
            <w:tcW w:w="816" w:type="dxa"/>
            <w:tcBorders>
              <w:bottom w:val="double" w:color="auto" w:sz="4" w:space="0"/>
            </w:tcBorders>
            <w:vAlign w:val="center"/>
          </w:tcPr>
          <w:p>
            <w:pPr>
              <w:spacing w:line="424" w:lineRule="exact"/>
              <w:jc w:val="center"/>
              <w:rPr>
                <w:rFonts w:ascii="宋体"/>
                <w:b/>
                <w:color w:val="auto"/>
                <w:sz w:val="24"/>
                <w:highlight w:val="none"/>
              </w:rPr>
            </w:pPr>
          </w:p>
        </w:tc>
        <w:tc>
          <w:tcPr>
            <w:tcW w:w="1236" w:type="dxa"/>
            <w:tcBorders>
              <w:bottom w:val="double" w:color="auto" w:sz="4" w:space="0"/>
            </w:tcBorders>
            <w:vAlign w:val="center"/>
          </w:tcPr>
          <w:p>
            <w:pPr>
              <w:spacing w:line="424" w:lineRule="exact"/>
              <w:jc w:val="center"/>
              <w:rPr>
                <w:rFonts w:ascii="宋体"/>
                <w:b/>
                <w:color w:val="auto"/>
                <w:sz w:val="24"/>
                <w:highlight w:val="none"/>
              </w:rPr>
            </w:pPr>
          </w:p>
        </w:tc>
        <w:tc>
          <w:tcPr>
            <w:tcW w:w="1236" w:type="dxa"/>
            <w:tcBorders>
              <w:bottom w:val="double" w:color="auto" w:sz="4" w:space="0"/>
            </w:tcBorders>
            <w:vAlign w:val="center"/>
          </w:tcPr>
          <w:p>
            <w:pPr>
              <w:spacing w:line="424" w:lineRule="exact"/>
              <w:jc w:val="center"/>
              <w:rPr>
                <w:rFonts w:ascii="宋体"/>
                <w:b/>
                <w:color w:val="auto"/>
                <w:sz w:val="24"/>
                <w:highlight w:val="none"/>
              </w:rPr>
            </w:pPr>
          </w:p>
        </w:tc>
        <w:tc>
          <w:tcPr>
            <w:tcW w:w="1236" w:type="dxa"/>
            <w:tcBorders>
              <w:bottom w:val="double" w:color="auto" w:sz="4" w:space="0"/>
            </w:tcBorders>
            <w:vAlign w:val="center"/>
          </w:tcPr>
          <w:p>
            <w:pPr>
              <w:spacing w:line="424" w:lineRule="exact"/>
              <w:jc w:val="center"/>
              <w:rPr>
                <w:rFonts w:ascii="宋体"/>
                <w:b/>
                <w:color w:val="auto"/>
                <w:sz w:val="24"/>
                <w:highlight w:val="none"/>
              </w:rPr>
            </w:pPr>
          </w:p>
        </w:tc>
        <w:tc>
          <w:tcPr>
            <w:tcW w:w="1350" w:type="dxa"/>
            <w:tcBorders>
              <w:bottom w:val="double" w:color="auto" w:sz="4" w:space="0"/>
            </w:tcBorders>
            <w:vAlign w:val="center"/>
          </w:tcPr>
          <w:p>
            <w:pPr>
              <w:spacing w:line="424" w:lineRule="exact"/>
              <w:jc w:val="center"/>
              <w:rPr>
                <w:rFonts w:ascii="宋体"/>
                <w:b/>
                <w:color w:val="auto"/>
                <w:sz w:val="24"/>
                <w:highlight w:val="none"/>
              </w:rPr>
            </w:pPr>
          </w:p>
        </w:tc>
      </w:tr>
    </w:tbl>
    <w:p>
      <w:pPr>
        <w:rPr>
          <w:rFonts w:ascii="宋体" w:cs="宋体"/>
          <w:color w:val="auto"/>
          <w:highlight w:val="none"/>
        </w:rPr>
        <w:sectPr>
          <w:headerReference r:id="rId22" w:type="default"/>
          <w:pgSz w:w="11906" w:h="16838"/>
          <w:pgMar w:top="1440" w:right="1230" w:bottom="1440" w:left="1230" w:header="794" w:footer="850" w:gutter="0"/>
          <w:pgNumType w:fmt="numberInDash"/>
          <w:cols w:space="720" w:num="1"/>
          <w:titlePg/>
          <w:docGrid w:linePitch="360" w:charSpace="0"/>
        </w:sectPr>
      </w:pPr>
    </w:p>
    <w:p>
      <w:pPr>
        <w:pStyle w:val="3"/>
        <w:rPr>
          <w:color w:val="auto"/>
          <w:sz w:val="44"/>
          <w:szCs w:val="44"/>
          <w:highlight w:val="none"/>
        </w:rPr>
      </w:pPr>
      <w:bookmarkStart w:id="180" w:name="_Toc23631"/>
      <w:bookmarkStart w:id="181" w:name="_Toc13069319"/>
    </w:p>
    <w:p>
      <w:pPr>
        <w:pStyle w:val="3"/>
        <w:rPr>
          <w:color w:val="auto"/>
          <w:sz w:val="44"/>
          <w:szCs w:val="44"/>
          <w:highlight w:val="none"/>
        </w:rPr>
      </w:pPr>
    </w:p>
    <w:p>
      <w:pPr>
        <w:pStyle w:val="3"/>
        <w:rPr>
          <w:color w:val="auto"/>
          <w:sz w:val="44"/>
          <w:szCs w:val="44"/>
          <w:highlight w:val="none"/>
        </w:rPr>
      </w:pPr>
    </w:p>
    <w:p>
      <w:pPr>
        <w:pStyle w:val="3"/>
        <w:rPr>
          <w:color w:val="auto"/>
          <w:sz w:val="44"/>
          <w:szCs w:val="44"/>
          <w:highlight w:val="none"/>
        </w:rPr>
      </w:pPr>
    </w:p>
    <w:p>
      <w:pPr>
        <w:pStyle w:val="3"/>
        <w:rPr>
          <w:color w:val="auto"/>
          <w:sz w:val="44"/>
          <w:szCs w:val="44"/>
          <w:highlight w:val="none"/>
        </w:rPr>
      </w:pPr>
    </w:p>
    <w:p>
      <w:pPr>
        <w:pStyle w:val="3"/>
        <w:rPr>
          <w:color w:val="auto"/>
          <w:sz w:val="44"/>
          <w:szCs w:val="44"/>
          <w:highlight w:val="none"/>
        </w:rPr>
      </w:pPr>
    </w:p>
    <w:p>
      <w:pPr>
        <w:pStyle w:val="3"/>
        <w:rPr>
          <w:color w:val="auto"/>
          <w:sz w:val="44"/>
          <w:szCs w:val="44"/>
          <w:highlight w:val="none"/>
        </w:rPr>
      </w:pPr>
    </w:p>
    <w:p>
      <w:pPr>
        <w:pStyle w:val="3"/>
        <w:rPr>
          <w:color w:val="auto"/>
          <w:sz w:val="44"/>
          <w:szCs w:val="44"/>
          <w:highlight w:val="none"/>
        </w:rPr>
      </w:pPr>
    </w:p>
    <w:p>
      <w:pPr>
        <w:pStyle w:val="3"/>
        <w:rPr>
          <w:color w:val="auto"/>
          <w:sz w:val="44"/>
          <w:szCs w:val="44"/>
          <w:highlight w:val="none"/>
        </w:rPr>
      </w:pPr>
    </w:p>
    <w:p>
      <w:pPr>
        <w:pStyle w:val="3"/>
        <w:jc w:val="center"/>
        <w:rPr>
          <w:color w:val="auto"/>
          <w:sz w:val="44"/>
          <w:szCs w:val="44"/>
          <w:highlight w:val="none"/>
        </w:rPr>
        <w:sectPr>
          <w:headerReference r:id="rId23" w:type="first"/>
          <w:pgSz w:w="11906" w:h="16838"/>
          <w:pgMar w:top="1440" w:right="1230" w:bottom="1440" w:left="1230" w:header="794" w:footer="850" w:gutter="0"/>
          <w:pgNumType w:fmt="numberInDash"/>
          <w:cols w:space="720" w:num="1"/>
          <w:titlePg/>
          <w:docGrid w:linePitch="360" w:charSpace="0"/>
        </w:sectPr>
      </w:pPr>
      <w:bookmarkStart w:id="182" w:name="_Toc21835"/>
      <w:r>
        <w:rPr>
          <w:rFonts w:hint="eastAsia"/>
          <w:color w:val="auto"/>
          <w:sz w:val="44"/>
          <w:szCs w:val="44"/>
          <w:highlight w:val="none"/>
        </w:rPr>
        <w:t>第五卷</w:t>
      </w:r>
      <w:r>
        <w:rPr>
          <w:color w:val="auto"/>
          <w:sz w:val="44"/>
          <w:szCs w:val="44"/>
          <w:highlight w:val="none"/>
        </w:rPr>
        <w:t xml:space="preserve"> </w:t>
      </w:r>
      <w:r>
        <w:rPr>
          <w:rFonts w:hint="eastAsia"/>
          <w:color w:val="auto"/>
          <w:sz w:val="44"/>
          <w:szCs w:val="44"/>
          <w:highlight w:val="none"/>
        </w:rPr>
        <w:t>投标文件</w:t>
      </w:r>
      <w:bookmarkEnd w:id="180"/>
      <w:r>
        <w:rPr>
          <w:rFonts w:hint="eastAsia"/>
          <w:color w:val="auto"/>
          <w:sz w:val="44"/>
          <w:szCs w:val="44"/>
          <w:highlight w:val="none"/>
        </w:rPr>
        <w:t>格式</w:t>
      </w:r>
      <w:bookmarkEnd w:id="181"/>
      <w:bookmarkEnd w:id="182"/>
    </w:p>
    <w:p>
      <w:pPr>
        <w:tabs>
          <w:tab w:val="left" w:pos="2280"/>
        </w:tabs>
        <w:rPr>
          <w:rFonts w:ascii="宋体"/>
          <w:b/>
          <w:color w:val="auto"/>
          <w:sz w:val="24"/>
          <w:highlight w:val="none"/>
        </w:rPr>
      </w:pPr>
    </w:p>
    <w:p>
      <w:pPr>
        <w:tabs>
          <w:tab w:val="left" w:pos="4850"/>
        </w:tabs>
        <w:spacing w:line="240" w:lineRule="atLeast"/>
        <w:rPr>
          <w:rFonts w:ascii="宋体"/>
          <w:color w:val="auto"/>
          <w:sz w:val="28"/>
          <w:highlight w:val="none"/>
        </w:rPr>
      </w:pPr>
      <w:r>
        <w:rPr>
          <w:rFonts w:hint="eastAsia" w:ascii="宋体" w:hAnsi="宋体"/>
          <w:color w:val="auto"/>
          <w:sz w:val="28"/>
          <w:highlight w:val="none"/>
        </w:rPr>
        <w:t>招标标段编号：</w:t>
      </w: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400" w:lineRule="exact"/>
        <w:rPr>
          <w:rFonts w:eastAsia="Times New Roman"/>
          <w:color w:val="auto"/>
          <w:highlight w:val="none"/>
        </w:rPr>
      </w:pPr>
    </w:p>
    <w:p>
      <w:pPr>
        <w:spacing w:line="240" w:lineRule="atLeast"/>
        <w:jc w:val="center"/>
        <w:rPr>
          <w:rFonts w:ascii="宋体"/>
          <w:b/>
          <w:bCs/>
          <w:color w:val="auto"/>
          <w:sz w:val="28"/>
          <w:highlight w:val="none"/>
        </w:rPr>
      </w:pPr>
      <w:r>
        <w:rPr>
          <w:rFonts w:hint="eastAsia" w:ascii="宋体" w:hAnsi="宋体"/>
          <w:b/>
          <w:bCs/>
          <w:color w:val="auto"/>
          <w:sz w:val="28"/>
          <w:highlight w:val="none"/>
        </w:rPr>
        <w:t>（项目名称）招标项目</w:t>
      </w:r>
    </w:p>
    <w:p>
      <w:pPr>
        <w:spacing w:line="200" w:lineRule="exact"/>
        <w:rPr>
          <w:rFonts w:eastAsia="Times New Roman"/>
          <w:b/>
          <w:bCs/>
          <w:color w:val="auto"/>
          <w:highlight w:val="none"/>
        </w:rPr>
      </w:pPr>
      <w:r>
        <w:rPr>
          <w:color w:val="auto"/>
          <w:highlight w:val="none"/>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ragraph">
                  <wp:posOffset>0</wp:posOffset>
                </wp:positionV>
                <wp:extent cx="710565" cy="0"/>
                <wp:effectExtent l="0" t="0" r="0" b="0"/>
                <wp:wrapNone/>
                <wp:docPr id="2" name="直线 3"/>
                <wp:cNvGraphicFramePr/>
                <a:graphic xmlns:a="http://schemas.openxmlformats.org/drawingml/2006/main">
                  <a:graphicData uri="http://schemas.microsoft.com/office/word/2010/wordprocessingShape">
                    <wps:wsp>
                      <wps:cNvCnPr/>
                      <wps:spPr>
                        <a:xfrm>
                          <a:off x="0" y="0"/>
                          <a:ext cx="71056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4pt;margin-top:0pt;height:0pt;width:55.95pt;z-index:-251657216;mso-width-relative:page;mso-height-relative:page;" filled="f" stroked="t" coordsize="21600,21600" o:allowincell="f" o:gfxdata="UEsDBAoAAAAAAIdO4kAAAAAAAAAAAAAAAAAEAAAAZHJzL1BLAwQUAAAACACHTuJAaNp3BNIAAAAE&#10;AQAADwAAAGRycy9kb3ducmV2LnhtbE2PwU7DMBBE70j8g7VI3KhTDmkb4vRQhQviAIEP2MZLYhGv&#10;o3jblH49zgkuI41mNfO23F/8oM40RRfYwHqVgSJug3XcGfj8eH7YgoqCbHEITAZ+KMK+ur0psbBh&#10;5nc6N9KpVMKxQAO9yFhoHduePMZVGIlT9hUmj5Ls1Gk74ZzK/aAfsyzXHh2nhR5HOvTUfjcnb6B5&#10;e53zl+t1rjeNwyji+ro+GHN/t86eQAld5O8YFvyEDlViOoYT26gGA/k2vSIGki7pZrcDdVysrkr9&#10;H776BVBLAwQUAAAACACHTuJAFqZLGM4BAACMAwAADgAAAGRycy9lMm9Eb2MueG1srVNLjhMxEN0j&#10;cQfLe9KdMDNAK51ZTBg2CCINHKDiT7cl/+TypJOzcA1WbDjOXIOyk8nw2SBEFk7ZVX713nP18nrv&#10;LNuphCb4ns9nLWfKiyCNH3r++dPti9ecYQYvwQaven5QyK9Xz58tp9ipRRiDlSoxAvHYTbHnY86x&#10;axoUo3KAsxCVp6QOyUGmbRoamWAidGebRdteNVNIMqYgFCKdro9Jvqr4WiuRP2qNKjPbc+KW65rq&#10;ui1rs1pCNySIoxEnGvAPLBwYT03PUGvIwO6T+QPKGZECBp1nIrgmaG2EqhpIzbz9Tc3dCFFVLWQO&#10;xrNN+P9gxYfdJjEje77gzIOjJ3r48vXh23f2sngzReyo5MZv0mmHcZOK0L1OrvyTBLavfh7Ofqp9&#10;ZoIOX83by6tLzsRjqnm6FxPmdyo4VoKeW+OLUuhg9x4z9aLSx5JybD2bev5mfnFBcECDoi1kCl0k&#10;6uiHeheDNfLWWFtuYBq2NzaxHZSnr7+iiHB/KStN1oDjsa6mjkMxKpBvvWT5EMkUT9PLCwWnJGdW&#10;0bCXiAChy2Ds31RSa+uJQTH1aGOJtkEe6AnuYzLDSE7MK8uSoSevfE/jWWbq531FevqIV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Np3BNIAAAAEAQAADwAAAAAAAAABACAAAAAiAAAAZHJzL2Rv&#10;d25yZXYueG1sUEsBAhQAFAAAAAgAh07iQBamSxjOAQAAjAMAAA4AAAAAAAAAAQAgAAAAIQEAAGRy&#10;cy9lMm9Eb2MueG1sUEsFBgAAAAAGAAYAWQEAAGEFAAAAAA==&#10;">
                <v:fill on="f" focussize="0,0"/>
                <v:stroke weight="0.72pt" color="#000000" joinstyle="round"/>
                <v:imagedata o:title=""/>
                <o:lock v:ext="edit" aspectratio="f"/>
              </v:line>
            </w:pict>
          </mc:Fallback>
        </mc:AlternateContent>
      </w:r>
    </w:p>
    <w:p>
      <w:pPr>
        <w:spacing w:line="304" w:lineRule="exact"/>
        <w:rPr>
          <w:rFonts w:eastAsia="Times New Roman"/>
          <w:b/>
          <w:bCs/>
          <w:color w:val="auto"/>
          <w:highlight w:val="none"/>
        </w:rPr>
      </w:pPr>
    </w:p>
    <w:p>
      <w:pPr>
        <w:spacing w:line="240" w:lineRule="atLeast"/>
        <w:jc w:val="center"/>
        <w:rPr>
          <w:rFonts w:ascii="宋体"/>
          <w:color w:val="auto"/>
          <w:sz w:val="44"/>
          <w:highlight w:val="none"/>
        </w:rPr>
      </w:pPr>
      <w:r>
        <w:rPr>
          <w:rFonts w:hint="eastAsia" w:ascii="宋体" w:hAnsi="宋体"/>
          <w:b/>
          <w:bCs/>
          <w:color w:val="auto"/>
          <w:sz w:val="44"/>
          <w:highlight w:val="none"/>
        </w:rPr>
        <w:t>投</w:t>
      </w:r>
      <w:r>
        <w:rPr>
          <w:rFonts w:ascii="宋体" w:hAnsi="宋体"/>
          <w:b/>
          <w:bCs/>
          <w:color w:val="auto"/>
          <w:sz w:val="44"/>
          <w:highlight w:val="none"/>
        </w:rPr>
        <w:t xml:space="preserve"> </w:t>
      </w:r>
      <w:r>
        <w:rPr>
          <w:rFonts w:hint="eastAsia" w:ascii="宋体" w:hAnsi="宋体"/>
          <w:b/>
          <w:bCs/>
          <w:color w:val="auto"/>
          <w:sz w:val="44"/>
          <w:highlight w:val="none"/>
        </w:rPr>
        <w:t>标</w:t>
      </w:r>
      <w:r>
        <w:rPr>
          <w:rFonts w:ascii="宋体" w:hAnsi="宋体"/>
          <w:b/>
          <w:bCs/>
          <w:color w:val="auto"/>
          <w:sz w:val="44"/>
          <w:highlight w:val="none"/>
        </w:rPr>
        <w:t xml:space="preserve"> </w:t>
      </w:r>
      <w:r>
        <w:rPr>
          <w:rFonts w:hint="eastAsia" w:ascii="宋体" w:hAnsi="宋体"/>
          <w:b/>
          <w:bCs/>
          <w:color w:val="auto"/>
          <w:sz w:val="44"/>
          <w:highlight w:val="none"/>
        </w:rPr>
        <w:t>文</w:t>
      </w:r>
      <w:r>
        <w:rPr>
          <w:rFonts w:ascii="宋体" w:hAnsi="宋体"/>
          <w:b/>
          <w:bCs/>
          <w:color w:val="auto"/>
          <w:sz w:val="44"/>
          <w:highlight w:val="none"/>
        </w:rPr>
        <w:t xml:space="preserve"> </w:t>
      </w:r>
      <w:r>
        <w:rPr>
          <w:rFonts w:hint="eastAsia" w:ascii="宋体" w:hAnsi="宋体"/>
          <w:b/>
          <w:bCs/>
          <w:color w:val="auto"/>
          <w:sz w:val="44"/>
          <w:highlight w:val="none"/>
        </w:rPr>
        <w:t>件</w:t>
      </w: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等线"/>
          <w:color w:val="auto"/>
          <w:highlight w:val="none"/>
        </w:rPr>
      </w:pPr>
    </w:p>
    <w:p>
      <w:pPr>
        <w:spacing w:line="296" w:lineRule="exact"/>
        <w:rPr>
          <w:rFonts w:eastAsia="Times New Roman"/>
          <w:color w:val="auto"/>
          <w:highlight w:val="none"/>
        </w:rPr>
      </w:pPr>
    </w:p>
    <w:p>
      <w:pPr>
        <w:tabs>
          <w:tab w:val="left" w:pos="5720"/>
        </w:tabs>
        <w:spacing w:line="240" w:lineRule="atLeast"/>
        <w:rPr>
          <w:rFonts w:ascii="宋体"/>
          <w:color w:val="auto"/>
          <w:sz w:val="28"/>
          <w:highlight w:val="none"/>
        </w:rPr>
      </w:pPr>
    </w:p>
    <w:p>
      <w:pPr>
        <w:tabs>
          <w:tab w:val="left" w:pos="5720"/>
        </w:tabs>
        <w:spacing w:line="240" w:lineRule="atLeast"/>
        <w:rPr>
          <w:rFonts w:ascii="宋体"/>
          <w:color w:val="auto"/>
          <w:sz w:val="28"/>
          <w:highlight w:val="none"/>
        </w:rPr>
      </w:pPr>
    </w:p>
    <w:p>
      <w:pPr>
        <w:tabs>
          <w:tab w:val="left" w:pos="5720"/>
        </w:tabs>
        <w:spacing w:line="240" w:lineRule="atLeast"/>
        <w:rPr>
          <w:rFonts w:ascii="宋体"/>
          <w:color w:val="auto"/>
          <w:sz w:val="28"/>
          <w:highlight w:val="none"/>
        </w:rPr>
      </w:pPr>
    </w:p>
    <w:p>
      <w:pPr>
        <w:tabs>
          <w:tab w:val="left" w:pos="5720"/>
        </w:tabs>
        <w:spacing w:line="240" w:lineRule="atLeast"/>
        <w:rPr>
          <w:rFonts w:ascii="宋体"/>
          <w:color w:val="auto"/>
          <w:sz w:val="28"/>
          <w:highlight w:val="none"/>
        </w:rPr>
      </w:pPr>
      <w:r>
        <w:rPr>
          <w:rFonts w:hint="eastAsia" w:ascii="宋体" w:hAnsi="宋体"/>
          <w:color w:val="auto"/>
          <w:sz w:val="28"/>
          <w:highlight w:val="none"/>
        </w:rPr>
        <w:t>投标人：</w:t>
      </w:r>
      <w:r>
        <w:rPr>
          <w:rFonts w:eastAsia="Times New Roman"/>
          <w:color w:val="auto"/>
          <w:highlight w:val="none"/>
        </w:rPr>
        <w:tab/>
      </w:r>
      <w:r>
        <w:rPr>
          <w:rFonts w:hint="eastAsia" w:ascii="宋体" w:hAnsi="宋体"/>
          <w:color w:val="auto"/>
          <w:sz w:val="28"/>
          <w:highlight w:val="none"/>
        </w:rPr>
        <w:t>（盖单位章）</w:t>
      </w:r>
    </w:p>
    <w:p>
      <w:pPr>
        <w:spacing w:line="237" w:lineRule="exact"/>
        <w:rPr>
          <w:rFonts w:eastAsia="Times New Roman"/>
          <w:color w:val="auto"/>
          <w:highlight w:val="none"/>
        </w:rPr>
      </w:pPr>
      <w:r>
        <w:rPr>
          <w:color w:val="auto"/>
          <w:highlight w:val="none"/>
        </w:rPr>
        <mc:AlternateContent>
          <mc:Choice Requires="wps">
            <w:drawing>
              <wp:anchor distT="0" distB="0" distL="114300" distR="114300" simplePos="0" relativeHeight="251660288" behindDoc="1" locked="0" layoutInCell="0" allowOverlap="1">
                <wp:simplePos x="0" y="0"/>
                <wp:positionH relativeFrom="column">
                  <wp:posOffset>713740</wp:posOffset>
                </wp:positionH>
                <wp:positionV relativeFrom="paragraph">
                  <wp:posOffset>-5715</wp:posOffset>
                </wp:positionV>
                <wp:extent cx="2932430" cy="0"/>
                <wp:effectExtent l="0" t="0" r="0" b="0"/>
                <wp:wrapNone/>
                <wp:docPr id="3" name="直线 4"/>
                <wp:cNvGraphicFramePr/>
                <a:graphic xmlns:a="http://schemas.openxmlformats.org/drawingml/2006/main">
                  <a:graphicData uri="http://schemas.microsoft.com/office/word/2010/wordprocessingShape">
                    <wps:wsp>
                      <wps:cNvCnPr/>
                      <wps:spPr>
                        <a:xfrm>
                          <a:off x="0" y="0"/>
                          <a:ext cx="293243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6.2pt;margin-top:-0.45pt;height:0pt;width:230.9pt;z-index:-251656192;mso-width-relative:page;mso-height-relative:page;" filled="f" stroked="t" coordsize="21600,21600" o:allowincell="f" o:gfxdata="UEsDBAoAAAAAAIdO4kAAAAAAAAAAAAAAAAAEAAAAZHJzL1BLAwQUAAAACACHTuJAm1C0RtIAAAAH&#10;AQAADwAAAGRycy9kb3ducmV2LnhtbE2OwU7DMBBE70j8g7VIXFDrOCoUQpxKVOqxBwrc3XiJTe11&#10;ZDtt+fsaLnB8mtHMa1dn79gRY7KBJIh5BQypD9rSIOH9bTN7BJayIq1cIJTwjQlW3fVVqxodTvSK&#10;x10eWBmh1CgJJuex4Tz1Br1K8zAilewzRK9ywThwHdWpjHvH66p64F5ZKg9Gjbg22B92k5dgv2JK&#10;phcvIrnDZn03Obvcfkh5eyOqZ2AZz/mvDD/6RR264rQPE+nEXGFRL0pVwuwJWMnvl4sa2P6Xedfy&#10;//7dBVBLAwQUAAAACACHTuJAXfenFs4BAACNAwAADgAAAGRycy9lMm9Eb2MueG1srVNJbhsxELwH&#10;yB8I3qPR4hjxQCMfrDiXIBEQ5wEtLjMEuIFNa6S35Bs55ZLn+BtpUrKc5WIY0YFqspvVVcWe5fXe&#10;WbZTCU3wHZ9NppwpL4I0vu/417vbN+84wwxegg1edfygkF+vXr9ajrFV8zAEK1ViBOKxHWPHh5xj&#10;2zQoBuUAJyEqT0kdkoNM29Q3MsFI6M428+n0shlDkjEFoRDpdH1M8lXF11qJ/FlrVJnZjhO3XNdU&#10;121Zm9US2j5BHIw40YAXsHBgPDU9Q60hA7tP5h8oZ0QKGHSeiOCaoLURqmogNbPpX2q+DBBV1ULm&#10;YDzbhP8PVnzabRIzsuMLzjw4eqKHb98ffvxkF8WbMWJLJTd+k047jJtUhO51cuWfJLB99fNw9lPt&#10;MxN0OL9azC8WZLt4zDVPF2PC/EEFx0rQcWt8kQot7D5ipmZU+lhSjq1nY8cvp1dvCQ5oUrSFTKGL&#10;xB19X+9isEbeGmvLDUz99sYmtoPy9vVXJBHuH2WlyRpwONbV1HEqBgXyvZcsHyK54ml8eaHglOTM&#10;Kpr2EhEgtBmMfU4ltbaeGBRXjz6WaBvkgd7gPibTD+TErLIsGXrzyvc0n2Woft9XpKevaP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1C0RtIAAAAHAQAADwAAAAAAAAABACAAAAAiAAAAZHJzL2Rv&#10;d25yZXYueG1sUEsBAhQAFAAAAAgAh07iQF33pxbOAQAAjQMAAA4AAAAAAAAAAQAgAAAAIQEAAGRy&#10;cy9lMm9Eb2MueG1sUEsFBgAAAAAGAAYAWQEAAGEFAAAAAA==&#10;">
                <v:fill on="f" focussize="0,0"/>
                <v:stroke weight="0.47992125984252pt" color="#000000" joinstyle="round"/>
                <v:imagedata o:title=""/>
                <o:lock v:ext="edit" aspectratio="f"/>
              </v:line>
            </w:pict>
          </mc:Fallback>
        </mc:AlternateContent>
      </w:r>
    </w:p>
    <w:p>
      <w:pPr>
        <w:tabs>
          <w:tab w:val="left" w:pos="6320"/>
        </w:tabs>
        <w:spacing w:line="239" w:lineRule="auto"/>
        <w:rPr>
          <w:rFonts w:ascii="宋体"/>
          <w:color w:val="auto"/>
          <w:sz w:val="27"/>
          <w:highlight w:val="none"/>
        </w:rPr>
      </w:pPr>
      <w:r>
        <w:rPr>
          <w:rFonts w:hint="eastAsia" w:ascii="宋体" w:hAnsi="宋体"/>
          <w:color w:val="auto"/>
          <w:sz w:val="27"/>
          <w:highlight w:val="none"/>
        </w:rPr>
        <w:t>法定代表人（单位负责人）或其委托代理人：</w:t>
      </w:r>
      <w:r>
        <w:rPr>
          <w:rFonts w:eastAsia="Times New Roman"/>
          <w:color w:val="auto"/>
          <w:highlight w:val="none"/>
        </w:rPr>
        <w:tab/>
      </w:r>
      <w:r>
        <w:rPr>
          <w:rFonts w:hint="eastAsia" w:ascii="宋体" w:hAnsi="宋体"/>
          <w:color w:val="auto"/>
          <w:sz w:val="27"/>
          <w:highlight w:val="none"/>
        </w:rPr>
        <w:t>（签字）</w:t>
      </w:r>
    </w:p>
    <w:p>
      <w:pPr>
        <w:spacing w:line="200" w:lineRule="exact"/>
        <w:rPr>
          <w:rFonts w:eastAsia="Times New Roman"/>
          <w:color w:val="auto"/>
          <w:highlight w:val="none"/>
        </w:rPr>
      </w:pPr>
      <w:r>
        <w:rPr>
          <w:color w:val="auto"/>
          <w:highlight w:val="none"/>
        </w:rPr>
        <mc:AlternateContent>
          <mc:Choice Requires="wps">
            <w:drawing>
              <wp:anchor distT="0" distB="0" distL="114300" distR="114300" simplePos="0" relativeHeight="251661312" behindDoc="1" locked="0" layoutInCell="0" allowOverlap="1">
                <wp:simplePos x="0" y="0"/>
                <wp:positionH relativeFrom="column">
                  <wp:posOffset>3557905</wp:posOffset>
                </wp:positionH>
                <wp:positionV relativeFrom="paragraph">
                  <wp:posOffset>-4445</wp:posOffset>
                </wp:positionV>
                <wp:extent cx="464820" cy="0"/>
                <wp:effectExtent l="0" t="0" r="0" b="0"/>
                <wp:wrapNone/>
                <wp:docPr id="4" name="直线 5"/>
                <wp:cNvGraphicFramePr/>
                <a:graphic xmlns:a="http://schemas.openxmlformats.org/drawingml/2006/main">
                  <a:graphicData uri="http://schemas.microsoft.com/office/word/2010/wordprocessingShape">
                    <wps:wsp>
                      <wps:cNvCnPr/>
                      <wps:spPr>
                        <a:xfrm>
                          <a:off x="0" y="0"/>
                          <a:ext cx="46482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80.15pt;margin-top:-0.35pt;height:0pt;width:36.6pt;z-index:-251655168;mso-width-relative:page;mso-height-relative:page;" filled="f" stroked="t" coordsize="21600,21600" o:allowincell="f" o:gfxdata="UEsDBAoAAAAAAIdO4kAAAAAAAAAAAAAAAAAEAAAAZHJzL1BLAwQUAAAACACHTuJAGKZjytYAAAAH&#10;AQAADwAAAGRycy9kb3ducmV2LnhtbE2OwU7DMBBE70j8g7VI3Fq7RE1DyKYHEEg9IERbcXbjJQmJ&#10;11HsNu3fY7jAcTSjN69Yn20vTjT61jHCYq5AEFfOtFwj7HfPswyED5qN7h0TwoU8rMvrq0Lnxk38&#10;TqdtqEWEsM81QhPCkEvpq4as9nM3EMfu041WhxjHWppRTxFue3mnVCqtbjk+NHqgx4aqbnu0CK+Z&#10;fHJv3Ud1+Zp2L1m26e5Xmz3i7c1CPYAIdA5/Y/jRj+pQRqeDO7LxokdYpiqJU4TZCkTs0yRZgjj8&#10;ZlkW8r9/+Q1QSwMEFAAAAAgAh07iQCpEAvvNAQAAjAMAAA4AAABkcnMvZTJvRG9jLnhtbK1TS44T&#10;MRDdI3EHy3vSSRSioZXOLCYMGwSRYA5Q8afbkn9yedLJWbgGKzYcZ65B2clkYGaDEFk4ZVf51XvP&#10;1avrg7NsrxKa4Ds+m0w5U14EaXzf8buvt2+uOMMMXoINXnX8qJBfr1+/Wo2xVfMwBCtVYgTisR1j&#10;x4ecY9s0KAblACchKk9JHZKDTNvUNzLBSOjONvPpdNmMIcmYglCIdLo5Jfm64mutRP6sNarMbMeJ&#10;W65rquuurM16BW2fIA5GnGnAP7BwYDw1vUBtIAO7T+YFlDMiBQw6T0RwTdDaCFU1kJrZ9JmaLwNE&#10;VbWQORgvNuH/gxWf9tvEjOz4gjMPjp7o4dv3hx8/2dvizRixpZIbv03nHcZtKkIPOrnyTxLYofp5&#10;vPipDpkJOlwsF1dzcl08ppqnezFh/qCCYyXouDW+KIUW9h8xUy8qfSwpx9azsePL6bslwQENiraQ&#10;KXSRqKPv610M1shbY225ganf3djE9lCevv6KIsL9o6w02QAOp7qaOg3FoEC+95LlYyRTPE0vLxSc&#10;kpxZRcNeIgKENoOxf1NJra0nBsXUk40l2gV5pCe4j8n0AzkxqyxLhp688j2PZ5mp3/cV6ekjWv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KZjytYAAAAHAQAADwAAAAAAAAABACAAAAAiAAAAZHJz&#10;L2Rvd25yZXYueG1sUEsBAhQAFAAAAAgAh07iQCpEAvvNAQAAjAMAAA4AAAAAAAAAAQAgAAAAJQEA&#10;AGRycy9lMm9Eb2MueG1sUEsFBgAAAAAGAAYAWQEAAGQFAAAAAA==&#10;">
                <v:fill on="f" focussize="0,0"/>
                <v:stroke weight="0.48pt" color="#000000" joinstyle="round"/>
                <v:imagedata o:title=""/>
                <o:lock v:ext="edit" aspectratio="f"/>
              </v:line>
            </w:pict>
          </mc:Fallback>
        </mc:AlternateContent>
      </w:r>
    </w:p>
    <w:p>
      <w:pPr>
        <w:spacing w:line="389" w:lineRule="exact"/>
        <w:rPr>
          <w:rFonts w:eastAsia="Times New Roman"/>
          <w:color w:val="auto"/>
          <w:highlight w:val="none"/>
        </w:rPr>
      </w:pPr>
    </w:p>
    <w:p>
      <w:pPr>
        <w:tabs>
          <w:tab w:val="left" w:pos="3400"/>
          <w:tab w:val="left" w:pos="4420"/>
        </w:tabs>
        <w:spacing w:line="240" w:lineRule="atLeast"/>
        <w:ind w:left="2420"/>
        <w:rPr>
          <w:rFonts w:ascii="宋体"/>
          <w:color w:val="auto"/>
          <w:sz w:val="28"/>
          <w:highlight w:val="none"/>
        </w:rPr>
      </w:pPr>
      <w:r>
        <w:rPr>
          <w:rFonts w:hint="eastAsia" w:ascii="宋体" w:hAnsi="宋体"/>
          <w:color w:val="auto"/>
          <w:sz w:val="28"/>
          <w:highlight w:val="none"/>
        </w:rPr>
        <w:t>年</w:t>
      </w:r>
      <w:r>
        <w:rPr>
          <w:rFonts w:eastAsia="Times New Roman"/>
          <w:color w:val="auto"/>
          <w:highlight w:val="none"/>
        </w:rPr>
        <w:tab/>
      </w:r>
      <w:r>
        <w:rPr>
          <w:rFonts w:hint="eastAsia" w:ascii="宋体" w:hAnsi="宋体"/>
          <w:color w:val="auto"/>
          <w:sz w:val="28"/>
          <w:highlight w:val="none"/>
        </w:rPr>
        <w:t>月</w:t>
      </w:r>
      <w:r>
        <w:rPr>
          <w:rFonts w:eastAsia="Times New Roman"/>
          <w:color w:val="auto"/>
          <w:highlight w:val="none"/>
        </w:rPr>
        <w:tab/>
      </w:r>
      <w:r>
        <w:rPr>
          <w:rFonts w:hint="eastAsia" w:ascii="宋体" w:hAnsi="宋体"/>
          <w:color w:val="auto"/>
          <w:sz w:val="28"/>
          <w:highlight w:val="none"/>
        </w:rPr>
        <w:t>日</w:t>
      </w:r>
    </w:p>
    <w:p>
      <w:pPr>
        <w:spacing w:line="200" w:lineRule="exact"/>
        <w:rPr>
          <w:rFonts w:eastAsia="Times New Roman"/>
          <w:color w:val="auto"/>
          <w:highlight w:val="none"/>
        </w:rPr>
      </w:pPr>
      <w:r>
        <w:rPr>
          <w:color w:val="auto"/>
          <w:highlight w:val="none"/>
        </w:rPr>
        <mc:AlternateContent>
          <mc:Choice Requires="wps">
            <w:drawing>
              <wp:anchor distT="0" distB="0" distL="114300" distR="114300" simplePos="0" relativeHeight="251662336" behindDoc="1" locked="0" layoutInCell="0" allowOverlap="1">
                <wp:simplePos x="0" y="0"/>
                <wp:positionH relativeFrom="column">
                  <wp:posOffset>1064895</wp:posOffset>
                </wp:positionH>
                <wp:positionV relativeFrom="paragraph">
                  <wp:posOffset>-5715</wp:posOffset>
                </wp:positionV>
                <wp:extent cx="466090" cy="0"/>
                <wp:effectExtent l="0" t="0" r="0" b="0"/>
                <wp:wrapNone/>
                <wp:docPr id="5" name="直线 6"/>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83.85pt;margin-top:-0.45pt;height:0pt;width:36.7pt;z-index:-251654144;mso-width-relative:page;mso-height-relative:page;" filled="f" stroked="t" coordsize="21600,21600" o:allowincell="f" o:gfxdata="UEsDBAoAAAAAAIdO4kAAAAAAAAAAAAAAAAAEAAAAZHJzL1BLAwQUAAAACACHTuJA9spYJdIAAAAH&#10;AQAADwAAAGRycy9kb3ducmV2LnhtbE2OwU7DMBBE70j8g7VIXFDruEINpHEqUalHDpRyd+Mldmuv&#10;I9tpy99juMDxaUYzr11fvWNnjMkGkiDmFTCkPmhLg4T9+3b2BCxlRVq5QCjhCxOsu9ubVjU6XOgN&#10;z7s8sDJCqVESTM5jw3nqDXqV5mFEKtlniF7lgnHgOqpLGfeOL6pqyb2yVB6MGnFjsD/tJi/BHmNK&#10;phcvIrnTdvMwOVu/fkh5fyeqFbCM1/xXhh/9og5dcTqEiXRirvCyrktVwuwZWMkXj0IAO/wy71r+&#10;37/7BlBLAwQUAAAACACHTuJAgEtQQMsBAACMAwAADgAAAGRycy9lMm9Eb2MueG1srVPNbhMxEL4j&#10;9R0s38luKohglU0PDe0FQSToA0z8s2vJf/K42eRZeA1OXHicvgZjJ01buCBEDs7YM/7m+z7PLq/2&#10;zrKdSmiC7/l81nKmvAjS+KHnd19vXr/jDDN4CTZ41fODQn61uni1nGKnLsMYrFSJEYjHboo9H3OO&#10;XdOgGJUDnIWoPCV1SA4ybdPQyAQToTvbXLbtoplCkjEFoRDpdH1M8lXF11qJ/FlrVJnZnhO3XNdU&#10;121Zm9USuiFBHI040YB/YOHAeGp6hlpDBnafzB9QzogUMOg8E8E1QWsjVNVAaubtb2q+jBBV1ULm&#10;YDzbhP8PVnzabRIzsudvOfPg6Ikevn1/+PGTLYo3U8SOSq79Jp12GDepCN3r5Mo/SWD76ufh7Kfa&#10;Zybo8M1i0b4n18Vjqnm6FxPmWxUcK0HPrfFFKXSw+4iZelHpY0k5tp5NPSc4oimABkVbyBS6SNTR&#10;D/UuBmvkjbG23MA0bK9tYjsoT19/RRHhvigrTdaA47Gupo5DMSqQH7xk+RDJFE/TywsFpyRnVtGw&#10;l4gAoctg7N9UUmvriUEx9WhjibZBHugJ7mMyw0hOzCvLkqEnr3xP41lm6vm+Ij19RK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9spYJdIAAAAHAQAADwAAAAAAAAABACAAAAAiAAAAZHJzL2Rvd25y&#10;ZXYueG1sUEsBAhQAFAAAAAgAh07iQIBLUEDLAQAAjAMAAA4AAAAAAAAAAQAgAAAAIQEAAGRycy9l&#10;Mm9Eb2MueG1sUEsFBgAAAAAGAAYAWQEAAF4FAAAAAA==&#10;">
                <v:fill on="f" focussize="0,0"/>
                <v:stroke weight="0.47992125984252pt" color="#00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3360" behindDoc="1" locked="0" layoutInCell="0" allowOverlap="1">
                <wp:simplePos x="0" y="0"/>
                <wp:positionH relativeFrom="column">
                  <wp:posOffset>1710690</wp:posOffset>
                </wp:positionH>
                <wp:positionV relativeFrom="paragraph">
                  <wp:posOffset>-5715</wp:posOffset>
                </wp:positionV>
                <wp:extent cx="464820" cy="0"/>
                <wp:effectExtent l="0" t="0" r="0" b="0"/>
                <wp:wrapNone/>
                <wp:docPr id="6" name="直线 7"/>
                <wp:cNvGraphicFramePr/>
                <a:graphic xmlns:a="http://schemas.openxmlformats.org/drawingml/2006/main">
                  <a:graphicData uri="http://schemas.microsoft.com/office/word/2010/wordprocessingShape">
                    <wps:wsp>
                      <wps:cNvCnPr/>
                      <wps:spPr>
                        <a:xfrm>
                          <a:off x="0" y="0"/>
                          <a:ext cx="46482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34.7pt;margin-top:-0.45pt;height:0pt;width:36.6pt;z-index:-251653120;mso-width-relative:page;mso-height-relative:page;" filled="f" stroked="t" coordsize="21600,21600" o:allowincell="f" o:gfxdata="UEsDBAoAAAAAAIdO4kAAAAAAAAAAAAAAAAAEAAAAZHJzL1BLAwQUAAAACACHTuJAkT3tNtMAAAAH&#10;AQAADwAAAGRycy9kb3ducmV2LnhtbE2OwU7DMBBE70j8g7VIXFDrJFSBpnEqUalHDrRwd2M3NrXX&#10;kddpy99juMBxNKM3r11fvWNnHckGFFDOC2Aa+6AsDgLe99vZMzBKEpV0AbWAL02w7m5vWtmocME3&#10;fd6lgWUIUiMFmJTGhnPqjfaS5mHUmLtjiF6mHOPAVZSXDPeOV0VRcy8t5gcjR70xuj/tJi/AfkYi&#10;05cvJbnTdvMwOfv0+iHE/V1ZrIAlfU1/Y/jRz+rQZadDmFARcwKqernIUwGzJbDcPy6qGtjhN/Ou&#10;5f/9u29QSwMEFAAAAAgAh07iQNaOtavMAQAAjAMAAA4AAABkcnMvZTJvRG9jLnhtbK1TS44TMRDd&#10;I3EHy3vSnWgIQyudWUwYNggiAQeo+NNtyT+5POnkLFyDFRuOM9eg7GQyfDYIkYVTdpVfvfdcvbo5&#10;OMv2KqEJvufzWcuZ8iJI44eef/509+KaM8zgJdjgVc+PCvnN+vmz1RQ7tQhjsFIlRiAeuyn2fMw5&#10;dk2DYlQOcBai8pTUITnItE1DIxNMhO5ss2jbZTOFJGMKQiHS6eaU5OuKr7US+YPWqDKzPSduua6p&#10;rruyNusVdEOCOBpxpgH/wMKB8dT0ArWBDOw+mT+gnBEpYNB5JoJrgtZGqKqB1Mzb39R8HCGqqoXM&#10;wXixCf8frHi/3yZmZM+XnHlw9EQPX74+fPvOXhVvpogdldz6bTrvMG5TEXrQyZV/ksAO1c/jxU91&#10;yEzQ4dXy6npBrovHVPN0LybMb1VwrAQ9t8YXpdDB/h1m6kWljyXl2Ho2Ecf29UuCAxoUbSFT6CJR&#10;Rz/UuxiskXfG2nID07C7tYntoTx9/RVFhPtLWWmyARxPdTV1GopRgXzjJcvHSKZ4ml5eKDglObOK&#10;hr1EBAhdBmP/ppJaW08MiqknG0u0C/JIT3AfkxlGcmJeWZYMPXnlex7PMlM/7yvS00e0/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Pe020wAAAAcBAAAPAAAAAAAAAAEAIAAAACIAAABkcnMvZG93&#10;bnJldi54bWxQSwECFAAUAAAACACHTuJA1o61q8wBAACMAwAADgAAAAAAAAABACAAAAAiAQAAZHJz&#10;L2Uyb0RvYy54bWxQSwUGAAAAAAYABgBZAQAAYAUAAAAA&#10;">
                <v:fill on="f" focussize="0,0"/>
                <v:stroke weight="0.47992125984252pt" color="#00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4384" behindDoc="1" locked="0" layoutInCell="0" allowOverlap="1">
                <wp:simplePos x="0" y="0"/>
                <wp:positionH relativeFrom="column">
                  <wp:posOffset>2355215</wp:posOffset>
                </wp:positionH>
                <wp:positionV relativeFrom="paragraph">
                  <wp:posOffset>-5715</wp:posOffset>
                </wp:positionV>
                <wp:extent cx="465455" cy="0"/>
                <wp:effectExtent l="0" t="0" r="0" b="0"/>
                <wp:wrapNone/>
                <wp:docPr id="7" name="直线 8"/>
                <wp:cNvGraphicFramePr/>
                <a:graphic xmlns:a="http://schemas.openxmlformats.org/drawingml/2006/main">
                  <a:graphicData uri="http://schemas.microsoft.com/office/word/2010/wordprocessingShape">
                    <wps:wsp>
                      <wps:cNvCnPr/>
                      <wps:spPr>
                        <a:xfrm>
                          <a:off x="0" y="0"/>
                          <a:ext cx="465455"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85.45pt;margin-top:-0.45pt;height:0pt;width:36.65pt;z-index:-251652096;mso-width-relative:page;mso-height-relative:page;" filled="f" stroked="t" coordsize="21600,21600" o:allowincell="f" o:gfxdata="UEsDBAoAAAAAAIdO4kAAAAAAAAAAAAAAAAAEAAAAZHJzL1BLAwQUAAAACACHTuJA2Q0wiNMAAAAH&#10;AQAADwAAAGRycy9kb3ducmV2LnhtbE2OMU/DMBSEdyT+g/WQWFBrp0QU0jiVqNSRgQK7G7uxqf0c&#10;2U5b/j0PFphOpzvdfe36Ejw7mZRdRAnVXAAz2EftcJDw/radPQLLRaFWPqKR8GUyrLvrq1Y1Op7x&#10;1Zx2ZWA0grlREmwpY8N57q0JKs/jaJCyQ0xBFbJp4DqpM40HzxdCPPCgHNKDVaPZWNMfd1OQ4D5T&#10;zravnqvsj9vN3eTd8uVDytubSqyAFXMpf2X4wSd06IhpHyfUmXkJ90vxRFUJMxLK67peANv/et61&#10;/D9/9w1QSwMEFAAAAAgAh07iQJfqzQzNAQAAjAMAAA4AAABkcnMvZTJvRG9jLnhtbK1TzW4TMRC+&#10;I/EOlu9kk6oJZZVNDw3lgiAS5QEm/tm15D953GzyLLwGJy48Tl+DsZOmQC8VIgdn7Bl/832fZ5fX&#10;e2fZTiU0wXd8NplyprwI0vi+41/vbt9ccYYZvAQbvOr4QSG/Xr1+tRxjqy7CEKxUiRGIx3aMHR9y&#10;jm3ToBiUA5yEqDwldUgOMm1T38gEI6E721xMp4tmDEnGFIRCpNP1MclXFV9rJfJnrVFlZjtO3HJd&#10;U123ZW1WS2j7BHEw4kQD/oGFA+Op6RlqDRnYfTLPoJwRKWDQeSKCa4LWRqiqgdTMpn+p+TJAVFUL&#10;mYPxbBP+P1jxabdJzMiOv+XMg6Mnevj2/eHHT3ZVvBkjtlRy4zfptMO4SUXoXidX/kkC21c/D2c/&#10;1T4zQYeXi/nlfM6ZeEw1T/diwvxBBcdK0HFrfFEKLew+YqZeVPpYUo6tZ2PHF9N3BQ5oULSFTKGL&#10;RB19X+9isEbeGmvLDUz99sYmtoPy9PVXFBHuH2WlyRpwONbV1HEoBgXyvZcsHyKZ4ml6eaHglOTM&#10;Khr2EhEgtBmMfUkltbaeGBRTjzaWaBvkgZ7gPibTD+TErLIsGXryyvc0nmWmft9XpKePaP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Q0wiNMAAAAHAQAADwAAAAAAAAABACAAAAAiAAAAZHJzL2Rv&#10;d25yZXYueG1sUEsBAhQAFAAAAAgAh07iQJfqzQzNAQAAjAMAAA4AAAAAAAAAAQAgAAAAIgEAAGRy&#10;cy9lMm9Eb2MueG1sUEsFBgAAAAAGAAYAWQEAAGEFAAAAAA==&#10;">
                <v:fill on="f" focussize="0,0"/>
                <v:stroke weight="0.47992125984252pt" color="#000000" joinstyle="round"/>
                <v:imagedata o:title=""/>
                <o:lock v:ext="edit" aspectratio="f"/>
              </v:line>
            </w:pict>
          </mc:Fallback>
        </mc:AlternateContent>
      </w: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等线"/>
          <w:color w:val="auto"/>
          <w:highlight w:val="none"/>
        </w:rPr>
      </w:pPr>
    </w:p>
    <w:p>
      <w:pPr>
        <w:spacing w:line="200" w:lineRule="exact"/>
        <w:rPr>
          <w:rFonts w:eastAsia="等线"/>
          <w:color w:val="auto"/>
          <w:highlight w:val="none"/>
        </w:rPr>
      </w:pPr>
    </w:p>
    <w:p>
      <w:pPr>
        <w:spacing w:line="200" w:lineRule="exact"/>
        <w:rPr>
          <w:rFonts w:eastAsia="等线"/>
          <w:color w:val="auto"/>
          <w:highlight w:val="none"/>
        </w:rPr>
      </w:pPr>
    </w:p>
    <w:p>
      <w:pPr>
        <w:tabs>
          <w:tab w:val="left" w:pos="2280"/>
        </w:tabs>
        <w:rPr>
          <w:rFonts w:ascii="宋体"/>
          <w:color w:val="auto"/>
          <w:sz w:val="24"/>
          <w:highlight w:val="none"/>
        </w:rPr>
        <w:sectPr>
          <w:pgSz w:w="11906" w:h="16838"/>
          <w:pgMar w:top="1440" w:right="1230" w:bottom="1440" w:left="1230" w:header="794" w:footer="1077" w:gutter="0"/>
          <w:pgNumType w:fmt="numberInDash"/>
          <w:cols w:space="720" w:num="1"/>
          <w:titlePg/>
          <w:docGrid w:linePitch="360" w:charSpace="0"/>
        </w:sectPr>
      </w:pPr>
    </w:p>
    <w:p>
      <w:pPr>
        <w:spacing w:line="245" w:lineRule="exact"/>
        <w:rPr>
          <w:rFonts w:eastAsia="等线"/>
          <w:color w:val="auto"/>
          <w:highlight w:val="none"/>
        </w:rPr>
      </w:pPr>
    </w:p>
    <w:p>
      <w:pPr>
        <w:spacing w:line="360" w:lineRule="auto"/>
        <w:ind w:left="4000"/>
        <w:rPr>
          <w:rFonts w:ascii="宋体"/>
          <w:b/>
          <w:color w:val="auto"/>
          <w:sz w:val="32"/>
          <w:highlight w:val="none"/>
        </w:rPr>
      </w:pPr>
      <w:bookmarkStart w:id="183" w:name="page78"/>
      <w:bookmarkEnd w:id="183"/>
      <w:r>
        <w:rPr>
          <w:rFonts w:hint="eastAsia" w:ascii="宋体" w:hAnsi="宋体"/>
          <w:b/>
          <w:color w:val="auto"/>
          <w:sz w:val="32"/>
          <w:highlight w:val="none"/>
        </w:rPr>
        <w:t>目录（须编制页码）</w:t>
      </w:r>
    </w:p>
    <w:p>
      <w:pPr>
        <w:tabs>
          <w:tab w:val="left" w:pos="735"/>
        </w:tabs>
        <w:rPr>
          <w:rFonts w:ascii="宋体"/>
          <w:color w:val="auto"/>
          <w:sz w:val="43"/>
          <w:highlight w:val="none"/>
        </w:rPr>
        <w:sectPr>
          <w:headerReference r:id="rId24" w:type="default"/>
          <w:pgSz w:w="11906" w:h="16838"/>
          <w:pgMar w:top="1440" w:right="1230" w:bottom="1440" w:left="1230" w:header="794" w:footer="850" w:gutter="0"/>
          <w:pgNumType w:fmt="numberInDash"/>
          <w:cols w:space="720" w:num="1"/>
          <w:titlePg/>
          <w:docGrid w:linePitch="360" w:charSpace="0"/>
        </w:sectPr>
      </w:pPr>
    </w:p>
    <w:p>
      <w:pPr>
        <w:tabs>
          <w:tab w:val="left" w:pos="1335"/>
        </w:tabs>
        <w:rPr>
          <w:color w:val="auto"/>
          <w:sz w:val="18"/>
          <w:highlight w:val="none"/>
        </w:rPr>
      </w:pPr>
    </w:p>
    <w:p>
      <w:pPr>
        <w:snapToGrid w:val="0"/>
        <w:spacing w:line="360" w:lineRule="auto"/>
        <w:ind w:firstLine="480"/>
        <w:rPr>
          <w:rFonts w:ascii="宋体"/>
          <w:color w:val="auto"/>
          <w:sz w:val="24"/>
          <w:highlight w:val="none"/>
        </w:rPr>
      </w:pPr>
      <w:r>
        <w:rPr>
          <w:rFonts w:hint="eastAsia" w:ascii="宋体" w:hAnsi="宋体"/>
          <w:b/>
          <w:bCs/>
          <w:color w:val="auto"/>
          <w:sz w:val="24"/>
          <w:highlight w:val="none"/>
        </w:rPr>
        <w:t>第一章</w:t>
      </w:r>
      <w:r>
        <w:rPr>
          <w:rFonts w:ascii="宋体" w:hAnsi="宋体"/>
          <w:b/>
          <w:bCs/>
          <w:color w:val="auto"/>
          <w:sz w:val="24"/>
          <w:highlight w:val="none"/>
        </w:rPr>
        <w:t xml:space="preserve">  </w:t>
      </w:r>
      <w:r>
        <w:rPr>
          <w:rFonts w:hint="eastAsia" w:ascii="宋体" w:hAnsi="宋体"/>
          <w:b/>
          <w:bCs/>
          <w:color w:val="auto"/>
          <w:sz w:val="24"/>
          <w:highlight w:val="none"/>
        </w:rPr>
        <w:t>商务部分</w:t>
      </w:r>
    </w:p>
    <w:p>
      <w:pPr>
        <w:snapToGrid w:val="0"/>
        <w:spacing w:line="360"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投标人承诺函（按招标文件</w:t>
      </w:r>
      <w:r>
        <w:rPr>
          <w:rFonts w:ascii="宋体" w:hAnsi="宋体"/>
          <w:color w:val="auto"/>
          <w:sz w:val="24"/>
          <w:highlight w:val="none"/>
        </w:rPr>
        <w:t xml:space="preserve">  </w:t>
      </w:r>
      <w:r>
        <w:rPr>
          <w:rFonts w:hint="eastAsia" w:ascii="宋体" w:hAnsi="宋体"/>
          <w:color w:val="auto"/>
          <w:sz w:val="24"/>
          <w:highlight w:val="none"/>
        </w:rPr>
        <w:t>商务附录</w:t>
      </w:r>
      <w:r>
        <w:rPr>
          <w:rFonts w:ascii="宋体" w:hAnsi="宋体"/>
          <w:color w:val="auto"/>
          <w:sz w:val="24"/>
          <w:highlight w:val="none"/>
        </w:rPr>
        <w:t>1</w:t>
      </w:r>
      <w:r>
        <w:rPr>
          <w:rFonts w:hint="eastAsia" w:ascii="宋体" w:hAnsi="宋体"/>
          <w:color w:val="auto"/>
          <w:sz w:val="24"/>
          <w:highlight w:val="none"/>
        </w:rPr>
        <w:t>中规定格式提供）。</w:t>
      </w:r>
    </w:p>
    <w:p>
      <w:pPr>
        <w:snapToGrid w:val="0"/>
        <w:spacing w:line="360" w:lineRule="auto"/>
        <w:ind w:left="420" w:left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投标人法定代表人授权书、授权人资格声明函（按招标文件</w:t>
      </w:r>
      <w:r>
        <w:rPr>
          <w:rFonts w:ascii="宋体" w:hAnsi="宋体"/>
          <w:color w:val="auto"/>
          <w:sz w:val="24"/>
          <w:highlight w:val="none"/>
        </w:rPr>
        <w:t xml:space="preserve">  </w:t>
      </w:r>
      <w:r>
        <w:rPr>
          <w:rFonts w:hint="eastAsia" w:ascii="宋体" w:hAnsi="宋体"/>
          <w:color w:val="auto"/>
          <w:sz w:val="24"/>
          <w:highlight w:val="none"/>
        </w:rPr>
        <w:t>商务附录</w:t>
      </w:r>
      <w:r>
        <w:rPr>
          <w:rFonts w:ascii="宋体" w:hAnsi="宋体"/>
          <w:color w:val="auto"/>
          <w:sz w:val="24"/>
          <w:highlight w:val="none"/>
        </w:rPr>
        <w:t>2</w:t>
      </w:r>
      <w:r>
        <w:rPr>
          <w:rFonts w:hint="eastAsia" w:ascii="宋体" w:hAnsi="宋体"/>
          <w:color w:val="auto"/>
          <w:sz w:val="24"/>
          <w:highlight w:val="none"/>
        </w:rPr>
        <w:t>中规定格式提供））。</w:t>
      </w:r>
    </w:p>
    <w:p>
      <w:pPr>
        <w:snapToGrid w:val="0"/>
        <w:spacing w:line="360" w:lineRule="auto"/>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．投标人资格声明函、基本情况（按招标文件</w:t>
      </w:r>
      <w:r>
        <w:rPr>
          <w:rFonts w:ascii="宋体" w:hAnsi="宋体"/>
          <w:color w:val="auto"/>
          <w:sz w:val="24"/>
          <w:highlight w:val="none"/>
        </w:rPr>
        <w:t xml:space="preserve">  </w:t>
      </w:r>
      <w:r>
        <w:rPr>
          <w:rFonts w:hint="eastAsia" w:ascii="宋体" w:hAnsi="宋体"/>
          <w:color w:val="auto"/>
          <w:sz w:val="24"/>
          <w:highlight w:val="none"/>
        </w:rPr>
        <w:t>商务附录</w:t>
      </w:r>
      <w:r>
        <w:rPr>
          <w:rFonts w:ascii="宋体" w:hAnsi="宋体"/>
          <w:color w:val="auto"/>
          <w:sz w:val="24"/>
          <w:highlight w:val="none"/>
        </w:rPr>
        <w:t>3</w:t>
      </w:r>
      <w:r>
        <w:rPr>
          <w:rFonts w:hint="eastAsia" w:ascii="宋体" w:hAnsi="宋体"/>
          <w:color w:val="auto"/>
          <w:sz w:val="24"/>
          <w:highlight w:val="none"/>
        </w:rPr>
        <w:t>中规定格式提供））</w:t>
      </w:r>
    </w:p>
    <w:p>
      <w:pPr>
        <w:snapToGrid w:val="0"/>
        <w:spacing w:line="360" w:lineRule="auto"/>
        <w:ind w:firstLine="480" w:firstLineChars="200"/>
        <w:rPr>
          <w:rFonts w:ascii="宋体"/>
          <w:color w:val="auto"/>
          <w:sz w:val="24"/>
          <w:highlight w:val="none"/>
        </w:rPr>
      </w:pPr>
      <w:r>
        <w:rPr>
          <w:rFonts w:ascii="宋体" w:hAnsi="宋体"/>
          <w:color w:val="auto"/>
          <w:sz w:val="24"/>
          <w:highlight w:val="none"/>
        </w:rPr>
        <w:t xml:space="preserve">4. </w:t>
      </w:r>
      <w:r>
        <w:rPr>
          <w:rFonts w:hint="eastAsia" w:ascii="宋体" w:hAnsi="宋体"/>
          <w:color w:val="auto"/>
          <w:sz w:val="24"/>
          <w:highlight w:val="none"/>
        </w:rPr>
        <w:t>投标保证金（单独密封，格式详见</w:t>
      </w:r>
      <w:r>
        <w:rPr>
          <w:rFonts w:ascii="宋体" w:hAnsi="宋体"/>
          <w:color w:val="auto"/>
          <w:sz w:val="24"/>
          <w:highlight w:val="none"/>
        </w:rPr>
        <w:t>6.2.4</w:t>
      </w:r>
      <w:r>
        <w:rPr>
          <w:rFonts w:hint="eastAsia" w:ascii="宋体" w:hAnsi="宋体"/>
          <w:color w:val="auto"/>
          <w:sz w:val="24"/>
          <w:highlight w:val="none"/>
        </w:rPr>
        <w:t>条款相关要求）</w:t>
      </w:r>
    </w:p>
    <w:p>
      <w:pPr>
        <w:snapToGrid w:val="0"/>
        <w:spacing w:line="360" w:lineRule="auto"/>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．保廉合同（格式见商务附录</w:t>
      </w:r>
      <w:r>
        <w:rPr>
          <w:rFonts w:ascii="宋体" w:hAnsi="宋体"/>
          <w:color w:val="auto"/>
          <w:sz w:val="24"/>
          <w:highlight w:val="none"/>
        </w:rPr>
        <w:t>7</w:t>
      </w:r>
      <w:r>
        <w:rPr>
          <w:rFonts w:hint="eastAsia" w:ascii="宋体" w:hAnsi="宋体"/>
          <w:color w:val="auto"/>
          <w:sz w:val="24"/>
          <w:highlight w:val="none"/>
        </w:rPr>
        <w:t>）</w:t>
      </w:r>
    </w:p>
    <w:p>
      <w:pPr>
        <w:snapToGrid w:val="0"/>
        <w:spacing w:line="360" w:lineRule="auto"/>
        <w:ind w:firstLine="480" w:firstLineChars="200"/>
        <w:rPr>
          <w:rFonts w:ascii="宋体"/>
          <w:color w:val="auto"/>
          <w:sz w:val="24"/>
          <w:highlight w:val="none"/>
        </w:rPr>
      </w:pPr>
      <w:bookmarkStart w:id="184" w:name="_Toc17184"/>
      <w:r>
        <w:rPr>
          <w:rFonts w:ascii="宋体" w:hAnsi="宋体"/>
          <w:color w:val="auto"/>
          <w:sz w:val="24"/>
          <w:highlight w:val="none"/>
        </w:rPr>
        <w:t xml:space="preserve">6. </w:t>
      </w:r>
      <w:r>
        <w:rPr>
          <w:rFonts w:hint="eastAsia" w:ascii="宋体" w:hAnsi="宋体"/>
          <w:color w:val="auto"/>
          <w:sz w:val="24"/>
          <w:highlight w:val="none"/>
        </w:rPr>
        <w:t>合同条款确认函</w:t>
      </w:r>
      <w:bookmarkEnd w:id="184"/>
    </w:p>
    <w:p>
      <w:pPr>
        <w:snapToGrid w:val="0"/>
        <w:spacing w:line="360" w:lineRule="auto"/>
        <w:ind w:firstLine="480" w:firstLineChars="200"/>
        <w:rPr>
          <w:rFonts w:ascii="宋体"/>
          <w:iCs/>
          <w:color w:val="auto"/>
          <w:sz w:val="24"/>
          <w:highlight w:val="none"/>
        </w:rPr>
      </w:pPr>
      <w:r>
        <w:rPr>
          <w:rFonts w:ascii="宋体" w:hAnsi="宋体"/>
          <w:iCs/>
          <w:color w:val="auto"/>
          <w:sz w:val="24"/>
          <w:highlight w:val="none"/>
        </w:rPr>
        <w:t xml:space="preserve">7. </w:t>
      </w:r>
      <w:r>
        <w:rPr>
          <w:rFonts w:hint="eastAsia" w:ascii="宋体" w:hAnsi="宋体"/>
          <w:iCs/>
          <w:color w:val="auto"/>
          <w:sz w:val="24"/>
          <w:highlight w:val="none"/>
        </w:rPr>
        <w:t>商务差异表</w:t>
      </w:r>
    </w:p>
    <w:p>
      <w:pPr>
        <w:snapToGrid w:val="0"/>
        <w:spacing w:line="360" w:lineRule="auto"/>
        <w:ind w:firstLine="480" w:firstLineChars="200"/>
        <w:rPr>
          <w:rFonts w:ascii="宋体"/>
          <w:iCs/>
          <w:color w:val="auto"/>
          <w:sz w:val="24"/>
          <w:highlight w:val="none"/>
        </w:rPr>
      </w:pPr>
      <w:r>
        <w:rPr>
          <w:rFonts w:ascii="宋体" w:hAnsi="宋体"/>
          <w:iCs/>
          <w:color w:val="auto"/>
          <w:sz w:val="24"/>
          <w:highlight w:val="none"/>
        </w:rPr>
        <w:t xml:space="preserve">8. </w:t>
      </w:r>
      <w:r>
        <w:rPr>
          <w:rFonts w:hint="eastAsia" w:ascii="宋体" w:hAnsi="宋体"/>
          <w:iCs/>
          <w:color w:val="auto"/>
          <w:sz w:val="24"/>
          <w:highlight w:val="none"/>
        </w:rPr>
        <w:t>基本资格审查资料</w:t>
      </w:r>
    </w:p>
    <w:p>
      <w:pPr>
        <w:snapToGrid w:val="0"/>
        <w:spacing w:line="360" w:lineRule="auto"/>
        <w:ind w:firstLine="480"/>
        <w:rPr>
          <w:rFonts w:ascii="宋体"/>
          <w:b/>
          <w:bCs/>
          <w:color w:val="auto"/>
          <w:sz w:val="24"/>
          <w:highlight w:val="none"/>
        </w:rPr>
      </w:pPr>
      <w:r>
        <w:rPr>
          <w:rFonts w:hint="eastAsia" w:ascii="宋体" w:hAnsi="宋体"/>
          <w:b/>
          <w:bCs/>
          <w:color w:val="auto"/>
          <w:sz w:val="24"/>
          <w:highlight w:val="none"/>
        </w:rPr>
        <w:t>第二章</w:t>
      </w:r>
      <w:r>
        <w:rPr>
          <w:rFonts w:ascii="宋体" w:hAnsi="宋体"/>
          <w:b/>
          <w:bCs/>
          <w:color w:val="auto"/>
          <w:sz w:val="24"/>
          <w:highlight w:val="none"/>
        </w:rPr>
        <w:t xml:space="preserve">  </w:t>
      </w:r>
      <w:r>
        <w:rPr>
          <w:rFonts w:hint="eastAsia" w:ascii="宋体" w:hAnsi="宋体"/>
          <w:b/>
          <w:bCs/>
          <w:color w:val="auto"/>
          <w:sz w:val="24"/>
          <w:highlight w:val="none"/>
        </w:rPr>
        <w:t>技术部分</w:t>
      </w:r>
    </w:p>
    <w:p>
      <w:pPr>
        <w:spacing w:line="360" w:lineRule="auto"/>
        <w:ind w:firstLine="480" w:firstLineChars="200"/>
        <w:rPr>
          <w:rFonts w:ascii="宋体"/>
          <w:iCs/>
          <w:color w:val="auto"/>
          <w:sz w:val="24"/>
          <w:highlight w:val="none"/>
        </w:rPr>
      </w:pPr>
      <w:r>
        <w:rPr>
          <w:rFonts w:ascii="宋体" w:hAnsi="宋体"/>
          <w:iCs/>
          <w:color w:val="auto"/>
          <w:sz w:val="24"/>
          <w:highlight w:val="none"/>
        </w:rPr>
        <w:t>1</w:t>
      </w:r>
      <w:r>
        <w:rPr>
          <w:rFonts w:hint="eastAsia" w:ascii="宋体" w:hAnsi="宋体"/>
          <w:iCs/>
          <w:color w:val="auto"/>
          <w:sz w:val="24"/>
          <w:highlight w:val="none"/>
        </w:rPr>
        <w:t>．技术部分确认函</w:t>
      </w:r>
    </w:p>
    <w:p>
      <w:pPr>
        <w:spacing w:line="360" w:lineRule="auto"/>
        <w:ind w:firstLine="480" w:firstLineChars="200"/>
        <w:rPr>
          <w:rFonts w:ascii="宋体"/>
          <w:iCs/>
          <w:color w:val="auto"/>
          <w:sz w:val="24"/>
          <w:highlight w:val="none"/>
        </w:rPr>
      </w:pPr>
      <w:r>
        <w:rPr>
          <w:rFonts w:ascii="宋体" w:hAnsi="宋体"/>
          <w:iCs/>
          <w:color w:val="auto"/>
          <w:sz w:val="24"/>
          <w:highlight w:val="none"/>
        </w:rPr>
        <w:t>2</w:t>
      </w:r>
      <w:r>
        <w:rPr>
          <w:rFonts w:hint="eastAsia" w:ascii="宋体" w:hAnsi="宋体"/>
          <w:iCs/>
          <w:color w:val="auto"/>
          <w:sz w:val="24"/>
          <w:highlight w:val="none"/>
        </w:rPr>
        <w:t>．技术差异表</w:t>
      </w:r>
    </w:p>
    <w:p>
      <w:pPr>
        <w:spacing w:line="360" w:lineRule="auto"/>
        <w:ind w:firstLine="480" w:firstLineChars="200"/>
        <w:rPr>
          <w:rFonts w:ascii="宋体"/>
          <w:iCs/>
          <w:color w:val="auto"/>
          <w:sz w:val="24"/>
          <w:highlight w:val="none"/>
        </w:rPr>
      </w:pPr>
      <w:r>
        <w:rPr>
          <w:rFonts w:ascii="宋体" w:hAnsi="宋体"/>
          <w:iCs/>
          <w:color w:val="auto"/>
          <w:sz w:val="24"/>
          <w:highlight w:val="none"/>
        </w:rPr>
        <w:t xml:space="preserve">3. </w:t>
      </w:r>
      <w:r>
        <w:rPr>
          <w:rFonts w:hint="eastAsia" w:ascii="宋体" w:hAnsi="宋体"/>
          <w:iCs/>
          <w:color w:val="auto"/>
          <w:sz w:val="24"/>
          <w:highlight w:val="none"/>
        </w:rPr>
        <w:t>资质文件、授权书；</w:t>
      </w:r>
    </w:p>
    <w:p>
      <w:pPr>
        <w:spacing w:line="360" w:lineRule="auto"/>
        <w:ind w:firstLine="480" w:firstLineChars="200"/>
        <w:rPr>
          <w:rFonts w:ascii="宋体"/>
          <w:iCs/>
          <w:color w:val="auto"/>
          <w:sz w:val="24"/>
          <w:highlight w:val="none"/>
        </w:rPr>
      </w:pPr>
      <w:r>
        <w:rPr>
          <w:rFonts w:ascii="宋体" w:hAnsi="宋体"/>
          <w:iCs/>
          <w:color w:val="auto"/>
          <w:sz w:val="24"/>
          <w:highlight w:val="none"/>
        </w:rPr>
        <w:t xml:space="preserve">4. </w:t>
      </w:r>
      <w:r>
        <w:rPr>
          <w:rFonts w:hint="eastAsia" w:ascii="宋体" w:hAnsi="宋体"/>
          <w:iCs/>
          <w:color w:val="auto"/>
          <w:sz w:val="24"/>
          <w:highlight w:val="none"/>
        </w:rPr>
        <w:t>业绩证明材料，用户反馈证明；</w:t>
      </w:r>
    </w:p>
    <w:p>
      <w:pPr>
        <w:spacing w:line="360" w:lineRule="auto"/>
        <w:ind w:firstLine="480" w:firstLineChars="200"/>
        <w:rPr>
          <w:rFonts w:ascii="宋体"/>
          <w:iCs/>
          <w:color w:val="auto"/>
          <w:sz w:val="24"/>
          <w:highlight w:val="none"/>
        </w:rPr>
      </w:pPr>
      <w:r>
        <w:rPr>
          <w:rFonts w:ascii="宋体" w:hAnsi="宋体"/>
          <w:iCs/>
          <w:color w:val="auto"/>
          <w:sz w:val="24"/>
          <w:highlight w:val="none"/>
        </w:rPr>
        <w:t xml:space="preserve">5. </w:t>
      </w:r>
      <w:r>
        <w:rPr>
          <w:rFonts w:hint="eastAsia" w:ascii="宋体" w:hAnsi="宋体"/>
          <w:iCs/>
          <w:color w:val="auto"/>
          <w:sz w:val="24"/>
          <w:highlight w:val="none"/>
        </w:rPr>
        <w:t>技术方案；</w:t>
      </w:r>
    </w:p>
    <w:p>
      <w:pPr>
        <w:snapToGrid w:val="0"/>
        <w:spacing w:line="360" w:lineRule="auto"/>
        <w:ind w:firstLine="480" w:firstLineChars="200"/>
        <w:rPr>
          <w:rFonts w:ascii="宋体"/>
          <w:iCs/>
          <w:color w:val="auto"/>
          <w:sz w:val="24"/>
          <w:highlight w:val="none"/>
        </w:rPr>
      </w:pPr>
      <w:r>
        <w:rPr>
          <w:rFonts w:ascii="宋体" w:hAnsi="宋体"/>
          <w:iCs/>
          <w:color w:val="auto"/>
          <w:sz w:val="24"/>
          <w:highlight w:val="none"/>
        </w:rPr>
        <w:t>6.</w:t>
      </w:r>
      <w:r>
        <w:rPr>
          <w:rFonts w:hint="eastAsia" w:ascii="宋体" w:hAnsi="宋体"/>
          <w:iCs/>
          <w:color w:val="auto"/>
          <w:sz w:val="24"/>
          <w:highlight w:val="none"/>
        </w:rPr>
        <w:t>施工进度计划及其保证措施</w:t>
      </w:r>
    </w:p>
    <w:p>
      <w:pPr>
        <w:spacing w:line="360" w:lineRule="auto"/>
        <w:ind w:firstLine="480" w:firstLineChars="200"/>
        <w:rPr>
          <w:rFonts w:ascii="宋体"/>
          <w:iCs/>
          <w:color w:val="auto"/>
          <w:sz w:val="24"/>
          <w:highlight w:val="none"/>
        </w:rPr>
      </w:pPr>
      <w:r>
        <w:rPr>
          <w:rFonts w:ascii="宋体" w:hAnsi="宋体"/>
          <w:iCs/>
          <w:color w:val="auto"/>
          <w:sz w:val="24"/>
          <w:highlight w:val="none"/>
        </w:rPr>
        <w:t>7.</w:t>
      </w:r>
      <w:r>
        <w:rPr>
          <w:rFonts w:hint="eastAsia" w:ascii="宋体" w:hAnsi="宋体"/>
          <w:iCs/>
          <w:color w:val="auto"/>
          <w:sz w:val="24"/>
          <w:highlight w:val="none"/>
        </w:rPr>
        <w:t>项目组织机构和劳动力计划</w:t>
      </w:r>
    </w:p>
    <w:p>
      <w:pPr>
        <w:spacing w:line="360" w:lineRule="auto"/>
        <w:ind w:firstLine="480" w:firstLineChars="200"/>
        <w:rPr>
          <w:rFonts w:ascii="宋体"/>
          <w:iCs/>
          <w:color w:val="auto"/>
          <w:sz w:val="24"/>
          <w:highlight w:val="none"/>
        </w:rPr>
      </w:pPr>
      <w:r>
        <w:rPr>
          <w:rFonts w:ascii="宋体" w:hAnsi="宋体"/>
          <w:iCs/>
          <w:color w:val="auto"/>
          <w:sz w:val="24"/>
          <w:highlight w:val="none"/>
        </w:rPr>
        <w:t>8.</w:t>
      </w:r>
      <w:r>
        <w:rPr>
          <w:rFonts w:hint="eastAsia" w:ascii="宋体" w:hAnsi="宋体"/>
          <w:iCs/>
          <w:color w:val="auto"/>
          <w:sz w:val="24"/>
          <w:highlight w:val="none"/>
        </w:rPr>
        <w:t>机械设备和材料投入计划及保证措施</w:t>
      </w:r>
    </w:p>
    <w:p>
      <w:pPr>
        <w:spacing w:line="360" w:lineRule="auto"/>
        <w:ind w:firstLine="480" w:firstLineChars="200"/>
        <w:rPr>
          <w:rFonts w:ascii="宋体"/>
          <w:iCs/>
          <w:color w:val="auto"/>
          <w:sz w:val="24"/>
          <w:highlight w:val="none"/>
        </w:rPr>
      </w:pPr>
      <w:r>
        <w:rPr>
          <w:rFonts w:ascii="宋体" w:hAnsi="宋体"/>
          <w:iCs/>
          <w:color w:val="auto"/>
          <w:sz w:val="24"/>
          <w:highlight w:val="none"/>
        </w:rPr>
        <w:t>9.</w:t>
      </w:r>
      <w:r>
        <w:rPr>
          <w:rFonts w:hint="eastAsia" w:ascii="宋体" w:hAnsi="宋体"/>
          <w:iCs/>
          <w:color w:val="auto"/>
          <w:sz w:val="24"/>
          <w:highlight w:val="none"/>
        </w:rPr>
        <w:t>安全文明施工措施</w:t>
      </w:r>
    </w:p>
    <w:p>
      <w:pPr>
        <w:spacing w:line="360" w:lineRule="auto"/>
        <w:ind w:firstLine="480" w:firstLineChars="200"/>
        <w:rPr>
          <w:rFonts w:ascii="宋体"/>
          <w:iCs/>
          <w:color w:val="auto"/>
          <w:sz w:val="24"/>
          <w:highlight w:val="none"/>
        </w:rPr>
      </w:pPr>
      <w:r>
        <w:rPr>
          <w:rFonts w:ascii="宋体" w:hAnsi="宋体"/>
          <w:iCs/>
          <w:color w:val="auto"/>
          <w:sz w:val="24"/>
          <w:highlight w:val="none"/>
        </w:rPr>
        <w:t>10.</w:t>
      </w:r>
      <w:r>
        <w:rPr>
          <w:rFonts w:hint="eastAsia" w:ascii="宋体" w:hAnsi="宋体"/>
          <w:iCs/>
          <w:color w:val="auto"/>
          <w:sz w:val="24"/>
          <w:highlight w:val="none"/>
        </w:rPr>
        <w:t>质量保证措施</w:t>
      </w:r>
    </w:p>
    <w:p>
      <w:pPr>
        <w:spacing w:line="360" w:lineRule="auto"/>
        <w:ind w:firstLine="480" w:firstLineChars="200"/>
        <w:rPr>
          <w:rFonts w:ascii="宋体"/>
          <w:iCs/>
          <w:color w:val="auto"/>
          <w:sz w:val="24"/>
          <w:highlight w:val="none"/>
        </w:rPr>
      </w:pPr>
      <w:r>
        <w:rPr>
          <w:rFonts w:ascii="宋体" w:hAnsi="宋体"/>
          <w:iCs/>
          <w:color w:val="auto"/>
          <w:sz w:val="24"/>
          <w:highlight w:val="none"/>
        </w:rPr>
        <w:t>11.</w:t>
      </w:r>
      <w:r>
        <w:rPr>
          <w:rFonts w:hint="eastAsia" w:ascii="宋体" w:hAnsi="宋体"/>
          <w:iCs/>
          <w:color w:val="auto"/>
          <w:sz w:val="24"/>
          <w:highlight w:val="none"/>
        </w:rPr>
        <w:t>其他资料</w:t>
      </w:r>
    </w:p>
    <w:p>
      <w:pPr>
        <w:snapToGrid w:val="0"/>
        <w:spacing w:line="360" w:lineRule="auto"/>
        <w:ind w:firstLine="480"/>
        <w:rPr>
          <w:rFonts w:ascii="宋体"/>
          <w:b/>
          <w:bCs/>
          <w:color w:val="auto"/>
          <w:sz w:val="24"/>
          <w:highlight w:val="none"/>
        </w:rPr>
      </w:pPr>
      <w:r>
        <w:rPr>
          <w:rFonts w:hint="eastAsia" w:ascii="宋体" w:hAnsi="宋体"/>
          <w:b/>
          <w:bCs/>
          <w:color w:val="auto"/>
          <w:sz w:val="24"/>
          <w:highlight w:val="none"/>
        </w:rPr>
        <w:t>第三章</w:t>
      </w:r>
      <w:r>
        <w:rPr>
          <w:rFonts w:ascii="宋体" w:hAnsi="宋体"/>
          <w:b/>
          <w:bCs/>
          <w:color w:val="auto"/>
          <w:sz w:val="24"/>
          <w:highlight w:val="none"/>
        </w:rPr>
        <w:t xml:space="preserve">  </w:t>
      </w:r>
      <w:r>
        <w:rPr>
          <w:rFonts w:hint="eastAsia" w:ascii="宋体" w:hAnsi="宋体"/>
          <w:b/>
          <w:bCs/>
          <w:color w:val="auto"/>
          <w:sz w:val="24"/>
          <w:highlight w:val="none"/>
        </w:rPr>
        <w:t>投标报价</w:t>
      </w:r>
    </w:p>
    <w:p>
      <w:pPr>
        <w:snapToGrid w:val="0"/>
        <w:spacing w:line="360" w:lineRule="auto"/>
        <w:ind w:left="420" w:leftChars="200"/>
        <w:rPr>
          <w:rFonts w:ascii="宋体"/>
          <w:iCs/>
          <w:color w:val="auto"/>
          <w:sz w:val="24"/>
          <w:highlight w:val="none"/>
        </w:rPr>
      </w:pPr>
      <w:r>
        <w:rPr>
          <w:rFonts w:hint="eastAsia" w:ascii="宋体" w:hAnsi="宋体"/>
          <w:iCs/>
          <w:color w:val="auto"/>
          <w:sz w:val="24"/>
          <w:highlight w:val="none"/>
        </w:rPr>
        <w:t>单独密封</w:t>
      </w:r>
    </w:p>
    <w:p>
      <w:pPr>
        <w:spacing w:line="240" w:lineRule="atLeast"/>
        <w:ind w:left="3520"/>
        <w:rPr>
          <w:rFonts w:ascii="宋体"/>
          <w:b/>
          <w:bCs/>
          <w:color w:val="auto"/>
          <w:sz w:val="24"/>
          <w:highlight w:val="none"/>
        </w:rPr>
      </w:pPr>
    </w:p>
    <w:p>
      <w:pPr>
        <w:spacing w:line="240" w:lineRule="atLeast"/>
        <w:ind w:left="3520"/>
        <w:rPr>
          <w:rFonts w:ascii="宋体"/>
          <w:b/>
          <w:bCs/>
          <w:color w:val="auto"/>
          <w:sz w:val="24"/>
          <w:highlight w:val="none"/>
        </w:rPr>
      </w:pPr>
    </w:p>
    <w:p>
      <w:pPr>
        <w:tabs>
          <w:tab w:val="left" w:pos="5720"/>
        </w:tabs>
        <w:spacing w:line="240" w:lineRule="atLeast"/>
        <w:rPr>
          <w:rFonts w:ascii="宋体"/>
          <w:b/>
          <w:color w:val="auto"/>
          <w:sz w:val="32"/>
          <w:highlight w:val="none"/>
        </w:rPr>
      </w:pPr>
      <w:r>
        <w:rPr>
          <w:color w:val="auto"/>
          <w:sz w:val="18"/>
          <w:highlight w:val="none"/>
        </w:rPr>
        <w:tab/>
      </w:r>
    </w:p>
    <w:p>
      <w:pPr>
        <w:spacing w:line="240" w:lineRule="atLeast"/>
        <w:rPr>
          <w:rFonts w:ascii="宋体"/>
          <w:b/>
          <w:bCs/>
          <w:color w:val="auto"/>
          <w:sz w:val="24"/>
          <w:highlight w:val="none"/>
        </w:rPr>
      </w:pPr>
    </w:p>
    <w:p>
      <w:pPr>
        <w:pStyle w:val="32"/>
        <w:rPr>
          <w:color w:val="auto"/>
          <w:highlight w:val="none"/>
        </w:rPr>
      </w:pPr>
    </w:p>
    <w:p>
      <w:pPr>
        <w:rPr>
          <w:color w:val="auto"/>
          <w:highlight w:val="none"/>
        </w:rPr>
      </w:pPr>
    </w:p>
    <w:p>
      <w:pPr>
        <w:pStyle w:val="32"/>
        <w:rPr>
          <w:color w:val="auto"/>
          <w:highlight w:val="none"/>
        </w:rPr>
      </w:pPr>
    </w:p>
    <w:p>
      <w:pPr>
        <w:rPr>
          <w:color w:val="auto"/>
          <w:highlight w:val="none"/>
        </w:rPr>
      </w:pPr>
    </w:p>
    <w:p>
      <w:pPr>
        <w:tabs>
          <w:tab w:val="left" w:pos="5060"/>
          <w:tab w:val="left" w:pos="5900"/>
        </w:tabs>
        <w:spacing w:line="240" w:lineRule="atLeast"/>
        <w:rPr>
          <w:rFonts w:ascii="宋体"/>
          <w:b/>
          <w:bCs/>
          <w:color w:val="auto"/>
          <w:sz w:val="30"/>
          <w:szCs w:val="30"/>
          <w:highlight w:val="none"/>
        </w:rPr>
      </w:pPr>
      <w:r>
        <w:rPr>
          <w:rFonts w:hint="eastAsia" w:ascii="宋体" w:hAnsi="宋体"/>
          <w:b/>
          <w:bCs/>
          <w:color w:val="auto"/>
          <w:sz w:val="30"/>
          <w:szCs w:val="30"/>
          <w:highlight w:val="none"/>
        </w:rPr>
        <w:t>第一章</w:t>
      </w:r>
      <w:r>
        <w:rPr>
          <w:rFonts w:ascii="宋体" w:hAnsi="宋体"/>
          <w:b/>
          <w:bCs/>
          <w:color w:val="auto"/>
          <w:sz w:val="30"/>
          <w:szCs w:val="30"/>
          <w:highlight w:val="none"/>
        </w:rPr>
        <w:t xml:space="preserve">  </w:t>
      </w:r>
      <w:r>
        <w:rPr>
          <w:rFonts w:hint="eastAsia" w:ascii="宋体" w:hAnsi="宋体"/>
          <w:b/>
          <w:bCs/>
          <w:color w:val="auto"/>
          <w:sz w:val="30"/>
          <w:szCs w:val="30"/>
          <w:highlight w:val="none"/>
        </w:rPr>
        <w:t>商务部分</w:t>
      </w:r>
    </w:p>
    <w:p>
      <w:pPr>
        <w:spacing w:line="1" w:lineRule="exact"/>
        <w:rPr>
          <w:rFonts w:ascii="宋体"/>
          <w:b/>
          <w:bCs/>
          <w:color w:val="auto"/>
          <w:sz w:val="24"/>
          <w:highlight w:val="none"/>
        </w:rPr>
      </w:pPr>
      <w:r>
        <w:rPr>
          <w:color w:val="auto"/>
          <w:sz w:val="30"/>
          <w:szCs w:val="30"/>
          <w:highlight w:val="none"/>
        </w:rPr>
        <w:br w:type="page"/>
      </w:r>
    </w:p>
    <w:p>
      <w:pPr>
        <w:spacing w:line="240" w:lineRule="atLeast"/>
        <w:ind w:left="3520"/>
        <w:rPr>
          <w:rFonts w:ascii="宋体"/>
          <w:b/>
          <w:bCs/>
          <w:color w:val="auto"/>
          <w:sz w:val="24"/>
          <w:highlight w:val="none"/>
        </w:rPr>
      </w:pPr>
    </w:p>
    <w:p>
      <w:pPr>
        <w:tabs>
          <w:tab w:val="left" w:pos="630"/>
        </w:tabs>
        <w:spacing w:line="360" w:lineRule="auto"/>
        <w:jc w:val="center"/>
        <w:rPr>
          <w:rFonts w:ascii="宋体"/>
          <w:b/>
          <w:color w:val="auto"/>
          <w:sz w:val="24"/>
          <w:highlight w:val="none"/>
        </w:rPr>
      </w:pPr>
      <w:r>
        <w:rPr>
          <w:rFonts w:ascii="宋体" w:hAnsi="宋体"/>
          <w:b/>
          <w:bCs/>
          <w:color w:val="auto"/>
          <w:sz w:val="24"/>
          <w:highlight w:val="none"/>
        </w:rPr>
        <w:t>1</w:t>
      </w:r>
      <w:r>
        <w:rPr>
          <w:rFonts w:hint="eastAsia" w:ascii="宋体" w:hAnsi="宋体"/>
          <w:b/>
          <w:bCs/>
          <w:color w:val="auto"/>
          <w:sz w:val="24"/>
          <w:highlight w:val="none"/>
        </w:rPr>
        <w:t>、</w:t>
      </w:r>
      <w:r>
        <w:rPr>
          <w:rFonts w:hint="eastAsia" w:ascii="宋体" w:hAnsi="宋体"/>
          <w:b/>
          <w:color w:val="auto"/>
          <w:sz w:val="24"/>
          <w:highlight w:val="none"/>
        </w:rPr>
        <w:t>投标人承诺函（格式）</w:t>
      </w:r>
    </w:p>
    <w:p>
      <w:pPr>
        <w:spacing w:line="480" w:lineRule="exact"/>
        <w:rPr>
          <w:rFonts w:ascii="宋体"/>
          <w:color w:val="auto"/>
          <w:sz w:val="24"/>
          <w:highlight w:val="none"/>
        </w:rPr>
      </w:pPr>
    </w:p>
    <w:p>
      <w:pPr>
        <w:tabs>
          <w:tab w:val="left" w:pos="630"/>
          <w:tab w:val="left" w:pos="7350"/>
        </w:tabs>
        <w:spacing w:line="360" w:lineRule="auto"/>
        <w:rPr>
          <w:rFonts w:ascii="宋体"/>
          <w:color w:val="auto"/>
          <w:sz w:val="24"/>
          <w:highlight w:val="none"/>
          <w:u w:val="single"/>
        </w:rPr>
      </w:pPr>
    </w:p>
    <w:p>
      <w:pPr>
        <w:spacing w:line="240" w:lineRule="atLeast"/>
        <w:ind w:left="3520"/>
        <w:rPr>
          <w:rFonts w:ascii="宋体"/>
          <w:b/>
          <w:bCs/>
          <w:color w:val="auto"/>
          <w:sz w:val="24"/>
          <w:highlight w:val="none"/>
        </w:rPr>
      </w:pPr>
      <w:r>
        <w:rPr>
          <w:rFonts w:hint="eastAsia" w:ascii="宋体" w:hAnsi="宋体"/>
          <w:color w:val="auto"/>
          <w:sz w:val="24"/>
          <w:highlight w:val="none"/>
        </w:rPr>
        <w:t>见商务附录</w:t>
      </w:r>
      <w:r>
        <w:rPr>
          <w:rFonts w:ascii="宋体" w:hAnsi="宋体"/>
          <w:color w:val="auto"/>
          <w:sz w:val="24"/>
          <w:highlight w:val="none"/>
        </w:rPr>
        <w:t>1</w:t>
      </w:r>
    </w:p>
    <w:p>
      <w:pPr>
        <w:spacing w:line="240" w:lineRule="atLeast"/>
        <w:ind w:left="3520"/>
        <w:rPr>
          <w:rFonts w:ascii="宋体"/>
          <w:b/>
          <w:bCs/>
          <w:color w:val="auto"/>
          <w:sz w:val="24"/>
          <w:highlight w:val="none"/>
        </w:rPr>
      </w:pPr>
    </w:p>
    <w:p>
      <w:pPr>
        <w:tabs>
          <w:tab w:val="left" w:pos="630"/>
        </w:tabs>
        <w:spacing w:line="360" w:lineRule="auto"/>
        <w:rPr>
          <w:rFonts w:ascii="宋体"/>
          <w:color w:val="auto"/>
          <w:sz w:val="24"/>
          <w:highlight w:val="none"/>
        </w:rPr>
        <w:sectPr>
          <w:pgSz w:w="11850" w:h="16783"/>
          <w:pgMar w:top="1440" w:right="1230" w:bottom="1440" w:left="1230" w:header="850" w:footer="510" w:gutter="0"/>
          <w:pgNumType w:fmt="numberInDash"/>
          <w:cols w:space="720" w:num="1"/>
          <w:docGrid w:linePitch="360" w:charSpace="0"/>
        </w:sectPr>
      </w:pPr>
    </w:p>
    <w:p>
      <w:pPr>
        <w:tabs>
          <w:tab w:val="left" w:pos="630"/>
        </w:tabs>
        <w:spacing w:line="360" w:lineRule="auto"/>
        <w:jc w:val="center"/>
        <w:rPr>
          <w:rFonts w:ascii="宋体"/>
          <w:b/>
          <w:color w:val="auto"/>
          <w:sz w:val="24"/>
          <w:highlight w:val="none"/>
        </w:rPr>
      </w:pPr>
      <w:bookmarkStart w:id="185" w:name="page81"/>
      <w:bookmarkEnd w:id="185"/>
      <w:r>
        <w:rPr>
          <w:rFonts w:ascii="宋体" w:hAnsi="宋体"/>
          <w:b/>
          <w:color w:val="auto"/>
          <w:sz w:val="24"/>
          <w:highlight w:val="none"/>
        </w:rPr>
        <w:t>2</w:t>
      </w:r>
      <w:r>
        <w:rPr>
          <w:rFonts w:hint="eastAsia" w:ascii="宋体" w:hAnsi="宋体"/>
          <w:b/>
          <w:color w:val="auto"/>
          <w:sz w:val="24"/>
          <w:highlight w:val="none"/>
        </w:rPr>
        <w:t>、投标人法定代表人授权书（格式）</w:t>
      </w:r>
    </w:p>
    <w:p>
      <w:pPr>
        <w:rPr>
          <w:color w:val="auto"/>
          <w:sz w:val="24"/>
          <w:highlight w:val="none"/>
        </w:rPr>
      </w:pPr>
    </w:p>
    <w:p>
      <w:pPr>
        <w:rPr>
          <w:color w:val="auto"/>
          <w:sz w:val="24"/>
          <w:highlight w:val="none"/>
        </w:rPr>
      </w:pPr>
    </w:p>
    <w:p>
      <w:pPr>
        <w:spacing w:line="200" w:lineRule="exact"/>
        <w:ind w:firstLine="4080" w:firstLineChars="1700"/>
        <w:rPr>
          <w:color w:val="auto"/>
          <w:highlight w:val="none"/>
        </w:rPr>
      </w:pPr>
      <w:r>
        <w:rPr>
          <w:rFonts w:hint="eastAsia" w:ascii="宋体" w:hAnsi="宋体"/>
          <w:color w:val="auto"/>
          <w:sz w:val="24"/>
          <w:highlight w:val="none"/>
        </w:rPr>
        <w:t>见商务附录</w:t>
      </w:r>
      <w:r>
        <w:rPr>
          <w:rFonts w:ascii="宋体" w:hAnsi="宋体"/>
          <w:color w:val="auto"/>
          <w:sz w:val="24"/>
          <w:highlight w:val="none"/>
        </w:rPr>
        <w:t>2</w:t>
      </w:r>
    </w:p>
    <w:p>
      <w:pPr>
        <w:spacing w:line="240" w:lineRule="atLeast"/>
        <w:jc w:val="center"/>
        <w:rPr>
          <w:rFonts w:ascii="宋体"/>
          <w:color w:val="auto"/>
          <w:sz w:val="24"/>
          <w:highlight w:val="none"/>
        </w:rPr>
      </w:pPr>
      <w:r>
        <w:rPr>
          <w:rFonts w:ascii="宋体"/>
          <w:b/>
          <w:color w:val="auto"/>
          <w:sz w:val="32"/>
          <w:highlight w:val="none"/>
        </w:rPr>
        <w:br w:type="page"/>
      </w:r>
      <w:r>
        <w:rPr>
          <w:rFonts w:ascii="宋体" w:hAnsi="宋体"/>
          <w:b/>
          <w:color w:val="auto"/>
          <w:sz w:val="24"/>
          <w:highlight w:val="none"/>
        </w:rPr>
        <w:t>3.</w:t>
      </w:r>
      <w:r>
        <w:rPr>
          <w:rFonts w:hint="eastAsia" w:ascii="宋体" w:hAnsi="宋体"/>
          <w:b/>
          <w:color w:val="auto"/>
          <w:sz w:val="24"/>
          <w:highlight w:val="none"/>
        </w:rPr>
        <w:t>投标人资格声明函、基本情况</w:t>
      </w:r>
    </w:p>
    <w:p>
      <w:pPr>
        <w:tabs>
          <w:tab w:val="left" w:pos="630"/>
        </w:tabs>
        <w:spacing w:line="360" w:lineRule="auto"/>
        <w:jc w:val="center"/>
        <w:rPr>
          <w:rFonts w:ascii="宋体"/>
          <w:b/>
          <w:color w:val="auto"/>
          <w:sz w:val="24"/>
          <w:highlight w:val="none"/>
        </w:rPr>
      </w:pPr>
      <w:r>
        <w:rPr>
          <w:rFonts w:hint="eastAsia" w:ascii="宋体" w:hAnsi="宋体"/>
          <w:b/>
          <w:color w:val="auto"/>
          <w:sz w:val="24"/>
          <w:highlight w:val="none"/>
        </w:rPr>
        <w:t>投标人关于资格的声明函（格式）</w:t>
      </w:r>
    </w:p>
    <w:p>
      <w:pPr>
        <w:rPr>
          <w:color w:val="auto"/>
          <w:sz w:val="24"/>
          <w:highlight w:val="none"/>
        </w:rPr>
      </w:pPr>
    </w:p>
    <w:p>
      <w:pPr>
        <w:rPr>
          <w:color w:val="auto"/>
          <w:sz w:val="24"/>
          <w:highlight w:val="none"/>
        </w:rPr>
      </w:pPr>
    </w:p>
    <w:p>
      <w:pPr>
        <w:pStyle w:val="31"/>
        <w:rPr>
          <w:color w:val="auto"/>
          <w:sz w:val="24"/>
          <w:highlight w:val="none"/>
        </w:rPr>
      </w:pPr>
    </w:p>
    <w:p>
      <w:pPr>
        <w:snapToGrid w:val="0"/>
        <w:spacing w:line="360" w:lineRule="auto"/>
        <w:ind w:left="567" w:firstLine="3600" w:firstLineChars="1500"/>
        <w:rPr>
          <w:rFonts w:ascii="宋体"/>
          <w:color w:val="auto"/>
          <w:sz w:val="24"/>
          <w:highlight w:val="none"/>
        </w:rPr>
      </w:pPr>
      <w:r>
        <w:rPr>
          <w:rFonts w:hint="eastAsia" w:ascii="宋体" w:hAnsi="宋体"/>
          <w:color w:val="auto"/>
          <w:sz w:val="24"/>
          <w:highlight w:val="none"/>
        </w:rPr>
        <w:t>见商务附录</w:t>
      </w:r>
      <w:r>
        <w:rPr>
          <w:rFonts w:ascii="宋体" w:hAnsi="宋体"/>
          <w:color w:val="auto"/>
          <w:sz w:val="24"/>
          <w:highlight w:val="none"/>
        </w:rPr>
        <w:t>3</w:t>
      </w:r>
    </w:p>
    <w:p>
      <w:pPr>
        <w:snapToGrid w:val="0"/>
        <w:spacing w:line="360" w:lineRule="auto"/>
        <w:ind w:left="567"/>
        <w:jc w:val="center"/>
        <w:rPr>
          <w:rFonts w:ascii="宋体"/>
          <w:b/>
          <w:color w:val="auto"/>
          <w:sz w:val="24"/>
          <w:highlight w:val="none"/>
        </w:rPr>
      </w:pPr>
      <w:r>
        <w:rPr>
          <w:rFonts w:hAnsi="宋体"/>
          <w:color w:val="auto"/>
          <w:sz w:val="24"/>
          <w:highlight w:val="none"/>
        </w:rPr>
        <w:br w:type="page"/>
      </w:r>
      <w:r>
        <w:rPr>
          <w:rFonts w:hint="eastAsia" w:ascii="宋体" w:hAnsi="宋体"/>
          <w:b/>
          <w:color w:val="auto"/>
          <w:sz w:val="24"/>
          <w:highlight w:val="none"/>
        </w:rPr>
        <w:t>格式</w:t>
      </w:r>
      <w:r>
        <w:rPr>
          <w:rFonts w:ascii="宋体" w:hAnsi="宋体"/>
          <w:b/>
          <w:color w:val="auto"/>
          <w:sz w:val="24"/>
          <w:highlight w:val="none"/>
        </w:rPr>
        <w:t xml:space="preserve">3-2  </w:t>
      </w:r>
      <w:r>
        <w:rPr>
          <w:rFonts w:hint="eastAsia" w:ascii="宋体" w:hAnsi="宋体"/>
          <w:b/>
          <w:color w:val="auto"/>
          <w:sz w:val="24"/>
          <w:highlight w:val="none"/>
        </w:rPr>
        <w:t>投标人基本情况</w:t>
      </w:r>
    </w:p>
    <w:p>
      <w:pPr>
        <w:snapToGrid w:val="0"/>
        <w:spacing w:line="360" w:lineRule="auto"/>
        <w:ind w:left="567"/>
        <w:rPr>
          <w:rFonts w:ascii="宋体"/>
          <w:color w:val="auto"/>
          <w:sz w:val="24"/>
          <w:highlight w:val="none"/>
        </w:rPr>
      </w:pPr>
      <w:r>
        <w:rPr>
          <w:rFonts w:hint="eastAsia" w:ascii="宋体" w:hAnsi="宋体"/>
          <w:color w:val="auto"/>
          <w:sz w:val="24"/>
          <w:highlight w:val="none"/>
        </w:rPr>
        <w:t>见商务附录</w:t>
      </w:r>
      <w:r>
        <w:rPr>
          <w:rFonts w:ascii="宋体" w:hAnsi="宋体"/>
          <w:color w:val="auto"/>
          <w:sz w:val="24"/>
          <w:highlight w:val="none"/>
        </w:rPr>
        <w:t>3</w:t>
      </w:r>
    </w:p>
    <w:p>
      <w:pPr>
        <w:spacing w:line="240" w:lineRule="atLeast"/>
        <w:jc w:val="center"/>
        <w:rPr>
          <w:rFonts w:ascii="宋体"/>
          <w:b/>
          <w:color w:val="auto"/>
          <w:sz w:val="24"/>
          <w:highlight w:val="none"/>
        </w:rPr>
      </w:pPr>
      <w:r>
        <w:rPr>
          <w:rFonts w:ascii="宋体"/>
          <w:b/>
          <w:color w:val="auto"/>
          <w:sz w:val="24"/>
          <w:highlight w:val="none"/>
        </w:rPr>
        <w:br w:type="page"/>
      </w:r>
      <w:r>
        <w:rPr>
          <w:rFonts w:ascii="宋体" w:hAnsi="宋体"/>
          <w:b/>
          <w:color w:val="auto"/>
          <w:sz w:val="24"/>
          <w:highlight w:val="none"/>
        </w:rPr>
        <w:t>4.</w:t>
      </w:r>
      <w:r>
        <w:rPr>
          <w:rFonts w:hint="eastAsia" w:ascii="宋体" w:hAnsi="宋体"/>
          <w:b/>
          <w:color w:val="auto"/>
          <w:sz w:val="24"/>
          <w:highlight w:val="none"/>
        </w:rPr>
        <w:t>投标保证金</w:t>
      </w:r>
    </w:p>
    <w:p>
      <w:pPr>
        <w:spacing w:line="239" w:lineRule="auto"/>
        <w:rPr>
          <w:rFonts w:ascii="宋体"/>
          <w:color w:val="auto"/>
          <w:sz w:val="24"/>
          <w:highlight w:val="none"/>
        </w:rPr>
      </w:pPr>
    </w:p>
    <w:p>
      <w:pPr>
        <w:spacing w:line="239" w:lineRule="auto"/>
        <w:jc w:val="center"/>
        <w:rPr>
          <w:rFonts w:ascii="宋体"/>
          <w:color w:val="auto"/>
          <w:sz w:val="24"/>
          <w:highlight w:val="none"/>
        </w:rPr>
      </w:pPr>
      <w:r>
        <w:rPr>
          <w:rFonts w:hint="eastAsia" w:ascii="宋体" w:hAnsi="宋体"/>
          <w:color w:val="auto"/>
          <w:sz w:val="24"/>
          <w:highlight w:val="none"/>
        </w:rPr>
        <w:t>（汇款单扫描件）</w:t>
      </w:r>
    </w:p>
    <w:p>
      <w:pPr>
        <w:snapToGrid w:val="0"/>
        <w:spacing w:line="360" w:lineRule="auto"/>
        <w:ind w:firstLine="480" w:firstLineChars="200"/>
        <w:jc w:val="center"/>
        <w:rPr>
          <w:rFonts w:ascii="宋体"/>
          <w:color w:val="auto"/>
          <w:sz w:val="24"/>
          <w:highlight w:val="none"/>
        </w:rPr>
      </w:pPr>
      <w:r>
        <w:rPr>
          <w:rFonts w:eastAsia="Times New Roman"/>
          <w:color w:val="auto"/>
          <w:sz w:val="24"/>
          <w:highlight w:val="none"/>
        </w:rPr>
        <w:br w:type="page"/>
      </w:r>
      <w:bookmarkStart w:id="186" w:name="_Toc29137"/>
      <w:r>
        <w:rPr>
          <w:rFonts w:ascii="宋体" w:hAnsi="宋体"/>
          <w:b/>
          <w:bCs/>
          <w:color w:val="auto"/>
          <w:sz w:val="24"/>
          <w:highlight w:val="none"/>
        </w:rPr>
        <w:t>5.</w:t>
      </w:r>
      <w:r>
        <w:rPr>
          <w:rFonts w:hint="eastAsia" w:ascii="宋体" w:hAnsi="宋体"/>
          <w:b/>
          <w:bCs/>
          <w:color w:val="auto"/>
          <w:sz w:val="24"/>
          <w:highlight w:val="none"/>
        </w:rPr>
        <w:t>保廉合同</w:t>
      </w:r>
    </w:p>
    <w:p>
      <w:pPr>
        <w:pStyle w:val="39"/>
        <w:widowControl w:val="0"/>
        <w:tabs>
          <w:tab w:val="left" w:pos="720"/>
        </w:tabs>
        <w:spacing w:before="0" w:beforeAutospacing="0" w:after="0" w:afterAutospacing="0" w:line="580" w:lineRule="exact"/>
        <w:jc w:val="center"/>
        <w:rPr>
          <w:color w:val="auto"/>
          <w:kern w:val="13"/>
          <w:highlight w:val="none"/>
        </w:rPr>
      </w:pPr>
    </w:p>
    <w:p>
      <w:pPr>
        <w:snapToGrid w:val="0"/>
        <w:spacing w:line="360" w:lineRule="auto"/>
        <w:ind w:firstLine="480" w:firstLineChars="200"/>
        <w:jc w:val="center"/>
        <w:rPr>
          <w:rFonts w:ascii="宋体"/>
          <w:color w:val="auto"/>
          <w:sz w:val="24"/>
          <w:highlight w:val="none"/>
        </w:rPr>
      </w:pPr>
      <w:r>
        <w:rPr>
          <w:rFonts w:hint="eastAsia" w:ascii="宋体" w:hAnsi="宋体" w:cs="宋体"/>
          <w:color w:val="auto"/>
          <w:kern w:val="13"/>
          <w:sz w:val="24"/>
          <w:highlight w:val="none"/>
        </w:rPr>
        <w:t>见商务附录</w:t>
      </w:r>
      <w:r>
        <w:rPr>
          <w:rFonts w:ascii="宋体" w:hAnsi="宋体" w:cs="宋体"/>
          <w:color w:val="auto"/>
          <w:kern w:val="13"/>
          <w:sz w:val="24"/>
          <w:highlight w:val="none"/>
        </w:rPr>
        <w:t>7</w:t>
      </w:r>
    </w:p>
    <w:p>
      <w:pPr>
        <w:snapToGrid w:val="0"/>
        <w:spacing w:line="360" w:lineRule="auto"/>
        <w:ind w:firstLine="482" w:firstLineChars="200"/>
        <w:jc w:val="center"/>
        <w:rPr>
          <w:rFonts w:ascii="宋体"/>
          <w:b/>
          <w:bCs/>
          <w:color w:val="auto"/>
          <w:sz w:val="24"/>
          <w:highlight w:val="none"/>
        </w:rPr>
      </w:pPr>
    </w:p>
    <w:p>
      <w:pPr>
        <w:snapToGrid w:val="0"/>
        <w:spacing w:line="360" w:lineRule="auto"/>
        <w:ind w:firstLine="482" w:firstLineChars="200"/>
        <w:jc w:val="center"/>
        <w:rPr>
          <w:rFonts w:ascii="宋体"/>
          <w:b/>
          <w:bCs/>
          <w:color w:val="auto"/>
          <w:sz w:val="24"/>
          <w:highlight w:val="none"/>
        </w:rPr>
      </w:pPr>
    </w:p>
    <w:p>
      <w:pPr>
        <w:snapToGrid w:val="0"/>
        <w:spacing w:line="360" w:lineRule="auto"/>
        <w:ind w:firstLine="482" w:firstLineChars="200"/>
        <w:jc w:val="center"/>
        <w:rPr>
          <w:rFonts w:ascii="宋体"/>
          <w:b/>
          <w:bCs/>
          <w:color w:val="auto"/>
          <w:sz w:val="24"/>
          <w:highlight w:val="none"/>
        </w:rPr>
      </w:pPr>
    </w:p>
    <w:p>
      <w:pPr>
        <w:snapToGrid w:val="0"/>
        <w:spacing w:line="360" w:lineRule="auto"/>
        <w:ind w:firstLine="482" w:firstLineChars="200"/>
        <w:jc w:val="center"/>
        <w:rPr>
          <w:rFonts w:ascii="宋体"/>
          <w:b/>
          <w:bCs/>
          <w:color w:val="auto"/>
          <w:sz w:val="24"/>
          <w:highlight w:val="none"/>
        </w:rPr>
      </w:pPr>
    </w:p>
    <w:p>
      <w:pPr>
        <w:snapToGrid w:val="0"/>
        <w:spacing w:line="360" w:lineRule="auto"/>
        <w:ind w:firstLine="482" w:firstLineChars="200"/>
        <w:jc w:val="center"/>
        <w:rPr>
          <w:rFonts w:ascii="宋体"/>
          <w:b/>
          <w:bCs/>
          <w:color w:val="auto"/>
          <w:sz w:val="24"/>
          <w:highlight w:val="none"/>
        </w:rPr>
      </w:pPr>
    </w:p>
    <w:p>
      <w:pPr>
        <w:snapToGrid w:val="0"/>
        <w:spacing w:line="360" w:lineRule="auto"/>
        <w:ind w:firstLine="482" w:firstLineChars="200"/>
        <w:jc w:val="center"/>
        <w:rPr>
          <w:rFonts w:ascii="宋体"/>
          <w:b/>
          <w:bCs/>
          <w:color w:val="auto"/>
          <w:sz w:val="24"/>
          <w:highlight w:val="none"/>
        </w:rPr>
      </w:pPr>
    </w:p>
    <w:p>
      <w:pPr>
        <w:snapToGrid w:val="0"/>
        <w:spacing w:line="360" w:lineRule="auto"/>
        <w:ind w:firstLine="482" w:firstLineChars="200"/>
        <w:jc w:val="center"/>
        <w:rPr>
          <w:rFonts w:ascii="宋体"/>
          <w:b/>
          <w:bCs/>
          <w:color w:val="auto"/>
          <w:sz w:val="24"/>
          <w:highlight w:val="none"/>
        </w:rPr>
      </w:pPr>
    </w:p>
    <w:p>
      <w:pPr>
        <w:snapToGrid w:val="0"/>
        <w:spacing w:line="360" w:lineRule="auto"/>
        <w:ind w:firstLine="482" w:firstLineChars="200"/>
        <w:jc w:val="center"/>
        <w:rPr>
          <w:rFonts w:ascii="宋体"/>
          <w:b/>
          <w:bCs/>
          <w:color w:val="auto"/>
          <w:sz w:val="24"/>
          <w:highlight w:val="none"/>
        </w:rPr>
      </w:pPr>
    </w:p>
    <w:p>
      <w:pPr>
        <w:snapToGrid w:val="0"/>
        <w:spacing w:line="360" w:lineRule="auto"/>
        <w:ind w:firstLine="482" w:firstLineChars="200"/>
        <w:jc w:val="center"/>
        <w:rPr>
          <w:rFonts w:ascii="宋体"/>
          <w:b/>
          <w:bCs/>
          <w:color w:val="auto"/>
          <w:sz w:val="24"/>
          <w:highlight w:val="none"/>
        </w:rPr>
      </w:pPr>
    </w:p>
    <w:p>
      <w:pPr>
        <w:snapToGrid w:val="0"/>
        <w:spacing w:line="360" w:lineRule="auto"/>
        <w:ind w:firstLine="482" w:firstLineChars="200"/>
        <w:jc w:val="center"/>
        <w:rPr>
          <w:rFonts w:ascii="宋体"/>
          <w:b/>
          <w:bCs/>
          <w:color w:val="auto"/>
          <w:sz w:val="24"/>
          <w:highlight w:val="none"/>
        </w:rPr>
      </w:pPr>
    </w:p>
    <w:p>
      <w:pPr>
        <w:snapToGrid w:val="0"/>
        <w:spacing w:line="360" w:lineRule="auto"/>
        <w:ind w:firstLine="482" w:firstLineChars="200"/>
        <w:jc w:val="center"/>
        <w:rPr>
          <w:rFonts w:ascii="宋体"/>
          <w:b/>
          <w:bCs/>
          <w:color w:val="auto"/>
          <w:sz w:val="24"/>
          <w:highlight w:val="none"/>
        </w:rPr>
      </w:pPr>
    </w:p>
    <w:p>
      <w:pPr>
        <w:snapToGrid w:val="0"/>
        <w:spacing w:line="360" w:lineRule="auto"/>
        <w:ind w:firstLine="482" w:firstLineChars="200"/>
        <w:jc w:val="center"/>
        <w:rPr>
          <w:rFonts w:ascii="宋体"/>
          <w:b/>
          <w:bCs/>
          <w:color w:val="auto"/>
          <w:sz w:val="24"/>
          <w:highlight w:val="none"/>
        </w:rPr>
      </w:pPr>
    </w:p>
    <w:p>
      <w:pPr>
        <w:snapToGrid w:val="0"/>
        <w:spacing w:line="360" w:lineRule="auto"/>
        <w:rPr>
          <w:rFonts w:ascii="宋体"/>
          <w:b/>
          <w:bCs/>
          <w:color w:val="auto"/>
          <w:sz w:val="24"/>
          <w:highlight w:val="none"/>
        </w:rPr>
      </w:pPr>
    </w:p>
    <w:p>
      <w:pPr>
        <w:rPr>
          <w:rFonts w:ascii="宋体"/>
          <w:b/>
          <w:bCs/>
          <w:color w:val="auto"/>
          <w:sz w:val="24"/>
          <w:highlight w:val="none"/>
        </w:rPr>
      </w:pPr>
      <w:r>
        <w:rPr>
          <w:rFonts w:ascii="宋体"/>
          <w:b/>
          <w:bCs/>
          <w:color w:val="auto"/>
          <w:sz w:val="24"/>
          <w:highlight w:val="none"/>
        </w:rPr>
        <w:br w:type="page"/>
      </w:r>
    </w:p>
    <w:p>
      <w:pPr>
        <w:snapToGrid w:val="0"/>
        <w:spacing w:line="360" w:lineRule="auto"/>
        <w:ind w:firstLine="482" w:firstLineChars="200"/>
        <w:jc w:val="center"/>
        <w:rPr>
          <w:rFonts w:ascii="宋体"/>
          <w:b/>
          <w:bCs/>
          <w:color w:val="auto"/>
          <w:sz w:val="24"/>
          <w:highlight w:val="none"/>
        </w:rPr>
      </w:pPr>
      <w:r>
        <w:rPr>
          <w:rFonts w:ascii="宋体" w:hAnsi="宋体"/>
          <w:b/>
          <w:bCs/>
          <w:color w:val="auto"/>
          <w:sz w:val="24"/>
          <w:highlight w:val="none"/>
        </w:rPr>
        <w:t>6.</w:t>
      </w:r>
      <w:r>
        <w:rPr>
          <w:rFonts w:hint="eastAsia" w:ascii="宋体" w:hAnsi="宋体"/>
          <w:b/>
          <w:bCs/>
          <w:color w:val="auto"/>
          <w:sz w:val="24"/>
          <w:highlight w:val="none"/>
        </w:rPr>
        <w:t>合同条款确认函</w:t>
      </w:r>
      <w:bookmarkEnd w:id="186"/>
    </w:p>
    <w:p>
      <w:pPr>
        <w:spacing w:line="360" w:lineRule="auto"/>
        <w:ind w:left="482"/>
        <w:jc w:val="center"/>
        <w:rPr>
          <w:rFonts w:ascii="宋体"/>
          <w:color w:val="auto"/>
          <w:sz w:val="24"/>
          <w:highlight w:val="none"/>
        </w:rPr>
      </w:pPr>
      <w:r>
        <w:rPr>
          <w:rFonts w:hint="eastAsia" w:ascii="宋体" w:hAnsi="宋体"/>
          <w:color w:val="auto"/>
          <w:sz w:val="24"/>
          <w:highlight w:val="none"/>
        </w:rPr>
        <w:t>合同条款确认函（格式）</w:t>
      </w:r>
    </w:p>
    <w:p>
      <w:pPr>
        <w:tabs>
          <w:tab w:val="left" w:pos="630"/>
          <w:tab w:val="left" w:pos="7350"/>
        </w:tabs>
        <w:spacing w:line="360" w:lineRule="auto"/>
        <w:rPr>
          <w:rFonts w:ascii="Arial" w:hAnsi="Arial"/>
          <w:color w:val="auto"/>
          <w:sz w:val="24"/>
          <w:highlight w:val="none"/>
        </w:rPr>
      </w:pPr>
    </w:p>
    <w:p>
      <w:pPr>
        <w:snapToGrid w:val="0"/>
        <w:spacing w:line="360" w:lineRule="auto"/>
        <w:ind w:firstLine="480" w:firstLineChars="200"/>
        <w:jc w:val="center"/>
        <w:rPr>
          <w:rFonts w:ascii="宋体"/>
          <w:iCs/>
          <w:color w:val="auto"/>
          <w:sz w:val="24"/>
          <w:highlight w:val="none"/>
        </w:rPr>
      </w:pPr>
      <w:r>
        <w:rPr>
          <w:rFonts w:hint="eastAsia" w:ascii="Arial" w:hAnsi="Arial"/>
          <w:color w:val="auto"/>
          <w:sz w:val="24"/>
          <w:highlight w:val="none"/>
        </w:rPr>
        <w:t>见商务附录</w:t>
      </w:r>
      <w:r>
        <w:rPr>
          <w:rFonts w:ascii="Arial" w:hAnsi="Arial"/>
          <w:color w:val="auto"/>
          <w:sz w:val="24"/>
          <w:highlight w:val="none"/>
        </w:rPr>
        <w:t xml:space="preserve"> 4</w:t>
      </w:r>
      <w:r>
        <w:rPr>
          <w:rFonts w:ascii="宋体"/>
          <w:iCs/>
          <w:color w:val="auto"/>
          <w:sz w:val="24"/>
          <w:highlight w:val="none"/>
        </w:rPr>
        <w:br w:type="page"/>
      </w:r>
      <w:r>
        <w:rPr>
          <w:rFonts w:ascii="宋体"/>
          <w:b/>
          <w:bCs/>
          <w:color w:val="auto"/>
          <w:sz w:val="24"/>
          <w:highlight w:val="none"/>
        </w:rPr>
        <w:t xml:space="preserve">7. </w:t>
      </w:r>
      <w:r>
        <w:rPr>
          <w:rFonts w:hint="eastAsia" w:ascii="宋体"/>
          <w:b/>
          <w:bCs/>
          <w:color w:val="auto"/>
          <w:sz w:val="24"/>
          <w:highlight w:val="none"/>
        </w:rPr>
        <w:t>商务差异表</w:t>
      </w:r>
    </w:p>
    <w:p>
      <w:pPr>
        <w:adjustRightInd w:val="0"/>
        <w:snapToGrid w:val="0"/>
        <w:spacing w:line="360" w:lineRule="auto"/>
        <w:jc w:val="center"/>
        <w:rPr>
          <w:rFonts w:ascii="宋体"/>
          <w:b/>
          <w:bCs/>
          <w:color w:val="auto"/>
          <w:sz w:val="24"/>
          <w:highlight w:val="none"/>
        </w:rPr>
      </w:pPr>
    </w:p>
    <w:p>
      <w:pPr>
        <w:pStyle w:val="99"/>
        <w:tabs>
          <w:tab w:val="left" w:pos="0"/>
          <w:tab w:val="left" w:pos="240"/>
          <w:tab w:val="left" w:pos="840"/>
          <w:tab w:val="left" w:pos="1080"/>
        </w:tabs>
        <w:snapToGrid w:val="0"/>
        <w:spacing w:line="360" w:lineRule="auto"/>
        <w:jc w:val="both"/>
        <w:rPr>
          <w:rFonts w:ascii="宋体"/>
          <w:color w:val="auto"/>
          <w:szCs w:val="24"/>
          <w:highlight w:val="none"/>
        </w:rPr>
      </w:pPr>
      <w:r>
        <w:rPr>
          <w:rFonts w:hint="eastAsia" w:ascii="宋体" w:hAnsi="宋体"/>
          <w:color w:val="auto"/>
          <w:szCs w:val="24"/>
          <w:highlight w:val="none"/>
        </w:rPr>
        <w:t>投标人名称：</w:t>
      </w:r>
    </w:p>
    <w:p>
      <w:pPr>
        <w:autoSpaceDE w:val="0"/>
        <w:autoSpaceDN w:val="0"/>
        <w:adjustRightInd w:val="0"/>
        <w:snapToGrid w:val="0"/>
        <w:spacing w:line="360" w:lineRule="auto"/>
        <w:rPr>
          <w:rFonts w:ascii="宋体"/>
          <w:bCs/>
          <w:color w:val="auto"/>
          <w:sz w:val="24"/>
          <w:highlight w:val="none"/>
          <w:u w:val="single"/>
        </w:rPr>
      </w:pPr>
      <w:r>
        <w:rPr>
          <w:rFonts w:hint="eastAsia" w:ascii="宋体"/>
          <w:bCs/>
          <w:color w:val="auto"/>
          <w:sz w:val="24"/>
          <w:highlight w:val="none"/>
        </w:rPr>
        <w:t>招标编号：</w:t>
      </w:r>
      <w:r>
        <w:rPr>
          <w:rFonts w:ascii="宋体"/>
          <w:bCs/>
          <w:color w:val="auto"/>
          <w:sz w:val="24"/>
          <w:highlight w:val="none"/>
          <w:u w:val="single"/>
        </w:rPr>
        <w:tab/>
      </w:r>
      <w:r>
        <w:rPr>
          <w:rFonts w:ascii="宋体"/>
          <w:bCs/>
          <w:color w:val="auto"/>
          <w:sz w:val="24"/>
          <w:highlight w:val="none"/>
          <w:u w:val="single"/>
        </w:rPr>
        <w:tab/>
      </w:r>
      <w:r>
        <w:rPr>
          <w:rFonts w:ascii="宋体"/>
          <w:bCs/>
          <w:color w:val="auto"/>
          <w:sz w:val="24"/>
          <w:highlight w:val="none"/>
          <w:u w:val="single"/>
        </w:rPr>
        <w:tab/>
      </w:r>
      <w:r>
        <w:rPr>
          <w:rFonts w:ascii="宋体"/>
          <w:bCs/>
          <w:color w:val="auto"/>
          <w:sz w:val="24"/>
          <w:highlight w:val="none"/>
          <w:u w:val="single"/>
        </w:rPr>
        <w:tab/>
      </w:r>
    </w:p>
    <w:tbl>
      <w:tblPr>
        <w:tblStyle w:val="48"/>
        <w:tblW w:w="872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604"/>
        <w:gridCol w:w="1529"/>
        <w:gridCol w:w="2485"/>
        <w:gridCol w:w="1529"/>
        <w:gridCol w:w="257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tblHeader/>
          <w:jc w:val="center"/>
        </w:trPr>
        <w:tc>
          <w:tcPr>
            <w:tcW w:w="604" w:type="dxa"/>
            <w:vMerge w:val="restart"/>
            <w:tcBorders>
              <w:top w:val="single" w:color="000000" w:sz="12" w:space="0"/>
            </w:tcBorders>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序号</w:t>
            </w:r>
          </w:p>
        </w:tc>
        <w:tc>
          <w:tcPr>
            <w:tcW w:w="4014" w:type="dxa"/>
            <w:gridSpan w:val="2"/>
            <w:tcBorders>
              <w:top w:val="single" w:color="000000" w:sz="12" w:space="0"/>
            </w:tcBorders>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招标文件</w:t>
            </w:r>
          </w:p>
        </w:tc>
        <w:tc>
          <w:tcPr>
            <w:tcW w:w="4108" w:type="dxa"/>
            <w:gridSpan w:val="2"/>
            <w:tcBorders>
              <w:top w:val="single" w:color="000000" w:sz="12" w:space="0"/>
            </w:tcBorders>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投标文件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tblHeader/>
          <w:jc w:val="center"/>
        </w:trPr>
        <w:tc>
          <w:tcPr>
            <w:tcW w:w="604" w:type="dxa"/>
            <w:vMerge w:val="continue"/>
            <w:vAlign w:val="center"/>
          </w:tcPr>
          <w:p>
            <w:pPr>
              <w:tabs>
                <w:tab w:val="left" w:pos="630"/>
              </w:tabs>
              <w:jc w:val="center"/>
              <w:rPr>
                <w:rFonts w:ascii="Arial" w:hAnsi="Arial"/>
                <w:b/>
                <w:color w:val="auto"/>
                <w:sz w:val="24"/>
                <w:highlight w:val="none"/>
              </w:rPr>
            </w:pPr>
          </w:p>
        </w:tc>
        <w:tc>
          <w:tcPr>
            <w:tcW w:w="1529" w:type="dxa"/>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条目</w:t>
            </w:r>
          </w:p>
        </w:tc>
        <w:tc>
          <w:tcPr>
            <w:tcW w:w="2485" w:type="dxa"/>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简要内容</w:t>
            </w:r>
          </w:p>
        </w:tc>
        <w:tc>
          <w:tcPr>
            <w:tcW w:w="1529" w:type="dxa"/>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条目</w:t>
            </w:r>
          </w:p>
        </w:tc>
        <w:tc>
          <w:tcPr>
            <w:tcW w:w="2579" w:type="dxa"/>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简要内容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jc w:val="center"/>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jc w:val="center"/>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jc w:val="center"/>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jc w:val="center"/>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jc w:val="center"/>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jc w:val="center"/>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jc w:val="center"/>
        </w:trPr>
        <w:tc>
          <w:tcPr>
            <w:tcW w:w="604" w:type="dxa"/>
            <w:tcBorders>
              <w:bottom w:val="single" w:color="000000" w:sz="12" w:space="0"/>
            </w:tcBorders>
            <w:vAlign w:val="center"/>
          </w:tcPr>
          <w:p>
            <w:pPr>
              <w:tabs>
                <w:tab w:val="left" w:pos="630"/>
              </w:tabs>
              <w:jc w:val="center"/>
              <w:rPr>
                <w:rFonts w:ascii="Arial" w:hAnsi="Arial"/>
                <w:color w:val="auto"/>
                <w:sz w:val="24"/>
                <w:highlight w:val="none"/>
              </w:rPr>
            </w:pPr>
          </w:p>
        </w:tc>
        <w:tc>
          <w:tcPr>
            <w:tcW w:w="1529" w:type="dxa"/>
            <w:tcBorders>
              <w:bottom w:val="single" w:color="000000" w:sz="12" w:space="0"/>
            </w:tcBorders>
            <w:vAlign w:val="center"/>
          </w:tcPr>
          <w:p>
            <w:pPr>
              <w:tabs>
                <w:tab w:val="left" w:pos="630"/>
              </w:tabs>
              <w:jc w:val="center"/>
              <w:rPr>
                <w:rFonts w:ascii="Arial" w:hAnsi="Arial"/>
                <w:color w:val="auto"/>
                <w:sz w:val="24"/>
                <w:highlight w:val="none"/>
              </w:rPr>
            </w:pPr>
          </w:p>
        </w:tc>
        <w:tc>
          <w:tcPr>
            <w:tcW w:w="2485" w:type="dxa"/>
            <w:tcBorders>
              <w:bottom w:val="single" w:color="000000" w:sz="12" w:space="0"/>
            </w:tcBorders>
            <w:vAlign w:val="center"/>
          </w:tcPr>
          <w:p>
            <w:pPr>
              <w:tabs>
                <w:tab w:val="left" w:pos="630"/>
              </w:tabs>
              <w:jc w:val="center"/>
              <w:rPr>
                <w:rFonts w:ascii="Arial" w:hAnsi="Arial"/>
                <w:color w:val="auto"/>
                <w:sz w:val="24"/>
                <w:highlight w:val="none"/>
              </w:rPr>
            </w:pPr>
          </w:p>
        </w:tc>
        <w:tc>
          <w:tcPr>
            <w:tcW w:w="1529" w:type="dxa"/>
            <w:tcBorders>
              <w:bottom w:val="single" w:color="000000" w:sz="12" w:space="0"/>
            </w:tcBorders>
            <w:vAlign w:val="center"/>
          </w:tcPr>
          <w:p>
            <w:pPr>
              <w:tabs>
                <w:tab w:val="left" w:pos="630"/>
              </w:tabs>
              <w:jc w:val="center"/>
              <w:rPr>
                <w:rFonts w:ascii="Arial" w:hAnsi="Arial"/>
                <w:color w:val="auto"/>
                <w:sz w:val="24"/>
                <w:highlight w:val="none"/>
              </w:rPr>
            </w:pPr>
          </w:p>
        </w:tc>
        <w:tc>
          <w:tcPr>
            <w:tcW w:w="2579" w:type="dxa"/>
            <w:tcBorders>
              <w:bottom w:val="single" w:color="000000" w:sz="12" w:space="0"/>
            </w:tcBorders>
            <w:vAlign w:val="center"/>
          </w:tcPr>
          <w:p>
            <w:pPr>
              <w:tabs>
                <w:tab w:val="left" w:pos="630"/>
              </w:tabs>
              <w:jc w:val="center"/>
              <w:rPr>
                <w:rFonts w:ascii="Arial" w:hAnsi="Arial"/>
                <w:color w:val="auto"/>
                <w:sz w:val="24"/>
                <w:highlight w:val="none"/>
              </w:rPr>
            </w:pPr>
          </w:p>
        </w:tc>
      </w:tr>
    </w:tbl>
    <w:p>
      <w:pPr>
        <w:pStyle w:val="24"/>
        <w:snapToGrid w:val="0"/>
        <w:spacing w:line="360" w:lineRule="auto"/>
        <w:ind w:firstLine="616" w:firstLineChars="257"/>
        <w:rPr>
          <w:rFonts w:hAnsi="宋体"/>
          <w:color w:val="auto"/>
          <w:sz w:val="24"/>
          <w:szCs w:val="24"/>
          <w:highlight w:val="none"/>
        </w:rPr>
      </w:pPr>
      <w:r>
        <w:rPr>
          <w:rFonts w:hint="eastAsia" w:hAnsi="宋体"/>
          <w:color w:val="auto"/>
          <w:sz w:val="24"/>
          <w:szCs w:val="24"/>
          <w:highlight w:val="none"/>
        </w:rPr>
        <w:t>注：如果商务部分无差异，须填写“无”。</w:t>
      </w:r>
    </w:p>
    <w:p>
      <w:pPr>
        <w:pStyle w:val="24"/>
        <w:snapToGrid w:val="0"/>
        <w:spacing w:line="360" w:lineRule="auto"/>
        <w:ind w:firstLine="616" w:firstLineChars="257"/>
        <w:rPr>
          <w:rFonts w:hAnsi="宋体"/>
          <w:color w:val="auto"/>
          <w:sz w:val="24"/>
          <w:szCs w:val="24"/>
          <w:highlight w:val="none"/>
        </w:rPr>
      </w:pPr>
      <w:r>
        <w:rPr>
          <w:rFonts w:hint="eastAsia" w:hAnsi="宋体"/>
          <w:color w:val="auto"/>
          <w:sz w:val="24"/>
          <w:szCs w:val="24"/>
          <w:highlight w:val="none"/>
        </w:rPr>
        <w:t>投标人代表签字：</w:t>
      </w:r>
      <w:r>
        <w:rPr>
          <w:rFonts w:hAnsi="宋体"/>
          <w:color w:val="auto"/>
          <w:sz w:val="24"/>
          <w:szCs w:val="24"/>
          <w:highlight w:val="none"/>
        </w:rPr>
        <w:t>______________</w:t>
      </w:r>
    </w:p>
    <w:p>
      <w:pPr>
        <w:pStyle w:val="24"/>
        <w:snapToGrid w:val="0"/>
        <w:spacing w:line="360" w:lineRule="auto"/>
        <w:ind w:firstLine="616" w:firstLineChars="257"/>
        <w:rPr>
          <w:rFonts w:hAnsi="宋体"/>
          <w:color w:val="auto"/>
          <w:sz w:val="24"/>
          <w:szCs w:val="24"/>
          <w:highlight w:val="none"/>
        </w:rPr>
      </w:pPr>
      <w:r>
        <w:rPr>
          <w:rFonts w:hint="eastAsia" w:hAnsi="宋体"/>
          <w:color w:val="auto"/>
          <w:sz w:val="24"/>
          <w:szCs w:val="24"/>
          <w:highlight w:val="none"/>
        </w:rPr>
        <w:t>投</w:t>
      </w:r>
      <w:r>
        <w:rPr>
          <w:rFonts w:hAnsi="宋体"/>
          <w:color w:val="auto"/>
          <w:sz w:val="24"/>
          <w:szCs w:val="24"/>
          <w:highlight w:val="none"/>
        </w:rPr>
        <w:t xml:space="preserve"> </w:t>
      </w:r>
      <w:r>
        <w:rPr>
          <w:rFonts w:hint="eastAsia" w:hAnsi="宋体"/>
          <w:color w:val="auto"/>
          <w:sz w:val="24"/>
          <w:szCs w:val="24"/>
          <w:highlight w:val="none"/>
        </w:rPr>
        <w:t>标</w:t>
      </w:r>
      <w:r>
        <w:rPr>
          <w:rFonts w:hAnsi="宋体"/>
          <w:color w:val="auto"/>
          <w:sz w:val="24"/>
          <w:szCs w:val="24"/>
          <w:highlight w:val="none"/>
        </w:rPr>
        <w:t xml:space="preserve"> </w:t>
      </w:r>
      <w:r>
        <w:rPr>
          <w:rFonts w:hint="eastAsia" w:hAnsi="宋体"/>
          <w:color w:val="auto"/>
          <w:sz w:val="24"/>
          <w:szCs w:val="24"/>
          <w:highlight w:val="none"/>
        </w:rPr>
        <w:t>人</w:t>
      </w:r>
      <w:r>
        <w:rPr>
          <w:rFonts w:hAnsi="宋体"/>
          <w:color w:val="auto"/>
          <w:sz w:val="24"/>
          <w:szCs w:val="24"/>
          <w:highlight w:val="none"/>
        </w:rPr>
        <w:t xml:space="preserve"> </w:t>
      </w:r>
      <w:r>
        <w:rPr>
          <w:rFonts w:hint="eastAsia" w:hAnsi="宋体"/>
          <w:color w:val="auto"/>
          <w:sz w:val="24"/>
          <w:szCs w:val="24"/>
          <w:highlight w:val="none"/>
        </w:rPr>
        <w:t>公</w:t>
      </w:r>
      <w:r>
        <w:rPr>
          <w:rFonts w:hAnsi="宋体"/>
          <w:color w:val="auto"/>
          <w:sz w:val="24"/>
          <w:szCs w:val="24"/>
          <w:highlight w:val="none"/>
        </w:rPr>
        <w:t xml:space="preserve"> </w:t>
      </w:r>
      <w:r>
        <w:rPr>
          <w:rFonts w:hint="eastAsia" w:hAnsi="宋体"/>
          <w:color w:val="auto"/>
          <w:sz w:val="24"/>
          <w:szCs w:val="24"/>
          <w:highlight w:val="none"/>
        </w:rPr>
        <w:t>章：</w:t>
      </w:r>
      <w:r>
        <w:rPr>
          <w:rFonts w:hAnsi="宋体"/>
          <w:color w:val="auto"/>
          <w:sz w:val="24"/>
          <w:szCs w:val="24"/>
          <w:highlight w:val="none"/>
        </w:rPr>
        <w:t>______________</w:t>
      </w:r>
    </w:p>
    <w:p>
      <w:pPr>
        <w:tabs>
          <w:tab w:val="left" w:pos="0"/>
          <w:tab w:val="decimal" w:pos="6240"/>
          <w:tab w:val="right" w:leader="dot" w:pos="10800"/>
        </w:tabs>
        <w:snapToGrid w:val="0"/>
        <w:spacing w:line="360" w:lineRule="auto"/>
        <w:ind w:right="27" w:rightChars="13" w:firstLine="720" w:firstLineChars="300"/>
        <w:rPr>
          <w:rFonts w:hAnsi="宋体"/>
          <w:color w:val="auto"/>
          <w:sz w:val="24"/>
          <w:highlight w:val="none"/>
        </w:rPr>
      </w:pPr>
      <w:r>
        <w:rPr>
          <w:rFonts w:hint="eastAsia" w:hAnsi="宋体"/>
          <w:color w:val="auto"/>
          <w:sz w:val="24"/>
          <w:highlight w:val="none"/>
        </w:rPr>
        <w:t>日期：</w:t>
      </w:r>
      <w:r>
        <w:rPr>
          <w:rFonts w:hAnsi="宋体"/>
          <w:color w:val="auto"/>
          <w:sz w:val="24"/>
          <w:highlight w:val="none"/>
        </w:rPr>
        <w:t>______________</w:t>
      </w:r>
    </w:p>
    <w:p>
      <w:pPr>
        <w:spacing w:line="360" w:lineRule="auto"/>
        <w:jc w:val="center"/>
        <w:rPr>
          <w:rFonts w:ascii="宋体" w:cs="宋体"/>
          <w:color w:val="auto"/>
          <w:sz w:val="24"/>
          <w:highlight w:val="none"/>
        </w:rPr>
      </w:pPr>
      <w:r>
        <w:rPr>
          <w:rFonts w:ascii="宋体"/>
          <w:iCs/>
          <w:color w:val="auto"/>
          <w:sz w:val="24"/>
          <w:highlight w:val="none"/>
        </w:rPr>
        <w:br w:type="page"/>
      </w:r>
      <w:r>
        <w:rPr>
          <w:rFonts w:ascii="宋体" w:hAnsi="宋体" w:cs="Courier New"/>
          <w:b/>
          <w:bCs/>
          <w:color w:val="auto"/>
          <w:sz w:val="24"/>
          <w:highlight w:val="none"/>
        </w:rPr>
        <w:t>8</w:t>
      </w:r>
      <w:r>
        <w:rPr>
          <w:rFonts w:ascii="宋体" w:hAnsi="宋体" w:cs="宋体"/>
          <w:b/>
          <w:bCs/>
          <w:color w:val="auto"/>
          <w:sz w:val="24"/>
          <w:highlight w:val="none"/>
        </w:rPr>
        <w:t xml:space="preserve">. </w:t>
      </w:r>
      <w:r>
        <w:rPr>
          <w:rFonts w:hint="eastAsia" w:ascii="宋体" w:hAnsi="宋体" w:cs="宋体"/>
          <w:b/>
          <w:bCs/>
          <w:color w:val="auto"/>
          <w:sz w:val="24"/>
          <w:highlight w:val="none"/>
        </w:rPr>
        <w:t>基本资格审查资料</w:t>
      </w:r>
    </w:p>
    <w:p>
      <w:pPr>
        <w:spacing w:line="360" w:lineRule="auto"/>
        <w:rPr>
          <w:rFonts w:ascii="宋体" w:cs="宋体"/>
          <w:color w:val="auto"/>
          <w:sz w:val="24"/>
          <w:highlight w:val="none"/>
        </w:rPr>
      </w:pPr>
    </w:p>
    <w:p>
      <w:pPr>
        <w:numPr>
          <w:ilvl w:val="0"/>
          <w:numId w:val="12"/>
        </w:numPr>
        <w:spacing w:line="360" w:lineRule="auto"/>
        <w:rPr>
          <w:rFonts w:ascii="宋体" w:cs="宋体"/>
          <w:color w:val="auto"/>
          <w:sz w:val="24"/>
          <w:highlight w:val="none"/>
        </w:rPr>
      </w:pPr>
      <w:r>
        <w:rPr>
          <w:rFonts w:hint="eastAsia" w:ascii="宋体" w:hAnsi="宋体" w:cs="宋体"/>
          <w:color w:val="auto"/>
          <w:sz w:val="24"/>
          <w:highlight w:val="none"/>
        </w:rPr>
        <w:t>营业执照（副本）</w:t>
      </w:r>
    </w:p>
    <w:p>
      <w:pPr>
        <w:numPr>
          <w:ilvl w:val="0"/>
          <w:numId w:val="12"/>
        </w:numPr>
        <w:spacing w:line="360" w:lineRule="auto"/>
        <w:rPr>
          <w:rFonts w:ascii="宋体" w:cs="宋体"/>
          <w:color w:val="auto"/>
          <w:sz w:val="24"/>
          <w:highlight w:val="none"/>
        </w:rPr>
      </w:pPr>
      <w:r>
        <w:rPr>
          <w:rFonts w:hint="eastAsia" w:ascii="宋体" w:hAnsi="宋体" w:cs="宋体"/>
          <w:color w:val="auto"/>
          <w:sz w:val="24"/>
          <w:highlight w:val="none"/>
        </w:rPr>
        <w:t>投标人关联企业情况（包括但不限于与投标人法定代表人（单位负责人）为同一人或者存在控股、管理关系的不同单位）</w:t>
      </w:r>
    </w:p>
    <w:p>
      <w:pPr>
        <w:numPr>
          <w:ilvl w:val="0"/>
          <w:numId w:val="12"/>
        </w:numPr>
        <w:spacing w:line="360" w:lineRule="auto"/>
        <w:rPr>
          <w:rFonts w:ascii="宋体" w:cs="宋体"/>
          <w:color w:val="auto"/>
          <w:sz w:val="24"/>
          <w:highlight w:val="none"/>
        </w:rPr>
      </w:pPr>
      <w:r>
        <w:rPr>
          <w:rFonts w:hint="eastAsia" w:ascii="宋体" w:hAnsi="宋体" w:cs="宋体"/>
          <w:color w:val="auto"/>
          <w:sz w:val="24"/>
          <w:highlight w:val="none"/>
        </w:rPr>
        <w:t>资信证明</w:t>
      </w:r>
    </w:p>
    <w:p>
      <w:pPr>
        <w:numPr>
          <w:ilvl w:val="0"/>
          <w:numId w:val="12"/>
        </w:numPr>
        <w:spacing w:line="360" w:lineRule="auto"/>
        <w:rPr>
          <w:rFonts w:ascii="宋体" w:cs="宋体"/>
          <w:color w:val="auto"/>
          <w:sz w:val="24"/>
          <w:highlight w:val="none"/>
        </w:rPr>
      </w:pPr>
      <w:r>
        <w:rPr>
          <w:rFonts w:hint="eastAsia" w:ascii="宋体" w:hAnsi="宋体" w:cs="宋体"/>
          <w:color w:val="auto"/>
          <w:sz w:val="24"/>
          <w:highlight w:val="none"/>
        </w:rPr>
        <w:t>一般纳税人证明材料</w:t>
      </w:r>
    </w:p>
    <w:p>
      <w:pPr>
        <w:numPr>
          <w:ilvl w:val="0"/>
          <w:numId w:val="12"/>
        </w:numPr>
        <w:spacing w:line="360" w:lineRule="auto"/>
        <w:rPr>
          <w:rFonts w:ascii="宋体" w:cs="宋体"/>
          <w:color w:val="auto"/>
          <w:sz w:val="24"/>
          <w:highlight w:val="none"/>
        </w:rPr>
      </w:pPr>
      <w:r>
        <w:rPr>
          <w:rFonts w:hint="eastAsia" w:ascii="宋体" w:hAnsi="宋体" w:cs="宋体"/>
          <w:color w:val="auto"/>
          <w:sz w:val="24"/>
          <w:highlight w:val="none"/>
        </w:rPr>
        <w:t>证明具备投标资格的原始文件及复印件，包括营业执照、资质等级、安全生产许可证、</w:t>
      </w:r>
      <w:r>
        <w:rPr>
          <w:rFonts w:ascii="宋体" w:hAnsi="宋体" w:cs="宋体"/>
          <w:color w:val="auto"/>
          <w:sz w:val="24"/>
          <w:highlight w:val="none"/>
        </w:rPr>
        <w:t>ISO9000</w:t>
      </w:r>
      <w:r>
        <w:rPr>
          <w:rFonts w:hint="eastAsia" w:ascii="宋体" w:hAnsi="宋体" w:cs="宋体"/>
          <w:color w:val="auto"/>
          <w:sz w:val="24"/>
          <w:highlight w:val="none"/>
        </w:rPr>
        <w:t>认证证书（及环保认证证书、职业健康认证证书、质量认证证书）。</w:t>
      </w:r>
    </w:p>
    <w:p>
      <w:pPr>
        <w:numPr>
          <w:ilvl w:val="0"/>
          <w:numId w:val="12"/>
        </w:numPr>
        <w:spacing w:line="360" w:lineRule="auto"/>
        <w:rPr>
          <w:rFonts w:ascii="宋体" w:cs="宋体"/>
          <w:color w:val="auto"/>
          <w:sz w:val="24"/>
          <w:highlight w:val="none"/>
        </w:rPr>
      </w:pPr>
      <w:r>
        <w:rPr>
          <w:rFonts w:hint="eastAsia" w:ascii="宋体" w:hAnsi="宋体" w:cs="宋体"/>
          <w:color w:val="auto"/>
          <w:sz w:val="24"/>
          <w:highlight w:val="none"/>
        </w:rPr>
        <w:t>投标人近</w:t>
      </w:r>
      <w:r>
        <w:rPr>
          <w:rFonts w:ascii="宋体" w:hAnsi="宋体" w:cs="宋体"/>
          <w:color w:val="auto"/>
          <w:sz w:val="24"/>
          <w:highlight w:val="none"/>
        </w:rPr>
        <w:t>5</w:t>
      </w:r>
      <w:r>
        <w:rPr>
          <w:rFonts w:hint="eastAsia" w:ascii="宋体" w:hAnsi="宋体" w:cs="宋体"/>
          <w:color w:val="auto"/>
          <w:sz w:val="24"/>
          <w:highlight w:val="none"/>
        </w:rPr>
        <w:t>年曾获得各类资信文件资料（复印件），包括承建工程曾获得过的优质工程证书、本企业曾获得优秀施工企业或用户满意施工企业或重合同守信用企业等荣誉证书、银行资信等级证明。</w:t>
      </w:r>
    </w:p>
    <w:p>
      <w:pPr>
        <w:numPr>
          <w:ilvl w:val="0"/>
          <w:numId w:val="12"/>
        </w:numPr>
        <w:spacing w:line="360" w:lineRule="auto"/>
        <w:rPr>
          <w:rFonts w:ascii="宋体" w:cs="宋体"/>
          <w:color w:val="auto"/>
          <w:sz w:val="24"/>
          <w:highlight w:val="none"/>
        </w:rPr>
      </w:pPr>
      <w:r>
        <w:rPr>
          <w:rFonts w:hint="eastAsia" w:ascii="宋体" w:hAnsi="宋体" w:cs="宋体"/>
          <w:color w:val="auto"/>
          <w:sz w:val="24"/>
          <w:highlight w:val="none"/>
        </w:rPr>
        <w:t>投标人在近</w:t>
      </w:r>
      <w:r>
        <w:rPr>
          <w:rFonts w:ascii="宋体" w:hAnsi="宋体" w:cs="宋体"/>
          <w:color w:val="auto"/>
          <w:sz w:val="24"/>
          <w:highlight w:val="none"/>
        </w:rPr>
        <w:t>5</w:t>
      </w:r>
      <w:r>
        <w:rPr>
          <w:rFonts w:hint="eastAsia" w:ascii="宋体" w:hAnsi="宋体" w:cs="宋体"/>
          <w:color w:val="auto"/>
          <w:sz w:val="24"/>
          <w:highlight w:val="none"/>
        </w:rPr>
        <w:t>年已完成和现在正在履行的与本招标工程同等级规模或相近项目的业绩及其合同证明、竣工验收证明文件，以及近</w:t>
      </w:r>
      <w:r>
        <w:rPr>
          <w:rFonts w:ascii="宋体" w:hAnsi="宋体" w:cs="宋体"/>
          <w:color w:val="auto"/>
          <w:sz w:val="24"/>
          <w:highlight w:val="none"/>
        </w:rPr>
        <w:t>5</w:t>
      </w:r>
      <w:r>
        <w:rPr>
          <w:rFonts w:hint="eastAsia" w:ascii="宋体" w:hAnsi="宋体" w:cs="宋体"/>
          <w:color w:val="auto"/>
          <w:sz w:val="24"/>
          <w:highlight w:val="none"/>
        </w:rPr>
        <w:t>年质量回访记录或合同履行乙方评价情况。</w:t>
      </w:r>
    </w:p>
    <w:p>
      <w:pPr>
        <w:numPr>
          <w:ilvl w:val="0"/>
          <w:numId w:val="12"/>
        </w:numPr>
        <w:spacing w:line="360" w:lineRule="auto"/>
        <w:rPr>
          <w:rFonts w:ascii="宋体" w:cs="宋体"/>
          <w:color w:val="auto"/>
          <w:sz w:val="24"/>
          <w:highlight w:val="none"/>
        </w:rPr>
      </w:pPr>
      <w:r>
        <w:rPr>
          <w:rFonts w:hint="eastAsia" w:ascii="宋体" w:hAnsi="宋体" w:cs="宋体"/>
          <w:color w:val="auto"/>
          <w:sz w:val="24"/>
          <w:highlight w:val="none"/>
        </w:rPr>
        <w:t>拟推荐的项目经理的有关资格文件，包括项目经理证书、拟推荐的项目经理近</w:t>
      </w:r>
      <w:r>
        <w:rPr>
          <w:rFonts w:ascii="宋体" w:hAnsi="宋体" w:cs="宋体"/>
          <w:color w:val="auto"/>
          <w:sz w:val="24"/>
          <w:highlight w:val="none"/>
        </w:rPr>
        <w:t>3</w:t>
      </w:r>
      <w:r>
        <w:rPr>
          <w:rFonts w:hint="eastAsia" w:ascii="宋体" w:hAnsi="宋体" w:cs="宋体"/>
          <w:color w:val="auto"/>
          <w:sz w:val="24"/>
          <w:highlight w:val="none"/>
        </w:rPr>
        <w:t>年获得省级重点项目建设优秀项目经理奖的证明、拟推荐项目经理近</w:t>
      </w:r>
      <w:r>
        <w:rPr>
          <w:rFonts w:ascii="宋体" w:hAnsi="宋体" w:cs="宋体"/>
          <w:color w:val="auto"/>
          <w:sz w:val="24"/>
          <w:highlight w:val="none"/>
        </w:rPr>
        <w:t>5</w:t>
      </w:r>
      <w:r>
        <w:rPr>
          <w:rFonts w:hint="eastAsia" w:ascii="宋体" w:hAnsi="宋体" w:cs="宋体"/>
          <w:color w:val="auto"/>
          <w:sz w:val="24"/>
          <w:highlight w:val="none"/>
        </w:rPr>
        <w:t>年内承担过的与本招标相近规模工程项目及该项目获得省级及其以上质量奖并达标投标产的证明、拟推荐项目经理承担类似工程简历、拟推荐项目经理与投标人组织机构签订的劳动合同、其他有关证明文件。</w:t>
      </w:r>
    </w:p>
    <w:p>
      <w:pPr>
        <w:numPr>
          <w:ilvl w:val="0"/>
          <w:numId w:val="12"/>
        </w:numPr>
        <w:spacing w:line="360" w:lineRule="auto"/>
        <w:rPr>
          <w:rFonts w:ascii="宋体" w:cs="宋体"/>
          <w:color w:val="auto"/>
          <w:sz w:val="24"/>
          <w:highlight w:val="none"/>
        </w:rPr>
      </w:pPr>
      <w:r>
        <w:rPr>
          <w:rFonts w:hint="eastAsia" w:ascii="宋体" w:hAnsi="宋体" w:cs="宋体"/>
          <w:color w:val="auto"/>
          <w:sz w:val="24"/>
          <w:highlight w:val="none"/>
        </w:rPr>
        <w:t>拟推荐的项目管理人员（包括安全员、施工员、材料员、质量员等）与投标人组织机构签订的劳动合同、相关证书、其他有关证明文件。</w:t>
      </w:r>
    </w:p>
    <w:p>
      <w:pPr>
        <w:numPr>
          <w:ilvl w:val="0"/>
          <w:numId w:val="12"/>
        </w:numPr>
        <w:spacing w:line="360" w:lineRule="auto"/>
        <w:rPr>
          <w:rFonts w:ascii="宋体" w:cs="宋体"/>
          <w:color w:val="auto"/>
          <w:sz w:val="24"/>
          <w:highlight w:val="none"/>
        </w:rPr>
      </w:pPr>
      <w:r>
        <w:rPr>
          <w:rFonts w:hint="eastAsia" w:ascii="宋体" w:hAnsi="宋体" w:cs="宋体"/>
          <w:color w:val="auto"/>
          <w:sz w:val="24"/>
          <w:highlight w:val="none"/>
        </w:rPr>
        <w:t>投标人财务状况，包括近</w:t>
      </w:r>
      <w:r>
        <w:rPr>
          <w:rFonts w:ascii="宋体" w:hAnsi="宋体" w:cs="宋体"/>
          <w:color w:val="auto"/>
          <w:sz w:val="24"/>
          <w:highlight w:val="none"/>
        </w:rPr>
        <w:t>3</w:t>
      </w:r>
      <w:r>
        <w:rPr>
          <w:rFonts w:hint="eastAsia" w:ascii="宋体" w:hAnsi="宋体" w:cs="宋体"/>
          <w:color w:val="auto"/>
          <w:sz w:val="24"/>
          <w:highlight w:val="none"/>
        </w:rPr>
        <w:t>年经过审计的主要财务报表。</w:t>
      </w:r>
    </w:p>
    <w:p>
      <w:pPr>
        <w:numPr>
          <w:ilvl w:val="0"/>
          <w:numId w:val="12"/>
        </w:numPr>
        <w:spacing w:line="360" w:lineRule="auto"/>
        <w:rPr>
          <w:rFonts w:ascii="宋体" w:cs="宋体"/>
          <w:color w:val="auto"/>
          <w:sz w:val="24"/>
          <w:highlight w:val="none"/>
        </w:rPr>
      </w:pPr>
      <w:r>
        <w:rPr>
          <w:rFonts w:hint="eastAsia" w:ascii="宋体" w:hAnsi="宋体" w:cs="宋体"/>
          <w:color w:val="auto"/>
          <w:sz w:val="24"/>
          <w:highlight w:val="none"/>
        </w:rPr>
        <w:t>投标人质量、安全情况，包括近</w:t>
      </w:r>
      <w:r>
        <w:rPr>
          <w:rFonts w:ascii="宋体" w:hAnsi="宋体" w:cs="宋体"/>
          <w:color w:val="auto"/>
          <w:sz w:val="24"/>
          <w:highlight w:val="none"/>
        </w:rPr>
        <w:t>3</w:t>
      </w:r>
      <w:r>
        <w:rPr>
          <w:rFonts w:hint="eastAsia" w:ascii="宋体" w:hAnsi="宋体" w:cs="宋体"/>
          <w:color w:val="auto"/>
          <w:sz w:val="24"/>
          <w:highlight w:val="none"/>
        </w:rPr>
        <w:t>年经上级主管部门认可的质量、安全事故报表、近</w:t>
      </w:r>
      <w:r>
        <w:rPr>
          <w:rFonts w:ascii="宋体" w:hAnsi="宋体" w:cs="宋体"/>
          <w:color w:val="auto"/>
          <w:sz w:val="24"/>
          <w:highlight w:val="none"/>
        </w:rPr>
        <w:t xml:space="preserve"> 3 </w:t>
      </w:r>
      <w:r>
        <w:rPr>
          <w:rFonts w:hint="eastAsia" w:ascii="宋体" w:hAnsi="宋体" w:cs="宋体"/>
          <w:color w:val="auto"/>
          <w:sz w:val="24"/>
          <w:highlight w:val="none"/>
        </w:rPr>
        <w:t>年不存在重大及以上安全事故或人身事故和重大及以上质量事故情况的声明函（须由上级主管部门开具）。</w:t>
      </w:r>
    </w:p>
    <w:p>
      <w:pPr>
        <w:numPr>
          <w:ilvl w:val="0"/>
          <w:numId w:val="12"/>
        </w:numPr>
        <w:spacing w:line="360" w:lineRule="auto"/>
        <w:rPr>
          <w:rFonts w:ascii="宋体" w:cs="宋体"/>
          <w:color w:val="auto"/>
          <w:sz w:val="24"/>
          <w:highlight w:val="none"/>
        </w:rPr>
      </w:pPr>
      <w:r>
        <w:rPr>
          <w:rFonts w:hint="eastAsia" w:ascii="宋体" w:hAnsi="宋体" w:cs="宋体"/>
          <w:color w:val="auto"/>
          <w:sz w:val="24"/>
          <w:highlight w:val="none"/>
        </w:rPr>
        <w:t>投标人目前和近</w:t>
      </w:r>
      <w:r>
        <w:rPr>
          <w:rFonts w:ascii="宋体" w:hAnsi="宋体" w:cs="宋体"/>
          <w:color w:val="auto"/>
          <w:sz w:val="24"/>
          <w:highlight w:val="none"/>
        </w:rPr>
        <w:t>3</w:t>
      </w:r>
      <w:r>
        <w:rPr>
          <w:rFonts w:hint="eastAsia" w:ascii="宋体" w:hAnsi="宋体" w:cs="宋体"/>
          <w:color w:val="auto"/>
          <w:sz w:val="24"/>
          <w:highlight w:val="none"/>
        </w:rPr>
        <w:t>年涉及诉讼的资料或不存在任何诉讼情况的声明函（须由上级主管部门或法律事务部门开具）。</w:t>
      </w:r>
    </w:p>
    <w:p>
      <w:pPr>
        <w:numPr>
          <w:ilvl w:val="0"/>
          <w:numId w:val="12"/>
        </w:numPr>
        <w:spacing w:line="360" w:lineRule="auto"/>
        <w:rPr>
          <w:rFonts w:ascii="宋体" w:cs="宋体"/>
          <w:color w:val="auto"/>
          <w:sz w:val="24"/>
          <w:highlight w:val="none"/>
        </w:rPr>
      </w:pPr>
      <w:r>
        <w:rPr>
          <w:rFonts w:hint="eastAsia" w:ascii="宋体" w:hAnsi="宋体" w:cs="宋体"/>
          <w:color w:val="auto"/>
          <w:sz w:val="24"/>
          <w:highlight w:val="none"/>
        </w:rPr>
        <w:t>具有独立处理同类工程地方事宜的能力情况的声明函。</w:t>
      </w:r>
    </w:p>
    <w:p>
      <w:pPr>
        <w:spacing w:line="360" w:lineRule="auto"/>
        <w:rPr>
          <w:color w:val="auto"/>
          <w:highlight w:val="none"/>
        </w:rPr>
      </w:pPr>
      <w:r>
        <w:rPr>
          <w:rFonts w:eastAsia="Times New Roman"/>
          <w:color w:val="auto"/>
          <w:highlight w:val="none"/>
        </w:rPr>
        <w:br w:type="page"/>
      </w:r>
    </w:p>
    <w:p>
      <w:pPr>
        <w:spacing w:line="360" w:lineRule="auto"/>
        <w:jc w:val="center"/>
        <w:rPr>
          <w:b/>
          <w:color w:val="auto"/>
          <w:highlight w:val="none"/>
        </w:rPr>
      </w:pPr>
      <w:r>
        <w:rPr>
          <w:b/>
          <w:color w:val="auto"/>
          <w:highlight w:val="none"/>
        </w:rPr>
        <w:t xml:space="preserve">9. </w:t>
      </w:r>
      <w:r>
        <w:rPr>
          <w:rFonts w:hint="eastAsia"/>
          <w:b/>
          <w:color w:val="auto"/>
          <w:highlight w:val="none"/>
        </w:rPr>
        <w:t>农民工工资支付承诺函</w:t>
      </w:r>
    </w:p>
    <w:p>
      <w:pPr>
        <w:spacing w:line="360" w:lineRule="auto"/>
        <w:jc w:val="center"/>
        <w:rPr>
          <w:color w:val="auto"/>
          <w:sz w:val="22"/>
          <w:highlight w:val="none"/>
        </w:rPr>
      </w:pPr>
      <w:r>
        <w:rPr>
          <w:rFonts w:ascii="宋体" w:hAnsi="宋体"/>
          <w:color w:val="auto"/>
          <w:sz w:val="24"/>
          <w:highlight w:val="none"/>
        </w:rPr>
        <w:t>2020</w:t>
      </w:r>
      <w:r>
        <w:rPr>
          <w:rFonts w:hint="eastAsia" w:ascii="宋体" w:hAnsi="宋体"/>
          <w:color w:val="auto"/>
          <w:sz w:val="24"/>
          <w:highlight w:val="none"/>
        </w:rPr>
        <w:t>年国电投河南电力工程有限公司受热面换管框架分包项目标段二</w:t>
      </w:r>
      <w:r>
        <w:rPr>
          <w:rFonts w:hint="eastAsia"/>
          <w:color w:val="auto"/>
          <w:sz w:val="22"/>
          <w:highlight w:val="none"/>
        </w:rPr>
        <w:t>合同</w:t>
      </w:r>
    </w:p>
    <w:p>
      <w:pPr>
        <w:spacing w:line="360" w:lineRule="auto"/>
        <w:jc w:val="center"/>
        <w:rPr>
          <w:color w:val="auto"/>
          <w:sz w:val="22"/>
          <w:highlight w:val="none"/>
        </w:rPr>
      </w:pPr>
      <w:r>
        <w:rPr>
          <w:rFonts w:hint="eastAsia"/>
          <w:color w:val="auto"/>
          <w:sz w:val="22"/>
          <w:highlight w:val="none"/>
        </w:rPr>
        <w:t>农民工工资支付承诺书</w:t>
      </w:r>
    </w:p>
    <w:p>
      <w:pPr>
        <w:widowControl/>
        <w:adjustRightInd w:val="0"/>
        <w:snapToGrid w:val="0"/>
        <w:spacing w:line="360" w:lineRule="auto"/>
        <w:jc w:val="left"/>
        <w:rPr>
          <w:rFonts w:ascii="宋体" w:cs="宋体"/>
          <w:color w:val="auto"/>
          <w:szCs w:val="21"/>
          <w:highlight w:val="none"/>
        </w:rPr>
      </w:pPr>
      <w:r>
        <w:rPr>
          <w:rFonts w:hint="eastAsia" w:ascii="宋体" w:hAnsi="宋体" w:cs="宋体"/>
          <w:color w:val="auto"/>
          <w:szCs w:val="21"/>
          <w:highlight w:val="none"/>
        </w:rPr>
        <w:t>国电投河南电力工程有限公司：</w:t>
      </w:r>
    </w:p>
    <w:p>
      <w:pPr>
        <w:widowControl/>
        <w:adjustRightInd w:val="0"/>
        <w:snapToGrid w:val="0"/>
        <w:spacing w:line="360" w:lineRule="auto"/>
        <w:ind w:firstLine="420" w:firstLineChars="200"/>
        <w:jc w:val="left"/>
        <w:rPr>
          <w:rFonts w:ascii="宋体" w:cs="宋体"/>
          <w:color w:val="auto"/>
          <w:szCs w:val="21"/>
          <w:highlight w:val="none"/>
        </w:rPr>
      </w:pPr>
      <w:r>
        <w:rPr>
          <w:rFonts w:ascii="宋体" w:hAnsi="宋体" w:cs="宋体"/>
          <w:color w:val="auto"/>
          <w:szCs w:val="21"/>
          <w:highlight w:val="none"/>
        </w:rPr>
        <w:t>_______</w:t>
      </w:r>
      <w:r>
        <w:rPr>
          <w:rFonts w:hint="eastAsia" w:ascii="宋体" w:hAnsi="宋体" w:cs="宋体"/>
          <w:color w:val="auto"/>
          <w:szCs w:val="21"/>
          <w:highlight w:val="none"/>
        </w:rPr>
        <w:t>公司（下同：我公司）于</w:t>
      </w:r>
      <w:r>
        <w:rPr>
          <w:rFonts w:ascii="宋体" w:hAnsi="宋体" w:cs="宋体"/>
          <w:color w:val="auto"/>
          <w:szCs w:val="21"/>
          <w:highlight w:val="none"/>
        </w:rPr>
        <w:t xml:space="preserve">  </w:t>
      </w:r>
      <w:r>
        <w:rPr>
          <w:rFonts w:hint="eastAsia" w:ascii="宋体" w:hAnsi="宋体" w:cs="宋体"/>
          <w:color w:val="auto"/>
          <w:szCs w:val="21"/>
          <w:highlight w:val="none"/>
        </w:rPr>
        <w:t>年</w:t>
      </w:r>
      <w:r>
        <w:rPr>
          <w:rFonts w:ascii="宋体" w:hAnsi="宋体" w:cs="宋体"/>
          <w:color w:val="auto"/>
          <w:szCs w:val="21"/>
          <w:highlight w:val="none"/>
        </w:rPr>
        <w:t xml:space="preserve"> </w:t>
      </w:r>
      <w:r>
        <w:rPr>
          <w:rFonts w:hint="eastAsia" w:ascii="宋体" w:hAnsi="宋体" w:cs="宋体"/>
          <w:color w:val="auto"/>
          <w:szCs w:val="21"/>
          <w:highlight w:val="none"/>
        </w:rPr>
        <w:t>月</w:t>
      </w:r>
      <w:r>
        <w:rPr>
          <w:rFonts w:ascii="宋体" w:hAnsi="宋体" w:cs="宋体"/>
          <w:color w:val="auto"/>
          <w:szCs w:val="21"/>
          <w:highlight w:val="none"/>
        </w:rPr>
        <w:t xml:space="preserve"> </w:t>
      </w:r>
      <w:r>
        <w:rPr>
          <w:rFonts w:hint="eastAsia" w:ascii="宋体" w:hAnsi="宋体" w:cs="宋体"/>
          <w:color w:val="auto"/>
          <w:szCs w:val="21"/>
          <w:highlight w:val="none"/>
        </w:rPr>
        <w:t>日承接贵公司</w:t>
      </w:r>
      <w:r>
        <w:rPr>
          <w:rFonts w:ascii="宋体" w:hAnsi="宋体" w:cs="宋体"/>
          <w:color w:val="auto"/>
          <w:szCs w:val="21"/>
          <w:highlight w:val="none"/>
        </w:rPr>
        <w:t>2020</w:t>
      </w:r>
      <w:r>
        <w:rPr>
          <w:rFonts w:hint="eastAsia" w:ascii="宋体" w:hAnsi="宋体" w:cs="宋体"/>
          <w:color w:val="auto"/>
          <w:szCs w:val="21"/>
          <w:highlight w:val="none"/>
        </w:rPr>
        <w:t>年国电投河南电力工程有限公司受热面换管框架分包项目标段二项目施工任务，为认真贯彻落实国务院关于切实解决建设领域拖欠民工工资问题，防止拖欠农民工工资，切实保障和维护广大农民工的合法权益，保持和维护社会和谐稳定。</w:t>
      </w:r>
    </w:p>
    <w:p>
      <w:pPr>
        <w:widowControl/>
        <w:adjustRightInd w:val="0"/>
        <w:snapToGrid w:val="0"/>
        <w:spacing w:line="360" w:lineRule="auto"/>
        <w:jc w:val="left"/>
        <w:rPr>
          <w:rFonts w:ascii="宋体" w:cs="宋体"/>
          <w:color w:val="auto"/>
          <w:szCs w:val="21"/>
          <w:highlight w:val="none"/>
        </w:rPr>
      </w:pPr>
      <w:r>
        <w:rPr>
          <w:rFonts w:hint="eastAsia" w:ascii="宋体" w:hAnsi="宋体" w:cs="宋体"/>
          <w:color w:val="auto"/>
          <w:szCs w:val="21"/>
          <w:highlight w:val="none"/>
        </w:rPr>
        <w:t>我公司自愿进行下列承诺：</w:t>
      </w:r>
    </w:p>
    <w:p>
      <w:pPr>
        <w:widowControl/>
        <w:adjustRightInd w:val="0"/>
        <w:snapToGrid w:val="0"/>
        <w:spacing w:line="360" w:lineRule="auto"/>
        <w:ind w:firstLine="420" w:firstLineChars="200"/>
        <w:jc w:val="left"/>
        <w:rPr>
          <w:rFonts w:ascii="宋体" w:cs="宋体"/>
          <w:color w:val="auto"/>
          <w:szCs w:val="21"/>
          <w:highlight w:val="none"/>
        </w:rPr>
      </w:pPr>
      <w:r>
        <w:rPr>
          <w:rFonts w:hint="eastAsia" w:ascii="宋体" w:hAnsi="宋体" w:cs="宋体"/>
          <w:color w:val="auto"/>
          <w:szCs w:val="21"/>
          <w:highlight w:val="none"/>
        </w:rPr>
        <w:t>一、我公司必须与所有聘请劳务工签订劳动合同，并接受贵公司及监理的不定期检查，如发现我公司与劳务工未签订劳务合同，每起愿意接受贵公司</w:t>
      </w:r>
      <w:r>
        <w:rPr>
          <w:rFonts w:ascii="宋体" w:hAnsi="宋体" w:cs="宋体"/>
          <w:color w:val="auto"/>
          <w:szCs w:val="21"/>
          <w:highlight w:val="none"/>
        </w:rPr>
        <w:t>1</w:t>
      </w:r>
      <w:r>
        <w:rPr>
          <w:rFonts w:hint="eastAsia" w:ascii="宋体" w:hAnsi="宋体" w:cs="宋体"/>
          <w:color w:val="auto"/>
          <w:szCs w:val="21"/>
          <w:highlight w:val="none"/>
        </w:rPr>
        <w:t>万元违约处罚，并限期补签有效的劳务合同。</w:t>
      </w:r>
    </w:p>
    <w:p>
      <w:pPr>
        <w:widowControl/>
        <w:adjustRightInd w:val="0"/>
        <w:snapToGrid w:val="0"/>
        <w:spacing w:line="360" w:lineRule="auto"/>
        <w:ind w:firstLine="420" w:firstLineChars="200"/>
        <w:jc w:val="left"/>
        <w:rPr>
          <w:rFonts w:ascii="宋体" w:cs="宋体"/>
          <w:color w:val="auto"/>
          <w:szCs w:val="21"/>
          <w:highlight w:val="none"/>
        </w:rPr>
      </w:pPr>
      <w:r>
        <w:rPr>
          <w:rFonts w:hint="eastAsia" w:ascii="宋体" w:hAnsi="宋体" w:cs="宋体"/>
          <w:color w:val="auto"/>
          <w:szCs w:val="21"/>
          <w:highlight w:val="none"/>
        </w:rPr>
        <w:t>二、我公司每月</w:t>
      </w:r>
      <w:r>
        <w:rPr>
          <w:rFonts w:ascii="宋体" w:hAnsi="宋体" w:cs="宋体"/>
          <w:color w:val="auto"/>
          <w:szCs w:val="21"/>
          <w:highlight w:val="none"/>
        </w:rPr>
        <w:t>5</w:t>
      </w:r>
      <w:r>
        <w:rPr>
          <w:rFonts w:hint="eastAsia" w:ascii="宋体" w:hAnsi="宋体" w:cs="宋体"/>
          <w:color w:val="auto"/>
          <w:szCs w:val="21"/>
          <w:highlight w:val="none"/>
        </w:rPr>
        <w:t>日前按施工段落与日期向总承包商提交上月参加工作的民工详细清单（时间、地点、做什么事。参加人员姓名、联系方式），以及与民工签订的劳务合同，民工工资支付清单（复印件），并按劳务合同约定，按时足额支付民工工资。</w:t>
      </w:r>
    </w:p>
    <w:p>
      <w:pPr>
        <w:widowControl/>
        <w:adjustRightInd w:val="0"/>
        <w:snapToGrid w:val="0"/>
        <w:spacing w:line="360" w:lineRule="auto"/>
        <w:ind w:firstLine="420" w:firstLineChars="200"/>
        <w:jc w:val="left"/>
        <w:rPr>
          <w:rFonts w:ascii="宋体" w:cs="宋体"/>
          <w:color w:val="auto"/>
          <w:szCs w:val="21"/>
          <w:highlight w:val="none"/>
        </w:rPr>
      </w:pPr>
      <w:r>
        <w:rPr>
          <w:rFonts w:hint="eastAsia" w:ascii="宋体" w:hAnsi="宋体" w:cs="宋体"/>
          <w:color w:val="auto"/>
          <w:szCs w:val="21"/>
          <w:highlight w:val="none"/>
        </w:rPr>
        <w:t>三、我公司在与贵公司签订施工合同的同时按合同价款的</w:t>
      </w:r>
      <w:r>
        <w:rPr>
          <w:rFonts w:ascii="宋体" w:hAnsi="宋体" w:cs="宋体"/>
          <w:color w:val="auto"/>
          <w:szCs w:val="21"/>
          <w:highlight w:val="none"/>
        </w:rPr>
        <w:t>2%</w:t>
      </w:r>
      <w:r>
        <w:rPr>
          <w:rFonts w:hint="eastAsia" w:ascii="宋体" w:hAnsi="宋体" w:cs="宋体"/>
          <w:color w:val="auto"/>
          <w:szCs w:val="21"/>
          <w:highlight w:val="none"/>
        </w:rPr>
        <w:t>缴纳民工工资支付保障金，由贵公司单列账储存，该标段完工并经验收合格，且已确认该标段施工过程中农民工工资全部兑现落实后，由我公司向接收民工工资支付保障金单位申请退还。</w:t>
      </w:r>
    </w:p>
    <w:p>
      <w:pPr>
        <w:widowControl/>
        <w:adjustRightInd w:val="0"/>
        <w:snapToGrid w:val="0"/>
        <w:spacing w:line="360" w:lineRule="auto"/>
        <w:ind w:firstLine="420" w:firstLineChars="200"/>
        <w:jc w:val="left"/>
        <w:rPr>
          <w:rFonts w:ascii="宋体" w:cs="宋体"/>
          <w:color w:val="auto"/>
          <w:szCs w:val="21"/>
          <w:highlight w:val="none"/>
        </w:rPr>
      </w:pPr>
      <w:r>
        <w:rPr>
          <w:rFonts w:hint="eastAsia" w:ascii="宋体" w:hAnsi="宋体" w:cs="宋体"/>
          <w:color w:val="auto"/>
          <w:szCs w:val="21"/>
          <w:highlight w:val="none"/>
        </w:rPr>
        <w:t>四、我公司承诺将工资直接支付给民工本人，如确需把工资给劳务负责人或其他委托人，该委托人必须持有全体民工联合签署的有效的“民工工资领取委托书”，同时，必须现场监督其受托人将民工工资发放到民工本人，否则后果自负。</w:t>
      </w:r>
    </w:p>
    <w:p>
      <w:pPr>
        <w:widowControl/>
        <w:adjustRightInd w:val="0"/>
        <w:snapToGrid w:val="0"/>
        <w:spacing w:line="360" w:lineRule="auto"/>
        <w:ind w:firstLine="420" w:firstLineChars="200"/>
        <w:jc w:val="left"/>
        <w:rPr>
          <w:rFonts w:ascii="宋体" w:cs="宋体"/>
          <w:color w:val="auto"/>
          <w:szCs w:val="21"/>
          <w:highlight w:val="none"/>
        </w:rPr>
      </w:pPr>
      <w:r>
        <w:rPr>
          <w:rFonts w:hint="eastAsia" w:ascii="宋体" w:hAnsi="宋体" w:cs="宋体"/>
          <w:color w:val="auto"/>
          <w:szCs w:val="21"/>
          <w:highlight w:val="none"/>
        </w:rPr>
        <w:t>五、我公司向贵公司申请支付工程进度款累计达到合同额的</w:t>
      </w:r>
      <w:r>
        <w:rPr>
          <w:rFonts w:ascii="宋体" w:hAnsi="宋体" w:cs="宋体"/>
          <w:color w:val="auto"/>
          <w:szCs w:val="21"/>
          <w:highlight w:val="none"/>
        </w:rPr>
        <w:t>70%</w:t>
      </w:r>
      <w:r>
        <w:rPr>
          <w:rFonts w:hint="eastAsia" w:ascii="宋体" w:hAnsi="宋体" w:cs="宋体"/>
          <w:color w:val="auto"/>
          <w:szCs w:val="21"/>
          <w:highlight w:val="none"/>
        </w:rPr>
        <w:t>及以上时，必须提交无民工欠费证明（农民工工资支付清单及相关证明），否则贵公司可拒绝付款。</w:t>
      </w:r>
    </w:p>
    <w:p>
      <w:pPr>
        <w:widowControl/>
        <w:adjustRightInd w:val="0"/>
        <w:snapToGrid w:val="0"/>
        <w:spacing w:line="360" w:lineRule="auto"/>
        <w:ind w:firstLine="420" w:firstLineChars="200"/>
        <w:jc w:val="left"/>
        <w:rPr>
          <w:rFonts w:ascii="宋体" w:cs="宋体"/>
          <w:color w:val="auto"/>
          <w:szCs w:val="21"/>
          <w:highlight w:val="none"/>
        </w:rPr>
      </w:pPr>
      <w:r>
        <w:rPr>
          <w:rFonts w:hint="eastAsia" w:ascii="宋体" w:hAnsi="宋体" w:cs="宋体"/>
          <w:color w:val="auto"/>
          <w:szCs w:val="21"/>
          <w:highlight w:val="none"/>
        </w:rPr>
        <w:t>六、因劳务纠纷出现上访、投诉事件的，我公司必须在</w:t>
      </w:r>
      <w:r>
        <w:rPr>
          <w:rFonts w:ascii="宋体" w:hAnsi="宋体" w:cs="宋体"/>
          <w:color w:val="auto"/>
          <w:szCs w:val="21"/>
          <w:highlight w:val="none"/>
        </w:rPr>
        <w:t>7</w:t>
      </w:r>
      <w:r>
        <w:rPr>
          <w:rFonts w:hint="eastAsia" w:ascii="宋体" w:hAnsi="宋体" w:cs="宋体"/>
          <w:color w:val="auto"/>
          <w:szCs w:val="21"/>
          <w:highlight w:val="none"/>
        </w:rPr>
        <w:t>日内解决。对确因特殊原因不能及时解决，贵公司可从我公司提交的民工工资保障金或工程款中扣回。对无故拖欠、不按期解决的我公司愿意接受下列相应考核：</w:t>
      </w:r>
      <w:r>
        <w:rPr>
          <w:rFonts w:ascii="宋体" w:hAnsi="宋体" w:cs="宋体"/>
          <w:color w:val="auto"/>
          <w:szCs w:val="21"/>
          <w:highlight w:val="none"/>
        </w:rPr>
        <w:t>1</w:t>
      </w:r>
      <w:r>
        <w:rPr>
          <w:rFonts w:hint="eastAsia" w:ascii="宋体" w:hAnsi="宋体" w:cs="宋体"/>
          <w:color w:val="auto"/>
          <w:szCs w:val="21"/>
          <w:highlight w:val="none"/>
        </w:rPr>
        <w:t>）上访至贵公司的每起考核</w:t>
      </w:r>
      <w:r>
        <w:rPr>
          <w:rFonts w:ascii="宋体" w:hAnsi="宋体" w:cs="宋体"/>
          <w:color w:val="auto"/>
          <w:szCs w:val="21"/>
          <w:highlight w:val="none"/>
        </w:rPr>
        <w:t>0.1</w:t>
      </w:r>
      <w:r>
        <w:rPr>
          <w:rFonts w:hint="eastAsia" w:ascii="宋体" w:hAnsi="宋体" w:cs="宋体"/>
          <w:color w:val="auto"/>
          <w:szCs w:val="21"/>
          <w:highlight w:val="none"/>
        </w:rPr>
        <w:t>万元，</w:t>
      </w:r>
      <w:r>
        <w:rPr>
          <w:rFonts w:ascii="宋体" w:hAnsi="宋体" w:cs="宋体"/>
          <w:color w:val="auto"/>
          <w:szCs w:val="21"/>
          <w:highlight w:val="none"/>
        </w:rPr>
        <w:t>2</w:t>
      </w:r>
      <w:r>
        <w:rPr>
          <w:rFonts w:hint="eastAsia" w:ascii="宋体" w:hAnsi="宋体" w:cs="宋体"/>
          <w:color w:val="auto"/>
          <w:szCs w:val="21"/>
          <w:highlight w:val="none"/>
        </w:rPr>
        <w:t>）上访至国家电投河南公司或县政府及相关部门的每起考核</w:t>
      </w:r>
      <w:r>
        <w:rPr>
          <w:rFonts w:ascii="宋体" w:hAnsi="宋体" w:cs="宋体"/>
          <w:color w:val="auto"/>
          <w:szCs w:val="21"/>
          <w:highlight w:val="none"/>
        </w:rPr>
        <w:t>0.5</w:t>
      </w:r>
      <w:r>
        <w:rPr>
          <w:rFonts w:hint="eastAsia" w:ascii="宋体" w:hAnsi="宋体" w:cs="宋体"/>
          <w:color w:val="auto"/>
          <w:szCs w:val="21"/>
          <w:highlight w:val="none"/>
        </w:rPr>
        <w:t>万元，</w:t>
      </w:r>
      <w:r>
        <w:rPr>
          <w:rFonts w:ascii="宋体" w:hAnsi="宋体" w:cs="宋体"/>
          <w:color w:val="auto"/>
          <w:szCs w:val="21"/>
          <w:highlight w:val="none"/>
        </w:rPr>
        <w:t>3</w:t>
      </w:r>
      <w:r>
        <w:rPr>
          <w:rFonts w:hint="eastAsia" w:ascii="宋体" w:hAnsi="宋体" w:cs="宋体"/>
          <w:color w:val="auto"/>
          <w:szCs w:val="21"/>
          <w:highlight w:val="none"/>
        </w:rPr>
        <w:t>）上访至国家电投集团公司或省政府及相关部门的每起考核</w:t>
      </w:r>
      <w:r>
        <w:rPr>
          <w:rFonts w:ascii="宋体" w:hAnsi="宋体" w:cs="宋体"/>
          <w:color w:val="auto"/>
          <w:szCs w:val="21"/>
          <w:highlight w:val="none"/>
        </w:rPr>
        <w:t>1</w:t>
      </w:r>
      <w:r>
        <w:rPr>
          <w:rFonts w:hint="eastAsia" w:ascii="宋体" w:hAnsi="宋体" w:cs="宋体"/>
          <w:color w:val="auto"/>
          <w:szCs w:val="21"/>
          <w:highlight w:val="none"/>
        </w:rPr>
        <w:t>万元，</w:t>
      </w:r>
      <w:r>
        <w:rPr>
          <w:rFonts w:ascii="宋体" w:hAnsi="宋体" w:cs="宋体"/>
          <w:color w:val="auto"/>
          <w:szCs w:val="21"/>
          <w:highlight w:val="none"/>
        </w:rPr>
        <w:t>4</w:t>
      </w:r>
      <w:r>
        <w:rPr>
          <w:rFonts w:hint="eastAsia" w:ascii="宋体" w:hAnsi="宋体" w:cs="宋体"/>
          <w:color w:val="auto"/>
          <w:szCs w:val="21"/>
          <w:highlight w:val="none"/>
        </w:rPr>
        <w:t>）在新闻媒体曝光并经查实，且事态严重、影响较大，以致诱发社会不稳定因素的每起考核</w:t>
      </w:r>
      <w:r>
        <w:rPr>
          <w:rFonts w:ascii="宋体" w:hAnsi="宋体" w:cs="宋体"/>
          <w:color w:val="auto"/>
          <w:szCs w:val="21"/>
          <w:highlight w:val="none"/>
        </w:rPr>
        <w:t>5</w:t>
      </w:r>
      <w:r>
        <w:rPr>
          <w:rFonts w:hint="eastAsia" w:ascii="宋体" w:hAnsi="宋体" w:cs="宋体"/>
          <w:color w:val="auto"/>
          <w:szCs w:val="21"/>
          <w:highlight w:val="none"/>
        </w:rPr>
        <w:t>万元。并按有关法律、法规对其单位和有关人员进行严肃处理。</w:t>
      </w:r>
    </w:p>
    <w:p>
      <w:pPr>
        <w:widowControl/>
        <w:adjustRightInd w:val="0"/>
        <w:snapToGrid w:val="0"/>
        <w:spacing w:line="360" w:lineRule="auto"/>
        <w:ind w:firstLine="420" w:firstLineChars="200"/>
        <w:jc w:val="left"/>
        <w:rPr>
          <w:rFonts w:ascii="宋体" w:cs="宋体"/>
          <w:color w:val="auto"/>
          <w:szCs w:val="21"/>
          <w:highlight w:val="none"/>
        </w:rPr>
      </w:pPr>
      <w:r>
        <w:rPr>
          <w:rFonts w:hint="eastAsia" w:ascii="宋体" w:hAnsi="宋体" w:cs="宋体"/>
          <w:color w:val="auto"/>
          <w:szCs w:val="21"/>
          <w:highlight w:val="none"/>
        </w:rPr>
        <w:t>七、该承诺书与合同同等有效。</w:t>
      </w:r>
    </w:p>
    <w:p>
      <w:pPr>
        <w:widowControl/>
        <w:adjustRightInd w:val="0"/>
        <w:snapToGrid w:val="0"/>
        <w:spacing w:line="360" w:lineRule="auto"/>
        <w:jc w:val="left"/>
        <w:rPr>
          <w:rFonts w:ascii="宋体" w:cs="宋体"/>
          <w:color w:val="auto"/>
          <w:szCs w:val="21"/>
          <w:highlight w:val="none"/>
        </w:rPr>
      </w:pPr>
    </w:p>
    <w:p>
      <w:pPr>
        <w:widowControl/>
        <w:adjustRightInd w:val="0"/>
        <w:snapToGrid w:val="0"/>
        <w:spacing w:line="360" w:lineRule="auto"/>
        <w:ind w:firstLine="4725" w:firstLineChars="2250"/>
        <w:jc w:val="left"/>
        <w:rPr>
          <w:rFonts w:ascii="宋体" w:cs="宋体"/>
          <w:color w:val="auto"/>
          <w:szCs w:val="21"/>
          <w:highlight w:val="none"/>
        </w:rPr>
      </w:pPr>
      <w:r>
        <w:rPr>
          <w:rFonts w:hint="eastAsia" w:ascii="宋体" w:hAnsi="宋体" w:cs="宋体"/>
          <w:color w:val="auto"/>
          <w:szCs w:val="21"/>
          <w:highlight w:val="none"/>
        </w:rPr>
        <w:t>承诺单位：（盖章）</w:t>
      </w:r>
    </w:p>
    <w:p>
      <w:pPr>
        <w:widowControl/>
        <w:adjustRightInd w:val="0"/>
        <w:snapToGrid w:val="0"/>
        <w:spacing w:line="360" w:lineRule="auto"/>
        <w:jc w:val="left"/>
        <w:rPr>
          <w:rFonts w:ascii="宋体" w:cs="宋体"/>
          <w:color w:val="auto"/>
          <w:szCs w:val="21"/>
          <w:highlight w:val="none"/>
        </w:rPr>
      </w:pPr>
    </w:p>
    <w:p>
      <w:pPr>
        <w:widowControl/>
        <w:adjustRightInd w:val="0"/>
        <w:snapToGrid w:val="0"/>
        <w:spacing w:line="360" w:lineRule="auto"/>
        <w:ind w:firstLine="4725" w:firstLineChars="2250"/>
        <w:jc w:val="left"/>
        <w:rPr>
          <w:rFonts w:ascii="宋体" w:cs="宋体"/>
          <w:color w:val="auto"/>
          <w:szCs w:val="21"/>
          <w:highlight w:val="none"/>
        </w:rPr>
      </w:pPr>
      <w:r>
        <w:rPr>
          <w:rFonts w:hint="eastAsia" w:ascii="宋体" w:hAnsi="宋体" w:cs="宋体"/>
          <w:color w:val="auto"/>
          <w:szCs w:val="21"/>
          <w:highlight w:val="none"/>
        </w:rPr>
        <w:t>法定代表或代理人签字：</w:t>
      </w:r>
    </w:p>
    <w:p>
      <w:pPr>
        <w:spacing w:line="360" w:lineRule="auto"/>
        <w:ind w:firstLine="5250" w:firstLineChars="2500"/>
        <w:rPr>
          <w:color w:val="auto"/>
          <w:szCs w:val="21"/>
          <w:highlight w:val="none"/>
        </w:rPr>
      </w:pPr>
      <w:r>
        <w:rPr>
          <w:rFonts w:hint="eastAsia" w:ascii="宋体" w:hAnsi="宋体" w:cs="宋体"/>
          <w:color w:val="auto"/>
          <w:szCs w:val="21"/>
          <w:highlight w:val="none"/>
        </w:rPr>
        <w:t>年</w:t>
      </w:r>
      <w:r>
        <w:rPr>
          <w:rFonts w:ascii="宋体" w:hAnsi="宋体" w:cs="宋体"/>
          <w:color w:val="auto"/>
          <w:szCs w:val="21"/>
          <w:highlight w:val="none"/>
        </w:rPr>
        <w:t xml:space="preserve">  </w:t>
      </w:r>
      <w:r>
        <w:rPr>
          <w:rFonts w:hint="eastAsia" w:ascii="宋体" w:hAnsi="宋体" w:cs="宋体"/>
          <w:color w:val="auto"/>
          <w:szCs w:val="21"/>
          <w:highlight w:val="none"/>
        </w:rPr>
        <w:t>月</w:t>
      </w:r>
      <w:r>
        <w:rPr>
          <w:rFonts w:ascii="宋体" w:hAnsi="宋体" w:cs="宋体"/>
          <w:color w:val="auto"/>
          <w:szCs w:val="21"/>
          <w:highlight w:val="none"/>
        </w:rPr>
        <w:t xml:space="preserve">   </w:t>
      </w:r>
      <w:r>
        <w:rPr>
          <w:rFonts w:hint="eastAsia" w:ascii="宋体" w:hAnsi="宋体" w:cs="宋体"/>
          <w:color w:val="auto"/>
          <w:szCs w:val="21"/>
          <w:highlight w:val="none"/>
        </w:rPr>
        <w:t>日</w:t>
      </w:r>
      <w:r>
        <w:rPr>
          <w:color w:val="auto"/>
          <w:szCs w:val="21"/>
          <w:highlight w:val="none"/>
        </w:rPr>
        <w:t> </w:t>
      </w:r>
    </w:p>
    <w:p>
      <w:pPr>
        <w:widowControl/>
        <w:jc w:val="left"/>
        <w:rPr>
          <w:rFonts w:ascii="宋体" w:cs="宋体"/>
          <w:b/>
          <w:bCs/>
          <w:color w:val="auto"/>
          <w:sz w:val="24"/>
          <w:highlight w:val="none"/>
        </w:rPr>
      </w:pPr>
      <w:r>
        <w:rPr>
          <w:rFonts w:ascii="宋体" w:cs="宋体"/>
          <w:b/>
          <w:bCs/>
          <w:color w:val="auto"/>
          <w:sz w:val="24"/>
          <w:highlight w:val="none"/>
        </w:rPr>
        <w:br w:type="page"/>
      </w:r>
    </w:p>
    <w:p>
      <w:pPr>
        <w:spacing w:line="360" w:lineRule="auto"/>
        <w:rPr>
          <w:rFonts w:eastAsia="Times New Roman"/>
          <w:color w:val="auto"/>
          <w:sz w:val="32"/>
          <w:szCs w:val="28"/>
          <w:highlight w:val="none"/>
        </w:rPr>
      </w:pPr>
      <w:r>
        <w:rPr>
          <w:rFonts w:ascii="宋体" w:hAnsi="宋体" w:cs="宋体"/>
          <w:b/>
          <w:bCs/>
          <w:color w:val="auto"/>
          <w:sz w:val="24"/>
          <w:highlight w:val="none"/>
        </w:rPr>
        <w:t xml:space="preserve">10. </w:t>
      </w:r>
      <w:r>
        <w:rPr>
          <w:rFonts w:hint="eastAsia" w:ascii="宋体" w:hAnsi="宋体" w:cs="宋体"/>
          <w:b/>
          <w:bCs/>
          <w:color w:val="auto"/>
          <w:sz w:val="24"/>
          <w:highlight w:val="none"/>
        </w:rPr>
        <w:t>投标人认为需要提交的其他资料</w:t>
      </w: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39" w:lineRule="auto"/>
        <w:ind w:left="3800"/>
        <w:rPr>
          <w:color w:val="auto"/>
          <w:sz w:val="18"/>
          <w:highlight w:val="none"/>
        </w:rPr>
        <w:sectPr>
          <w:pgSz w:w="11906" w:h="16838"/>
          <w:pgMar w:top="1440" w:right="1230" w:bottom="1440" w:left="1230" w:header="850" w:footer="0" w:gutter="0"/>
          <w:pgNumType w:fmt="numberInDash"/>
          <w:cols w:space="720" w:num="1"/>
          <w:docGrid w:linePitch="360" w:charSpace="0"/>
        </w:sectPr>
      </w:pPr>
    </w:p>
    <w:p>
      <w:pPr>
        <w:spacing w:line="200" w:lineRule="exact"/>
        <w:rPr>
          <w:color w:val="auto"/>
          <w:highlight w:val="none"/>
        </w:rPr>
      </w:pPr>
    </w:p>
    <w:p>
      <w:pPr>
        <w:snapToGrid w:val="0"/>
        <w:spacing w:line="360" w:lineRule="auto"/>
        <w:rPr>
          <w:rFonts w:ascii="宋体"/>
          <w:iCs/>
          <w:color w:val="auto"/>
          <w:sz w:val="30"/>
          <w:szCs w:val="30"/>
          <w:highlight w:val="none"/>
        </w:rPr>
      </w:pPr>
      <w:r>
        <w:rPr>
          <w:rFonts w:hint="eastAsia" w:ascii="宋体" w:hAnsi="宋体"/>
          <w:iCs/>
          <w:color w:val="auto"/>
          <w:sz w:val="30"/>
          <w:szCs w:val="30"/>
          <w:highlight w:val="none"/>
        </w:rPr>
        <w:t>第二章</w:t>
      </w:r>
      <w:r>
        <w:rPr>
          <w:rFonts w:ascii="宋体" w:hAnsi="宋体"/>
          <w:iCs/>
          <w:color w:val="auto"/>
          <w:sz w:val="30"/>
          <w:szCs w:val="30"/>
          <w:highlight w:val="none"/>
        </w:rPr>
        <w:t xml:space="preserve">  </w:t>
      </w:r>
      <w:r>
        <w:rPr>
          <w:rFonts w:hint="eastAsia" w:ascii="宋体" w:hAnsi="宋体"/>
          <w:iCs/>
          <w:color w:val="auto"/>
          <w:sz w:val="30"/>
          <w:szCs w:val="30"/>
          <w:highlight w:val="none"/>
        </w:rPr>
        <w:t>技术部分</w:t>
      </w:r>
    </w:p>
    <w:p>
      <w:pPr>
        <w:snapToGrid w:val="0"/>
        <w:spacing w:line="360" w:lineRule="auto"/>
        <w:ind w:firstLine="480" w:firstLineChars="200"/>
        <w:jc w:val="center"/>
        <w:rPr>
          <w:rFonts w:ascii="宋体"/>
          <w:iCs/>
          <w:color w:val="auto"/>
          <w:sz w:val="24"/>
          <w:highlight w:val="none"/>
        </w:rPr>
      </w:pPr>
      <w:r>
        <w:rPr>
          <w:rFonts w:ascii="宋体"/>
          <w:iCs/>
          <w:color w:val="auto"/>
          <w:sz w:val="24"/>
          <w:highlight w:val="none"/>
        </w:rPr>
        <w:br w:type="page"/>
      </w:r>
      <w:r>
        <w:rPr>
          <w:rFonts w:ascii="宋体" w:hAnsi="宋体"/>
          <w:iCs/>
          <w:color w:val="auto"/>
          <w:sz w:val="24"/>
          <w:highlight w:val="none"/>
        </w:rPr>
        <w:t>1.</w:t>
      </w:r>
      <w:r>
        <w:rPr>
          <w:rFonts w:hint="eastAsia" w:ascii="宋体" w:hAnsi="宋体"/>
          <w:iCs/>
          <w:color w:val="auto"/>
          <w:sz w:val="24"/>
          <w:highlight w:val="none"/>
        </w:rPr>
        <w:t>技术部分确认函</w:t>
      </w:r>
    </w:p>
    <w:p>
      <w:pPr>
        <w:spacing w:line="360" w:lineRule="auto"/>
        <w:ind w:left="482"/>
        <w:jc w:val="center"/>
        <w:rPr>
          <w:rFonts w:ascii="宋体"/>
          <w:color w:val="auto"/>
          <w:sz w:val="24"/>
          <w:highlight w:val="none"/>
        </w:rPr>
      </w:pPr>
      <w:r>
        <w:rPr>
          <w:rFonts w:hint="eastAsia" w:ascii="宋体" w:hAnsi="宋体"/>
          <w:color w:val="auto"/>
          <w:sz w:val="24"/>
          <w:highlight w:val="none"/>
        </w:rPr>
        <w:t>技术条款确认函（格式）</w:t>
      </w:r>
    </w:p>
    <w:p>
      <w:pPr>
        <w:tabs>
          <w:tab w:val="left" w:pos="630"/>
          <w:tab w:val="left" w:pos="7350"/>
        </w:tabs>
        <w:spacing w:line="360" w:lineRule="auto"/>
        <w:rPr>
          <w:rFonts w:ascii="Arial" w:hAnsi="Arial"/>
          <w:color w:val="auto"/>
          <w:sz w:val="24"/>
          <w:highlight w:val="none"/>
        </w:rPr>
      </w:pPr>
    </w:p>
    <w:p>
      <w:pPr>
        <w:tabs>
          <w:tab w:val="left" w:pos="630"/>
          <w:tab w:val="left" w:pos="7350"/>
        </w:tabs>
        <w:spacing w:line="360" w:lineRule="auto"/>
        <w:rPr>
          <w:rFonts w:ascii="Arial" w:hAnsi="Arial"/>
          <w:color w:val="auto"/>
          <w:sz w:val="24"/>
          <w:highlight w:val="none"/>
          <w:u w:val="single"/>
        </w:rPr>
      </w:pPr>
      <w:r>
        <w:rPr>
          <w:rFonts w:hint="eastAsia" w:ascii="Arial" w:hAnsi="Arial"/>
          <w:color w:val="auto"/>
          <w:sz w:val="24"/>
          <w:highlight w:val="none"/>
        </w:rPr>
        <w:t>项目名称：</w:t>
      </w:r>
    </w:p>
    <w:p>
      <w:pPr>
        <w:tabs>
          <w:tab w:val="left" w:pos="630"/>
          <w:tab w:val="left" w:pos="7920"/>
          <w:tab w:val="left" w:pos="8520"/>
        </w:tabs>
        <w:spacing w:line="360" w:lineRule="auto"/>
        <w:rPr>
          <w:rFonts w:ascii="Arial" w:hAnsi="Arial"/>
          <w:color w:val="auto"/>
          <w:sz w:val="24"/>
          <w:highlight w:val="none"/>
          <w:u w:val="single"/>
        </w:rPr>
      </w:pPr>
      <w:r>
        <w:rPr>
          <w:rFonts w:hint="eastAsia" w:ascii="Arial" w:hAnsi="Arial"/>
          <w:color w:val="auto"/>
          <w:sz w:val="24"/>
          <w:highlight w:val="none"/>
        </w:rPr>
        <w:t>日期：</w:t>
      </w:r>
    </w:p>
    <w:p>
      <w:pPr>
        <w:tabs>
          <w:tab w:val="left" w:pos="630"/>
          <w:tab w:val="left" w:pos="7920"/>
          <w:tab w:val="left" w:pos="8520"/>
        </w:tabs>
        <w:spacing w:line="360" w:lineRule="auto"/>
        <w:rPr>
          <w:rFonts w:ascii="Arial" w:hAnsi="Arial"/>
          <w:color w:val="auto"/>
          <w:sz w:val="24"/>
          <w:highlight w:val="none"/>
          <w:u w:val="single"/>
        </w:rPr>
      </w:pPr>
    </w:p>
    <w:p>
      <w:pPr>
        <w:tabs>
          <w:tab w:val="left" w:pos="630"/>
        </w:tabs>
        <w:spacing w:line="360" w:lineRule="auto"/>
        <w:rPr>
          <w:rFonts w:ascii="Arial" w:hAnsi="Arial"/>
          <w:color w:val="auto"/>
          <w:sz w:val="24"/>
          <w:highlight w:val="none"/>
        </w:rPr>
      </w:pPr>
      <w:r>
        <w:rPr>
          <w:rFonts w:hint="eastAsia" w:ascii="Arial" w:hAnsi="Arial"/>
          <w:color w:val="auto"/>
          <w:sz w:val="24"/>
          <w:highlight w:val="none"/>
        </w:rPr>
        <w:t>致：国家电投集团河南电力有限公司</w:t>
      </w:r>
    </w:p>
    <w:p>
      <w:pPr>
        <w:tabs>
          <w:tab w:val="left" w:pos="630"/>
        </w:tabs>
        <w:spacing w:line="360" w:lineRule="auto"/>
        <w:ind w:firstLine="420"/>
        <w:rPr>
          <w:rFonts w:ascii="Arial" w:hAnsi="Arial"/>
          <w:color w:val="auto"/>
          <w:sz w:val="24"/>
          <w:highlight w:val="none"/>
        </w:rPr>
      </w:pPr>
      <w:r>
        <w:rPr>
          <w:rFonts w:hint="eastAsia" w:ascii="Arial" w:hAnsi="Arial"/>
          <w:color w:val="auto"/>
          <w:sz w:val="24"/>
          <w:highlight w:val="none"/>
        </w:rPr>
        <w:t>除差异表所列条目内容以外，</w:t>
      </w:r>
      <w:r>
        <w:rPr>
          <w:rFonts w:hint="eastAsia" w:ascii="Arial" w:hAnsi="Arial"/>
          <w:color w:val="auto"/>
          <w:sz w:val="24"/>
          <w:highlight w:val="none"/>
          <w:u w:val="single"/>
        </w:rPr>
        <w:t>（投标人名称）</w:t>
      </w:r>
      <w:r>
        <w:rPr>
          <w:rFonts w:hint="eastAsia" w:ascii="Arial" w:hAnsi="Arial"/>
          <w:color w:val="auto"/>
          <w:sz w:val="24"/>
          <w:highlight w:val="none"/>
        </w:rPr>
        <w:t>完全理解和接受招标文件中的全部技术条款，并承诺按此签订合同。</w:t>
      </w:r>
    </w:p>
    <w:p>
      <w:pPr>
        <w:tabs>
          <w:tab w:val="left" w:pos="630"/>
        </w:tabs>
        <w:spacing w:line="360" w:lineRule="auto"/>
        <w:ind w:firstLine="420"/>
        <w:rPr>
          <w:rFonts w:ascii="Arial" w:hAnsi="Arial"/>
          <w:color w:val="auto"/>
          <w:sz w:val="24"/>
          <w:highlight w:val="none"/>
        </w:rPr>
      </w:pPr>
    </w:p>
    <w:p>
      <w:pPr>
        <w:tabs>
          <w:tab w:val="left" w:pos="630"/>
          <w:tab w:val="left" w:pos="3990"/>
          <w:tab w:val="left" w:pos="5040"/>
          <w:tab w:val="left" w:pos="6840"/>
          <w:tab w:val="left" w:pos="7350"/>
          <w:tab w:val="left" w:pos="8160"/>
        </w:tabs>
        <w:spacing w:line="360" w:lineRule="auto"/>
        <w:rPr>
          <w:rFonts w:ascii="Arial" w:hAnsi="Arial"/>
          <w:color w:val="auto"/>
          <w:sz w:val="24"/>
          <w:highlight w:val="none"/>
        </w:rPr>
      </w:pPr>
      <w:r>
        <w:rPr>
          <w:rFonts w:ascii="Arial" w:hAnsi="Arial"/>
          <w:color w:val="auto"/>
          <w:sz w:val="24"/>
          <w:highlight w:val="none"/>
        </w:rPr>
        <w:tab/>
      </w:r>
      <w:r>
        <w:rPr>
          <w:rFonts w:ascii="Arial" w:hAnsi="Arial"/>
          <w:color w:val="auto"/>
          <w:sz w:val="24"/>
          <w:highlight w:val="none"/>
        </w:rPr>
        <w:tab/>
      </w:r>
    </w:p>
    <w:p>
      <w:pPr>
        <w:tabs>
          <w:tab w:val="left" w:pos="630"/>
          <w:tab w:val="left" w:pos="3990"/>
          <w:tab w:val="left" w:pos="5040"/>
          <w:tab w:val="left" w:pos="6840"/>
          <w:tab w:val="left" w:pos="7350"/>
          <w:tab w:val="left" w:pos="8160"/>
        </w:tabs>
        <w:spacing w:line="360" w:lineRule="auto"/>
        <w:rPr>
          <w:rFonts w:ascii="Arial" w:hAnsi="Arial"/>
          <w:color w:val="auto"/>
          <w:sz w:val="24"/>
          <w:highlight w:val="none"/>
        </w:rPr>
      </w:pPr>
    </w:p>
    <w:p>
      <w:pPr>
        <w:tabs>
          <w:tab w:val="left" w:pos="630"/>
          <w:tab w:val="left" w:pos="3990"/>
          <w:tab w:val="left" w:pos="5040"/>
          <w:tab w:val="left" w:pos="6840"/>
          <w:tab w:val="left" w:pos="7350"/>
          <w:tab w:val="left" w:pos="8160"/>
        </w:tabs>
        <w:spacing w:line="360" w:lineRule="auto"/>
        <w:rPr>
          <w:rFonts w:ascii="Arial" w:hAnsi="Arial"/>
          <w:color w:val="auto"/>
          <w:sz w:val="24"/>
          <w:highlight w:val="none"/>
          <w:u w:val="single"/>
        </w:rPr>
      </w:pPr>
      <w:r>
        <w:rPr>
          <w:rFonts w:ascii="Arial" w:hAnsi="Arial"/>
          <w:color w:val="auto"/>
          <w:sz w:val="24"/>
          <w:highlight w:val="none"/>
        </w:rPr>
        <w:tab/>
      </w:r>
      <w:r>
        <w:rPr>
          <w:rFonts w:ascii="Arial" w:hAnsi="Arial"/>
          <w:color w:val="auto"/>
          <w:sz w:val="24"/>
          <w:highlight w:val="none"/>
        </w:rPr>
        <w:tab/>
      </w:r>
      <w:r>
        <w:rPr>
          <w:rFonts w:hint="eastAsia" w:ascii="Arial" w:hAnsi="Arial"/>
          <w:color w:val="auto"/>
          <w:sz w:val="24"/>
          <w:highlight w:val="none"/>
        </w:rPr>
        <w:t>投标人代表签字：</w:t>
      </w:r>
      <w:r>
        <w:rPr>
          <w:rFonts w:ascii="Arial"/>
          <w:color w:val="auto"/>
          <w:sz w:val="24"/>
          <w:highlight w:val="none"/>
          <w:u w:val="single"/>
        </w:rPr>
        <w:tab/>
      </w:r>
      <w:r>
        <w:rPr>
          <w:rFonts w:ascii="Arial"/>
          <w:color w:val="auto"/>
          <w:sz w:val="24"/>
          <w:highlight w:val="none"/>
          <w:u w:val="single"/>
        </w:rPr>
        <w:tab/>
      </w:r>
      <w:r>
        <w:rPr>
          <w:rFonts w:ascii="Arial"/>
          <w:color w:val="auto"/>
          <w:sz w:val="24"/>
          <w:highlight w:val="none"/>
          <w:u w:val="single"/>
        </w:rPr>
        <w:tab/>
      </w:r>
      <w:r>
        <w:rPr>
          <w:rFonts w:ascii="Arial"/>
          <w:color w:val="auto"/>
          <w:sz w:val="24"/>
          <w:highlight w:val="none"/>
          <w:u w:val="single"/>
        </w:rPr>
        <w:tab/>
      </w:r>
    </w:p>
    <w:p>
      <w:pPr>
        <w:snapToGrid w:val="0"/>
        <w:spacing w:line="360" w:lineRule="auto"/>
        <w:ind w:firstLine="480" w:firstLineChars="200"/>
        <w:jc w:val="center"/>
        <w:rPr>
          <w:rFonts w:ascii="宋体"/>
          <w:iCs/>
          <w:color w:val="auto"/>
          <w:sz w:val="24"/>
          <w:highlight w:val="none"/>
        </w:rPr>
      </w:pPr>
      <w:r>
        <w:rPr>
          <w:rFonts w:hint="eastAsia" w:ascii="Arial"/>
          <w:color w:val="auto"/>
          <w:sz w:val="24"/>
          <w:highlight w:val="none"/>
        </w:rPr>
        <w:t>投标人公章：</w:t>
      </w:r>
      <w:r>
        <w:rPr>
          <w:rFonts w:ascii="Arial"/>
          <w:color w:val="auto"/>
          <w:sz w:val="24"/>
          <w:highlight w:val="none"/>
          <w:u w:val="single"/>
        </w:rPr>
        <w:tab/>
      </w:r>
      <w:r>
        <w:rPr>
          <w:rFonts w:ascii="Arial"/>
          <w:color w:val="auto"/>
          <w:sz w:val="24"/>
          <w:highlight w:val="none"/>
          <w:u w:val="single"/>
        </w:rPr>
        <w:tab/>
      </w:r>
      <w:r>
        <w:rPr>
          <w:rFonts w:ascii="Arial"/>
          <w:color w:val="auto"/>
          <w:sz w:val="24"/>
          <w:highlight w:val="none"/>
          <w:u w:val="single"/>
        </w:rPr>
        <w:tab/>
      </w:r>
      <w:r>
        <w:rPr>
          <w:rFonts w:ascii="Arial"/>
          <w:color w:val="auto"/>
          <w:sz w:val="24"/>
          <w:highlight w:val="none"/>
          <w:u w:val="single"/>
        </w:rPr>
        <w:tab/>
      </w:r>
      <w:r>
        <w:rPr>
          <w:rFonts w:ascii="Arial"/>
          <w:color w:val="auto"/>
          <w:sz w:val="24"/>
          <w:highlight w:val="none"/>
          <w:u w:val="single"/>
        </w:rPr>
        <w:tab/>
      </w:r>
      <w:r>
        <w:rPr>
          <w:rFonts w:ascii="Arial"/>
          <w:color w:val="auto"/>
          <w:sz w:val="24"/>
          <w:highlight w:val="none"/>
          <w:u w:val="single"/>
        </w:rPr>
        <w:tab/>
      </w:r>
      <w:r>
        <w:rPr>
          <w:rFonts w:ascii="Arial"/>
          <w:color w:val="auto"/>
          <w:sz w:val="24"/>
          <w:highlight w:val="none"/>
          <w:u w:val="single"/>
        </w:rPr>
        <w:tab/>
      </w:r>
      <w:r>
        <w:rPr>
          <w:rFonts w:ascii="Arial"/>
          <w:color w:val="auto"/>
          <w:sz w:val="24"/>
          <w:highlight w:val="none"/>
          <w:u w:val="single"/>
        </w:rPr>
        <w:tab/>
      </w:r>
      <w:r>
        <w:rPr>
          <w:rFonts w:ascii="宋体"/>
          <w:iCs/>
          <w:color w:val="auto"/>
          <w:sz w:val="24"/>
          <w:highlight w:val="none"/>
        </w:rPr>
        <w:br w:type="page"/>
      </w:r>
      <w:r>
        <w:rPr>
          <w:rFonts w:ascii="宋体"/>
          <w:b/>
          <w:bCs/>
          <w:color w:val="auto"/>
          <w:sz w:val="24"/>
          <w:highlight w:val="none"/>
        </w:rPr>
        <w:t>2.</w:t>
      </w:r>
      <w:r>
        <w:rPr>
          <w:rFonts w:hint="eastAsia" w:ascii="宋体"/>
          <w:b/>
          <w:bCs/>
          <w:color w:val="auto"/>
          <w:sz w:val="24"/>
          <w:highlight w:val="none"/>
        </w:rPr>
        <w:t>技术差异表</w:t>
      </w:r>
    </w:p>
    <w:p>
      <w:pPr>
        <w:adjustRightInd w:val="0"/>
        <w:snapToGrid w:val="0"/>
        <w:spacing w:line="360" w:lineRule="auto"/>
        <w:jc w:val="center"/>
        <w:rPr>
          <w:rFonts w:ascii="宋体"/>
          <w:b/>
          <w:bCs/>
          <w:color w:val="auto"/>
          <w:sz w:val="24"/>
          <w:highlight w:val="none"/>
        </w:rPr>
      </w:pPr>
      <w:r>
        <w:rPr>
          <w:rFonts w:hint="eastAsia" w:ascii="宋体"/>
          <w:b/>
          <w:bCs/>
          <w:color w:val="auto"/>
          <w:sz w:val="24"/>
          <w:highlight w:val="none"/>
        </w:rPr>
        <w:t>技术差异表</w:t>
      </w:r>
    </w:p>
    <w:p>
      <w:pPr>
        <w:adjustRightInd w:val="0"/>
        <w:snapToGrid w:val="0"/>
        <w:spacing w:line="360" w:lineRule="auto"/>
        <w:jc w:val="center"/>
        <w:rPr>
          <w:rFonts w:ascii="宋体"/>
          <w:b/>
          <w:bCs/>
          <w:color w:val="auto"/>
          <w:sz w:val="24"/>
          <w:highlight w:val="none"/>
        </w:rPr>
      </w:pPr>
    </w:p>
    <w:p>
      <w:pPr>
        <w:pStyle w:val="99"/>
        <w:tabs>
          <w:tab w:val="left" w:pos="0"/>
          <w:tab w:val="left" w:pos="240"/>
          <w:tab w:val="left" w:pos="840"/>
          <w:tab w:val="left" w:pos="1080"/>
        </w:tabs>
        <w:snapToGrid w:val="0"/>
        <w:spacing w:line="360" w:lineRule="auto"/>
        <w:jc w:val="both"/>
        <w:rPr>
          <w:rFonts w:ascii="宋体"/>
          <w:color w:val="auto"/>
          <w:szCs w:val="24"/>
          <w:highlight w:val="none"/>
        </w:rPr>
      </w:pPr>
      <w:r>
        <w:rPr>
          <w:rFonts w:hint="eastAsia" w:ascii="宋体" w:hAnsi="宋体"/>
          <w:color w:val="auto"/>
          <w:szCs w:val="24"/>
          <w:highlight w:val="none"/>
        </w:rPr>
        <w:t>投标人名称：</w:t>
      </w:r>
    </w:p>
    <w:p>
      <w:pPr>
        <w:autoSpaceDE w:val="0"/>
        <w:autoSpaceDN w:val="0"/>
        <w:adjustRightInd w:val="0"/>
        <w:snapToGrid w:val="0"/>
        <w:spacing w:line="360" w:lineRule="auto"/>
        <w:rPr>
          <w:rFonts w:ascii="宋体"/>
          <w:bCs/>
          <w:color w:val="auto"/>
          <w:sz w:val="24"/>
          <w:highlight w:val="none"/>
          <w:u w:val="single"/>
        </w:rPr>
      </w:pPr>
      <w:r>
        <w:rPr>
          <w:rFonts w:hint="eastAsia" w:ascii="宋体"/>
          <w:bCs/>
          <w:color w:val="auto"/>
          <w:sz w:val="24"/>
          <w:highlight w:val="none"/>
        </w:rPr>
        <w:t>招标编号：</w:t>
      </w:r>
      <w:r>
        <w:rPr>
          <w:rFonts w:ascii="宋体"/>
          <w:bCs/>
          <w:color w:val="auto"/>
          <w:sz w:val="24"/>
          <w:highlight w:val="none"/>
          <w:u w:val="single"/>
        </w:rPr>
        <w:tab/>
      </w:r>
      <w:r>
        <w:rPr>
          <w:rFonts w:ascii="宋体"/>
          <w:bCs/>
          <w:color w:val="auto"/>
          <w:sz w:val="24"/>
          <w:highlight w:val="none"/>
          <w:u w:val="single"/>
        </w:rPr>
        <w:tab/>
      </w:r>
      <w:r>
        <w:rPr>
          <w:rFonts w:ascii="宋体"/>
          <w:bCs/>
          <w:color w:val="auto"/>
          <w:sz w:val="24"/>
          <w:highlight w:val="none"/>
          <w:u w:val="single"/>
        </w:rPr>
        <w:tab/>
      </w:r>
      <w:r>
        <w:rPr>
          <w:rFonts w:ascii="宋体"/>
          <w:bCs/>
          <w:color w:val="auto"/>
          <w:sz w:val="24"/>
          <w:highlight w:val="none"/>
          <w:u w:val="single"/>
        </w:rPr>
        <w:tab/>
      </w:r>
    </w:p>
    <w:tbl>
      <w:tblPr>
        <w:tblStyle w:val="48"/>
        <w:tblW w:w="872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604"/>
        <w:gridCol w:w="1529"/>
        <w:gridCol w:w="2485"/>
        <w:gridCol w:w="1529"/>
        <w:gridCol w:w="257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tblHeader/>
          <w:jc w:val="center"/>
        </w:trPr>
        <w:tc>
          <w:tcPr>
            <w:tcW w:w="604" w:type="dxa"/>
            <w:vMerge w:val="restart"/>
            <w:tcBorders>
              <w:top w:val="single" w:color="000000" w:sz="12" w:space="0"/>
            </w:tcBorders>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序号</w:t>
            </w:r>
          </w:p>
        </w:tc>
        <w:tc>
          <w:tcPr>
            <w:tcW w:w="4014" w:type="dxa"/>
            <w:gridSpan w:val="2"/>
            <w:tcBorders>
              <w:top w:val="single" w:color="000000" w:sz="12" w:space="0"/>
            </w:tcBorders>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招标文件</w:t>
            </w:r>
          </w:p>
        </w:tc>
        <w:tc>
          <w:tcPr>
            <w:tcW w:w="4108" w:type="dxa"/>
            <w:gridSpan w:val="2"/>
            <w:tcBorders>
              <w:top w:val="single" w:color="000000" w:sz="12" w:space="0"/>
            </w:tcBorders>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投标文件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tblHeader/>
          <w:jc w:val="center"/>
        </w:trPr>
        <w:tc>
          <w:tcPr>
            <w:tcW w:w="604" w:type="dxa"/>
            <w:vMerge w:val="continue"/>
            <w:vAlign w:val="center"/>
          </w:tcPr>
          <w:p>
            <w:pPr>
              <w:tabs>
                <w:tab w:val="left" w:pos="630"/>
              </w:tabs>
              <w:jc w:val="center"/>
              <w:rPr>
                <w:rFonts w:ascii="Arial" w:hAnsi="Arial"/>
                <w:b/>
                <w:color w:val="auto"/>
                <w:sz w:val="24"/>
                <w:highlight w:val="none"/>
              </w:rPr>
            </w:pPr>
          </w:p>
        </w:tc>
        <w:tc>
          <w:tcPr>
            <w:tcW w:w="1529" w:type="dxa"/>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条目</w:t>
            </w:r>
          </w:p>
        </w:tc>
        <w:tc>
          <w:tcPr>
            <w:tcW w:w="2485" w:type="dxa"/>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简要内容</w:t>
            </w:r>
          </w:p>
        </w:tc>
        <w:tc>
          <w:tcPr>
            <w:tcW w:w="1529" w:type="dxa"/>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条目</w:t>
            </w:r>
          </w:p>
        </w:tc>
        <w:tc>
          <w:tcPr>
            <w:tcW w:w="2579" w:type="dxa"/>
            <w:vAlign w:val="center"/>
          </w:tcPr>
          <w:p>
            <w:pPr>
              <w:tabs>
                <w:tab w:val="left" w:pos="630"/>
              </w:tabs>
              <w:jc w:val="center"/>
              <w:rPr>
                <w:rFonts w:ascii="Arial" w:hAnsi="Arial"/>
                <w:b/>
                <w:color w:val="auto"/>
                <w:sz w:val="24"/>
                <w:highlight w:val="none"/>
              </w:rPr>
            </w:pPr>
            <w:r>
              <w:rPr>
                <w:rFonts w:hint="eastAsia" w:ascii="Arial" w:hAnsi="Arial"/>
                <w:b/>
                <w:color w:val="auto"/>
                <w:sz w:val="24"/>
                <w:highlight w:val="none"/>
              </w:rPr>
              <w:t>简要内容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jc w:val="center"/>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jc w:val="center"/>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jc w:val="center"/>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jc w:val="center"/>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jc w:val="center"/>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jc w:val="center"/>
        </w:trPr>
        <w:tc>
          <w:tcPr>
            <w:tcW w:w="604"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485" w:type="dxa"/>
            <w:vAlign w:val="center"/>
          </w:tcPr>
          <w:p>
            <w:pPr>
              <w:tabs>
                <w:tab w:val="left" w:pos="630"/>
              </w:tabs>
              <w:jc w:val="center"/>
              <w:rPr>
                <w:rFonts w:ascii="Arial" w:hAnsi="Arial"/>
                <w:color w:val="auto"/>
                <w:sz w:val="24"/>
                <w:highlight w:val="none"/>
              </w:rPr>
            </w:pPr>
          </w:p>
        </w:tc>
        <w:tc>
          <w:tcPr>
            <w:tcW w:w="1529" w:type="dxa"/>
            <w:vAlign w:val="center"/>
          </w:tcPr>
          <w:p>
            <w:pPr>
              <w:tabs>
                <w:tab w:val="left" w:pos="630"/>
              </w:tabs>
              <w:jc w:val="center"/>
              <w:rPr>
                <w:rFonts w:ascii="Arial" w:hAnsi="Arial"/>
                <w:color w:val="auto"/>
                <w:sz w:val="24"/>
                <w:highlight w:val="none"/>
              </w:rPr>
            </w:pPr>
          </w:p>
        </w:tc>
        <w:tc>
          <w:tcPr>
            <w:tcW w:w="2579" w:type="dxa"/>
            <w:vAlign w:val="center"/>
          </w:tcPr>
          <w:p>
            <w:pPr>
              <w:tabs>
                <w:tab w:val="left" w:pos="630"/>
              </w:tabs>
              <w:jc w:val="center"/>
              <w:rPr>
                <w:rFonts w:ascii="Arial" w:hAnsi="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00" w:hRule="atLeast"/>
          <w:jc w:val="center"/>
        </w:trPr>
        <w:tc>
          <w:tcPr>
            <w:tcW w:w="604" w:type="dxa"/>
            <w:tcBorders>
              <w:bottom w:val="single" w:color="000000" w:sz="12" w:space="0"/>
            </w:tcBorders>
            <w:vAlign w:val="center"/>
          </w:tcPr>
          <w:p>
            <w:pPr>
              <w:tabs>
                <w:tab w:val="left" w:pos="630"/>
              </w:tabs>
              <w:jc w:val="center"/>
              <w:rPr>
                <w:rFonts w:ascii="Arial" w:hAnsi="Arial"/>
                <w:color w:val="auto"/>
                <w:sz w:val="24"/>
                <w:highlight w:val="none"/>
              </w:rPr>
            </w:pPr>
          </w:p>
        </w:tc>
        <w:tc>
          <w:tcPr>
            <w:tcW w:w="1529" w:type="dxa"/>
            <w:tcBorders>
              <w:bottom w:val="single" w:color="000000" w:sz="12" w:space="0"/>
            </w:tcBorders>
            <w:vAlign w:val="center"/>
          </w:tcPr>
          <w:p>
            <w:pPr>
              <w:tabs>
                <w:tab w:val="left" w:pos="630"/>
              </w:tabs>
              <w:jc w:val="center"/>
              <w:rPr>
                <w:rFonts w:ascii="Arial" w:hAnsi="Arial"/>
                <w:color w:val="auto"/>
                <w:sz w:val="24"/>
                <w:highlight w:val="none"/>
              </w:rPr>
            </w:pPr>
          </w:p>
        </w:tc>
        <w:tc>
          <w:tcPr>
            <w:tcW w:w="2485" w:type="dxa"/>
            <w:tcBorders>
              <w:bottom w:val="single" w:color="000000" w:sz="12" w:space="0"/>
            </w:tcBorders>
            <w:vAlign w:val="center"/>
          </w:tcPr>
          <w:p>
            <w:pPr>
              <w:tabs>
                <w:tab w:val="left" w:pos="630"/>
              </w:tabs>
              <w:jc w:val="center"/>
              <w:rPr>
                <w:rFonts w:ascii="Arial" w:hAnsi="Arial"/>
                <w:color w:val="auto"/>
                <w:sz w:val="24"/>
                <w:highlight w:val="none"/>
              </w:rPr>
            </w:pPr>
          </w:p>
        </w:tc>
        <w:tc>
          <w:tcPr>
            <w:tcW w:w="1529" w:type="dxa"/>
            <w:tcBorders>
              <w:bottom w:val="single" w:color="000000" w:sz="12" w:space="0"/>
            </w:tcBorders>
            <w:vAlign w:val="center"/>
          </w:tcPr>
          <w:p>
            <w:pPr>
              <w:tabs>
                <w:tab w:val="left" w:pos="630"/>
              </w:tabs>
              <w:jc w:val="center"/>
              <w:rPr>
                <w:rFonts w:ascii="Arial" w:hAnsi="Arial"/>
                <w:color w:val="auto"/>
                <w:sz w:val="24"/>
                <w:highlight w:val="none"/>
              </w:rPr>
            </w:pPr>
          </w:p>
        </w:tc>
        <w:tc>
          <w:tcPr>
            <w:tcW w:w="2579" w:type="dxa"/>
            <w:tcBorders>
              <w:bottom w:val="single" w:color="000000" w:sz="12" w:space="0"/>
            </w:tcBorders>
            <w:vAlign w:val="center"/>
          </w:tcPr>
          <w:p>
            <w:pPr>
              <w:tabs>
                <w:tab w:val="left" w:pos="630"/>
              </w:tabs>
              <w:jc w:val="center"/>
              <w:rPr>
                <w:rFonts w:ascii="Arial" w:hAnsi="Arial"/>
                <w:color w:val="auto"/>
                <w:sz w:val="24"/>
                <w:highlight w:val="none"/>
              </w:rPr>
            </w:pPr>
          </w:p>
        </w:tc>
      </w:tr>
    </w:tbl>
    <w:p>
      <w:pPr>
        <w:pStyle w:val="24"/>
        <w:snapToGrid w:val="0"/>
        <w:spacing w:line="360" w:lineRule="auto"/>
        <w:ind w:firstLine="616" w:firstLineChars="257"/>
        <w:rPr>
          <w:rFonts w:hAnsi="宋体"/>
          <w:color w:val="auto"/>
          <w:sz w:val="24"/>
          <w:szCs w:val="24"/>
          <w:highlight w:val="none"/>
        </w:rPr>
      </w:pPr>
      <w:r>
        <w:rPr>
          <w:rFonts w:hint="eastAsia" w:hAnsi="宋体"/>
          <w:color w:val="auto"/>
          <w:sz w:val="24"/>
          <w:szCs w:val="24"/>
          <w:highlight w:val="none"/>
        </w:rPr>
        <w:t>注：如果商务部分无差异，须填写“无”。</w:t>
      </w:r>
    </w:p>
    <w:p>
      <w:pPr>
        <w:pStyle w:val="24"/>
        <w:snapToGrid w:val="0"/>
        <w:spacing w:line="360" w:lineRule="auto"/>
        <w:ind w:firstLine="616" w:firstLineChars="257"/>
        <w:rPr>
          <w:rFonts w:hAnsi="宋体"/>
          <w:color w:val="auto"/>
          <w:sz w:val="24"/>
          <w:szCs w:val="24"/>
          <w:highlight w:val="none"/>
        </w:rPr>
      </w:pPr>
      <w:r>
        <w:rPr>
          <w:rFonts w:hint="eastAsia" w:hAnsi="宋体"/>
          <w:color w:val="auto"/>
          <w:sz w:val="24"/>
          <w:szCs w:val="24"/>
          <w:highlight w:val="none"/>
        </w:rPr>
        <w:t>投标人代表签字：</w:t>
      </w:r>
      <w:r>
        <w:rPr>
          <w:rFonts w:hAnsi="宋体"/>
          <w:color w:val="auto"/>
          <w:sz w:val="24"/>
          <w:szCs w:val="24"/>
          <w:highlight w:val="none"/>
        </w:rPr>
        <w:t>______________</w:t>
      </w:r>
    </w:p>
    <w:p>
      <w:pPr>
        <w:pStyle w:val="24"/>
        <w:snapToGrid w:val="0"/>
        <w:spacing w:line="360" w:lineRule="auto"/>
        <w:ind w:firstLine="616" w:firstLineChars="257"/>
        <w:rPr>
          <w:rFonts w:hAnsi="宋体"/>
          <w:color w:val="auto"/>
          <w:sz w:val="24"/>
          <w:szCs w:val="24"/>
          <w:highlight w:val="none"/>
        </w:rPr>
      </w:pPr>
      <w:r>
        <w:rPr>
          <w:rFonts w:hint="eastAsia" w:hAnsi="宋体"/>
          <w:color w:val="auto"/>
          <w:sz w:val="24"/>
          <w:szCs w:val="24"/>
          <w:highlight w:val="none"/>
        </w:rPr>
        <w:t>投</w:t>
      </w:r>
      <w:r>
        <w:rPr>
          <w:rFonts w:hAnsi="宋体"/>
          <w:color w:val="auto"/>
          <w:sz w:val="24"/>
          <w:szCs w:val="24"/>
          <w:highlight w:val="none"/>
        </w:rPr>
        <w:t xml:space="preserve"> </w:t>
      </w:r>
      <w:r>
        <w:rPr>
          <w:rFonts w:hint="eastAsia" w:hAnsi="宋体"/>
          <w:color w:val="auto"/>
          <w:sz w:val="24"/>
          <w:szCs w:val="24"/>
          <w:highlight w:val="none"/>
        </w:rPr>
        <w:t>标</w:t>
      </w:r>
      <w:r>
        <w:rPr>
          <w:rFonts w:hAnsi="宋体"/>
          <w:color w:val="auto"/>
          <w:sz w:val="24"/>
          <w:szCs w:val="24"/>
          <w:highlight w:val="none"/>
        </w:rPr>
        <w:t xml:space="preserve"> </w:t>
      </w:r>
      <w:r>
        <w:rPr>
          <w:rFonts w:hint="eastAsia" w:hAnsi="宋体"/>
          <w:color w:val="auto"/>
          <w:sz w:val="24"/>
          <w:szCs w:val="24"/>
          <w:highlight w:val="none"/>
        </w:rPr>
        <w:t>人</w:t>
      </w:r>
      <w:r>
        <w:rPr>
          <w:rFonts w:hAnsi="宋体"/>
          <w:color w:val="auto"/>
          <w:sz w:val="24"/>
          <w:szCs w:val="24"/>
          <w:highlight w:val="none"/>
        </w:rPr>
        <w:t xml:space="preserve"> </w:t>
      </w:r>
      <w:r>
        <w:rPr>
          <w:rFonts w:hint="eastAsia" w:hAnsi="宋体"/>
          <w:color w:val="auto"/>
          <w:sz w:val="24"/>
          <w:szCs w:val="24"/>
          <w:highlight w:val="none"/>
        </w:rPr>
        <w:t>公</w:t>
      </w:r>
      <w:r>
        <w:rPr>
          <w:rFonts w:hAnsi="宋体"/>
          <w:color w:val="auto"/>
          <w:sz w:val="24"/>
          <w:szCs w:val="24"/>
          <w:highlight w:val="none"/>
        </w:rPr>
        <w:t xml:space="preserve"> </w:t>
      </w:r>
      <w:r>
        <w:rPr>
          <w:rFonts w:hint="eastAsia" w:hAnsi="宋体"/>
          <w:color w:val="auto"/>
          <w:sz w:val="24"/>
          <w:szCs w:val="24"/>
          <w:highlight w:val="none"/>
        </w:rPr>
        <w:t>章：</w:t>
      </w:r>
      <w:r>
        <w:rPr>
          <w:rFonts w:hAnsi="宋体"/>
          <w:color w:val="auto"/>
          <w:sz w:val="24"/>
          <w:szCs w:val="24"/>
          <w:highlight w:val="none"/>
        </w:rPr>
        <w:t>______________</w:t>
      </w:r>
    </w:p>
    <w:p>
      <w:pPr>
        <w:tabs>
          <w:tab w:val="left" w:pos="0"/>
          <w:tab w:val="decimal" w:pos="6240"/>
          <w:tab w:val="right" w:leader="dot" w:pos="10800"/>
        </w:tabs>
        <w:snapToGrid w:val="0"/>
        <w:spacing w:line="360" w:lineRule="auto"/>
        <w:ind w:right="27" w:rightChars="13"/>
        <w:rPr>
          <w:rFonts w:hAnsi="宋体"/>
          <w:color w:val="auto"/>
          <w:sz w:val="24"/>
          <w:highlight w:val="none"/>
        </w:rPr>
      </w:pPr>
      <w:r>
        <w:rPr>
          <w:rFonts w:hint="eastAsia" w:hAnsi="宋体"/>
          <w:color w:val="auto"/>
          <w:sz w:val="24"/>
          <w:highlight w:val="none"/>
        </w:rPr>
        <w:t>日期：</w:t>
      </w:r>
      <w:r>
        <w:rPr>
          <w:rFonts w:hAnsi="宋体"/>
          <w:color w:val="auto"/>
          <w:sz w:val="24"/>
          <w:highlight w:val="none"/>
        </w:rPr>
        <w:t>______________</w:t>
      </w:r>
    </w:p>
    <w:p>
      <w:pPr>
        <w:snapToGrid w:val="0"/>
        <w:spacing w:line="360" w:lineRule="auto"/>
        <w:ind w:firstLine="480" w:firstLineChars="200"/>
        <w:rPr>
          <w:rFonts w:ascii="宋体"/>
          <w:iCs/>
          <w:color w:val="auto"/>
          <w:sz w:val="24"/>
          <w:highlight w:val="none"/>
        </w:rPr>
      </w:pPr>
      <w:r>
        <w:rPr>
          <w:rFonts w:ascii="宋体"/>
          <w:iCs/>
          <w:color w:val="auto"/>
          <w:sz w:val="24"/>
          <w:highlight w:val="none"/>
        </w:rPr>
        <w:br w:type="page"/>
      </w:r>
      <w:r>
        <w:rPr>
          <w:rFonts w:ascii="宋体" w:hAnsi="宋体"/>
          <w:iCs/>
          <w:color w:val="auto"/>
          <w:sz w:val="24"/>
          <w:highlight w:val="none"/>
        </w:rPr>
        <w:t>3.</w:t>
      </w:r>
      <w:r>
        <w:rPr>
          <w:rFonts w:hint="eastAsia" w:ascii="宋体" w:hAnsi="宋体"/>
          <w:iCs/>
          <w:color w:val="auto"/>
          <w:sz w:val="24"/>
          <w:highlight w:val="none"/>
        </w:rPr>
        <w:t>资质文件、授权书</w:t>
      </w:r>
    </w:p>
    <w:p>
      <w:p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w:t>
      </w:r>
      <w:r>
        <w:rPr>
          <w:rFonts w:ascii="宋体" w:hAnsi="宋体"/>
          <w:iCs/>
          <w:color w:val="auto"/>
          <w:sz w:val="24"/>
          <w:highlight w:val="none"/>
        </w:rPr>
        <w:t>1</w:t>
      </w:r>
      <w:r>
        <w:rPr>
          <w:rFonts w:hint="eastAsia" w:ascii="宋体" w:hAnsi="宋体"/>
          <w:iCs/>
          <w:color w:val="auto"/>
          <w:sz w:val="24"/>
          <w:highlight w:val="none"/>
        </w:rPr>
        <w:t>）投标人资质文件</w:t>
      </w:r>
    </w:p>
    <w:p>
      <w:p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w:t>
      </w:r>
      <w:r>
        <w:rPr>
          <w:rFonts w:ascii="宋体" w:hAnsi="宋体"/>
          <w:iCs/>
          <w:color w:val="auto"/>
          <w:sz w:val="24"/>
          <w:highlight w:val="none"/>
        </w:rPr>
        <w:t>2</w:t>
      </w:r>
      <w:r>
        <w:rPr>
          <w:rFonts w:hint="eastAsia" w:ascii="宋体" w:hAnsi="宋体"/>
          <w:iCs/>
          <w:color w:val="auto"/>
          <w:sz w:val="24"/>
          <w:highlight w:val="none"/>
        </w:rPr>
        <w:t>）授权书</w:t>
      </w: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ind w:firstLine="480" w:firstLineChars="200"/>
        <w:rPr>
          <w:rFonts w:ascii="宋体"/>
          <w:iCs/>
          <w:color w:val="auto"/>
          <w:sz w:val="24"/>
          <w:highlight w:val="none"/>
        </w:rPr>
      </w:pPr>
      <w:r>
        <w:rPr>
          <w:rFonts w:ascii="宋体" w:hAnsi="宋体"/>
          <w:iCs/>
          <w:color w:val="auto"/>
          <w:sz w:val="24"/>
          <w:highlight w:val="none"/>
        </w:rPr>
        <w:t>4.</w:t>
      </w:r>
      <w:r>
        <w:rPr>
          <w:rFonts w:hint="eastAsia" w:ascii="宋体" w:hAnsi="宋体"/>
          <w:iCs/>
          <w:color w:val="auto"/>
          <w:sz w:val="24"/>
          <w:highlight w:val="none"/>
        </w:rPr>
        <w:t>业绩证明材料，用户反馈证明</w:t>
      </w:r>
    </w:p>
    <w:p>
      <w:p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w:t>
      </w:r>
      <w:r>
        <w:rPr>
          <w:rFonts w:ascii="宋体" w:hAnsi="宋体"/>
          <w:iCs/>
          <w:color w:val="auto"/>
          <w:sz w:val="24"/>
          <w:highlight w:val="none"/>
        </w:rPr>
        <w:t>1</w:t>
      </w:r>
      <w:r>
        <w:rPr>
          <w:rFonts w:hint="eastAsia" w:ascii="宋体" w:hAnsi="宋体"/>
          <w:iCs/>
          <w:color w:val="auto"/>
          <w:sz w:val="24"/>
          <w:highlight w:val="none"/>
        </w:rPr>
        <w:t>）已完工项目业绩证明合同，用户使用证明。</w:t>
      </w:r>
    </w:p>
    <w:p>
      <w:pPr>
        <w:snapToGrid w:val="0"/>
        <w:spacing w:line="360" w:lineRule="auto"/>
        <w:ind w:firstLine="480" w:firstLineChars="200"/>
        <w:rPr>
          <w:rFonts w:ascii="宋体"/>
          <w:iCs/>
          <w:color w:val="auto"/>
          <w:sz w:val="24"/>
          <w:highlight w:val="none"/>
        </w:rPr>
      </w:pPr>
      <w:r>
        <w:rPr>
          <w:rFonts w:hint="eastAsia" w:ascii="宋体" w:hAnsi="宋体"/>
          <w:iCs/>
          <w:color w:val="auto"/>
          <w:sz w:val="24"/>
          <w:highlight w:val="none"/>
        </w:rPr>
        <w:t>（</w:t>
      </w:r>
      <w:r>
        <w:rPr>
          <w:rFonts w:ascii="宋体" w:hAnsi="宋体"/>
          <w:iCs/>
          <w:color w:val="auto"/>
          <w:sz w:val="24"/>
          <w:highlight w:val="none"/>
        </w:rPr>
        <w:t>2</w:t>
      </w:r>
      <w:r>
        <w:rPr>
          <w:rFonts w:hint="eastAsia" w:ascii="宋体" w:hAnsi="宋体"/>
          <w:iCs/>
          <w:color w:val="auto"/>
          <w:sz w:val="24"/>
          <w:highlight w:val="none"/>
        </w:rPr>
        <w:t>）正在进行的项目列表及合同。</w:t>
      </w: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r>
        <w:rPr>
          <w:rFonts w:ascii="宋体" w:hAnsi="宋体"/>
          <w:iCs/>
          <w:color w:val="auto"/>
          <w:sz w:val="24"/>
          <w:highlight w:val="none"/>
        </w:rPr>
        <w:t xml:space="preserve">5. </w:t>
      </w:r>
      <w:r>
        <w:rPr>
          <w:rFonts w:hint="eastAsia" w:ascii="宋体" w:hAnsi="宋体"/>
          <w:iCs/>
          <w:color w:val="auto"/>
          <w:sz w:val="24"/>
          <w:highlight w:val="none"/>
        </w:rPr>
        <w:t>技术方案；</w:t>
      </w: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p>
    <w:p>
      <w:pPr>
        <w:snapToGrid w:val="0"/>
        <w:spacing w:line="360" w:lineRule="auto"/>
        <w:ind w:firstLine="480" w:firstLineChars="200"/>
        <w:rPr>
          <w:rFonts w:ascii="宋体"/>
          <w:iCs/>
          <w:color w:val="auto"/>
          <w:sz w:val="24"/>
          <w:highlight w:val="none"/>
        </w:rPr>
      </w:pPr>
      <w:r>
        <w:rPr>
          <w:rFonts w:ascii="宋体" w:hAnsi="宋体"/>
          <w:iCs/>
          <w:color w:val="auto"/>
          <w:sz w:val="24"/>
          <w:highlight w:val="none"/>
        </w:rPr>
        <w:t>6.</w:t>
      </w:r>
      <w:r>
        <w:rPr>
          <w:rFonts w:hint="eastAsia" w:ascii="宋体" w:hAnsi="宋体"/>
          <w:iCs/>
          <w:color w:val="auto"/>
          <w:sz w:val="24"/>
          <w:highlight w:val="none"/>
        </w:rPr>
        <w:t>施工进度计划及其保证措施</w:t>
      </w: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r>
        <w:rPr>
          <w:rFonts w:ascii="宋体" w:hAnsi="宋体"/>
          <w:iCs/>
          <w:color w:val="auto"/>
          <w:sz w:val="24"/>
          <w:highlight w:val="none"/>
        </w:rPr>
        <w:t>7.</w:t>
      </w:r>
      <w:r>
        <w:rPr>
          <w:rFonts w:hint="eastAsia" w:ascii="宋体" w:hAnsi="宋体"/>
          <w:iCs/>
          <w:color w:val="auto"/>
          <w:sz w:val="24"/>
          <w:highlight w:val="none"/>
        </w:rPr>
        <w:t>项目组织机构和劳动力计划</w:t>
      </w: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r>
        <w:rPr>
          <w:rFonts w:ascii="宋体" w:hAnsi="宋体"/>
          <w:iCs/>
          <w:color w:val="auto"/>
          <w:sz w:val="24"/>
          <w:highlight w:val="none"/>
        </w:rPr>
        <w:t>8.</w:t>
      </w:r>
      <w:r>
        <w:rPr>
          <w:rFonts w:hint="eastAsia" w:ascii="宋体" w:hAnsi="宋体"/>
          <w:iCs/>
          <w:color w:val="auto"/>
          <w:sz w:val="24"/>
          <w:highlight w:val="none"/>
        </w:rPr>
        <w:t>机械设备和材料投入计划及保证措施</w:t>
      </w: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r>
        <w:rPr>
          <w:rFonts w:ascii="宋体" w:hAnsi="宋体"/>
          <w:iCs/>
          <w:color w:val="auto"/>
          <w:sz w:val="24"/>
          <w:highlight w:val="none"/>
        </w:rPr>
        <w:t>9.</w:t>
      </w:r>
      <w:r>
        <w:rPr>
          <w:rFonts w:hint="eastAsia" w:ascii="宋体" w:hAnsi="宋体"/>
          <w:iCs/>
          <w:color w:val="auto"/>
          <w:sz w:val="24"/>
          <w:highlight w:val="none"/>
        </w:rPr>
        <w:t>安全文明施工措施</w:t>
      </w: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r>
        <w:rPr>
          <w:rFonts w:ascii="宋体" w:hAnsi="宋体"/>
          <w:iCs/>
          <w:color w:val="auto"/>
          <w:sz w:val="24"/>
          <w:highlight w:val="none"/>
        </w:rPr>
        <w:t>10.</w:t>
      </w:r>
      <w:r>
        <w:rPr>
          <w:rFonts w:hint="eastAsia" w:ascii="宋体" w:hAnsi="宋体"/>
          <w:iCs/>
          <w:color w:val="auto"/>
          <w:sz w:val="24"/>
          <w:highlight w:val="none"/>
        </w:rPr>
        <w:t>质量保证措施</w:t>
      </w: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pacing w:line="360" w:lineRule="auto"/>
        <w:ind w:firstLine="480" w:firstLineChars="200"/>
        <w:rPr>
          <w:rFonts w:ascii="宋体"/>
          <w:iCs/>
          <w:color w:val="auto"/>
          <w:sz w:val="24"/>
          <w:highlight w:val="none"/>
        </w:rPr>
      </w:pPr>
    </w:p>
    <w:p>
      <w:pPr>
        <w:snapToGrid w:val="0"/>
        <w:spacing w:line="360" w:lineRule="auto"/>
        <w:rPr>
          <w:rFonts w:ascii="宋体"/>
          <w:iCs/>
          <w:color w:val="auto"/>
          <w:sz w:val="24"/>
          <w:highlight w:val="none"/>
        </w:rPr>
      </w:pPr>
      <w:r>
        <w:rPr>
          <w:rFonts w:ascii="宋体" w:hAnsi="宋体"/>
          <w:iCs/>
          <w:color w:val="auto"/>
          <w:sz w:val="24"/>
          <w:highlight w:val="none"/>
        </w:rPr>
        <w:t>11.</w:t>
      </w:r>
      <w:r>
        <w:rPr>
          <w:rFonts w:hint="eastAsia" w:ascii="宋体" w:hAnsi="宋体"/>
          <w:iCs/>
          <w:color w:val="auto"/>
          <w:sz w:val="24"/>
          <w:highlight w:val="none"/>
        </w:rPr>
        <w:t>其他资料</w:t>
      </w: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rPr>
          <w:rFonts w:ascii="宋体"/>
          <w:iCs/>
          <w:color w:val="auto"/>
          <w:sz w:val="24"/>
          <w:highlight w:val="none"/>
        </w:rPr>
      </w:pPr>
    </w:p>
    <w:p>
      <w:pPr>
        <w:snapToGrid w:val="0"/>
        <w:spacing w:line="360" w:lineRule="auto"/>
        <w:ind w:left="420" w:leftChars="200"/>
        <w:jc w:val="center"/>
        <w:rPr>
          <w:rFonts w:ascii="宋体"/>
          <w:b/>
          <w:bCs/>
          <w:iCs/>
          <w:color w:val="auto"/>
          <w:sz w:val="30"/>
          <w:szCs w:val="30"/>
          <w:highlight w:val="none"/>
        </w:rPr>
      </w:pPr>
      <w:r>
        <w:rPr>
          <w:rFonts w:hint="eastAsia" w:ascii="宋体" w:hAnsi="宋体"/>
          <w:b/>
          <w:bCs/>
          <w:iCs/>
          <w:color w:val="auto"/>
          <w:sz w:val="30"/>
          <w:szCs w:val="30"/>
          <w:highlight w:val="none"/>
        </w:rPr>
        <w:t>第三章</w:t>
      </w:r>
      <w:r>
        <w:rPr>
          <w:rFonts w:ascii="宋体" w:hAnsi="宋体"/>
          <w:b/>
          <w:bCs/>
          <w:iCs/>
          <w:color w:val="auto"/>
          <w:sz w:val="30"/>
          <w:szCs w:val="30"/>
          <w:highlight w:val="none"/>
        </w:rPr>
        <w:t xml:space="preserve">  </w:t>
      </w:r>
      <w:r>
        <w:rPr>
          <w:rFonts w:hint="eastAsia" w:ascii="宋体" w:hAnsi="宋体"/>
          <w:b/>
          <w:bCs/>
          <w:iCs/>
          <w:color w:val="auto"/>
          <w:sz w:val="30"/>
          <w:szCs w:val="30"/>
          <w:highlight w:val="none"/>
        </w:rPr>
        <w:t>投标报价</w:t>
      </w:r>
    </w:p>
    <w:p>
      <w:pPr>
        <w:snapToGrid w:val="0"/>
        <w:spacing w:line="360" w:lineRule="auto"/>
        <w:jc w:val="center"/>
        <w:rPr>
          <w:rFonts w:ascii="宋体"/>
          <w:iCs/>
          <w:color w:val="auto"/>
          <w:sz w:val="24"/>
          <w:highlight w:val="none"/>
        </w:rPr>
      </w:pPr>
      <w:r>
        <w:rPr>
          <w:rFonts w:hint="eastAsia" w:ascii="宋体" w:hAnsi="宋体"/>
          <w:iCs/>
          <w:color w:val="auto"/>
          <w:sz w:val="24"/>
          <w:highlight w:val="none"/>
        </w:rPr>
        <w:t>（单独密封）</w:t>
      </w:r>
    </w:p>
    <w:p>
      <w:pPr>
        <w:snapToGrid w:val="0"/>
        <w:spacing w:line="360" w:lineRule="auto"/>
        <w:jc w:val="center"/>
        <w:rPr>
          <w:rFonts w:ascii="宋体"/>
          <w:iCs/>
          <w:color w:val="auto"/>
          <w:sz w:val="24"/>
          <w:highlight w:val="none"/>
        </w:rPr>
      </w:pPr>
      <w:r>
        <w:rPr>
          <w:rFonts w:hint="eastAsia" w:ascii="宋体" w:hAnsi="宋体"/>
          <w:iCs/>
          <w:color w:val="auto"/>
          <w:sz w:val="24"/>
          <w:highlight w:val="none"/>
        </w:rPr>
        <w:t>格式见</w:t>
      </w:r>
      <w:r>
        <w:rPr>
          <w:rFonts w:ascii="宋体" w:hAnsi="宋体"/>
          <w:iCs/>
          <w:color w:val="auto"/>
          <w:sz w:val="24"/>
          <w:highlight w:val="none"/>
        </w:rPr>
        <w:t xml:space="preserve">  </w:t>
      </w:r>
      <w:r>
        <w:rPr>
          <w:rFonts w:hint="eastAsia" w:ascii="宋体" w:hAnsi="宋体"/>
          <w:iCs/>
          <w:color w:val="auto"/>
          <w:sz w:val="24"/>
          <w:highlight w:val="none"/>
        </w:rPr>
        <w:t>商务附录</w:t>
      </w:r>
      <w:r>
        <w:rPr>
          <w:rFonts w:ascii="宋体" w:hAnsi="宋体"/>
          <w:iCs/>
          <w:color w:val="auto"/>
          <w:sz w:val="24"/>
          <w:highlight w:val="none"/>
        </w:rPr>
        <w:t xml:space="preserve">6 </w:t>
      </w:r>
      <w:r>
        <w:rPr>
          <w:rFonts w:hint="eastAsia" w:ascii="宋体" w:hAnsi="宋体"/>
          <w:iCs/>
          <w:color w:val="auto"/>
          <w:sz w:val="24"/>
          <w:highlight w:val="none"/>
        </w:rPr>
        <w:t>投标报价表</w:t>
      </w:r>
    </w:p>
    <w:p>
      <w:pPr>
        <w:spacing w:line="360" w:lineRule="auto"/>
        <w:rPr>
          <w:color w:val="auto"/>
          <w:highlight w:val="none"/>
        </w:rPr>
      </w:pPr>
    </w:p>
    <w:p>
      <w:pPr>
        <w:pStyle w:val="24"/>
        <w:snapToGrid w:val="0"/>
        <w:spacing w:line="360" w:lineRule="auto"/>
        <w:rPr>
          <w:rFonts w:hAnsi="宋体"/>
          <w:b/>
          <w:color w:val="auto"/>
          <w:sz w:val="28"/>
          <w:szCs w:val="28"/>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jc w:val="center"/>
        <w:rPr>
          <w:color w:val="auto"/>
          <w:sz w:val="24"/>
          <w:highlight w:val="none"/>
        </w:rPr>
      </w:pPr>
      <w:bookmarkStart w:id="187" w:name="_Toc21106"/>
      <w:r>
        <w:rPr>
          <w:rFonts w:hint="eastAsia"/>
          <w:color w:val="auto"/>
          <w:sz w:val="24"/>
          <w:highlight w:val="none"/>
        </w:rPr>
        <w:t>投标价格（单独密封）</w:t>
      </w:r>
      <w:bookmarkEnd w:id="187"/>
    </w:p>
    <w:sectPr>
      <w:footerReference r:id="rId25" w:type="default"/>
      <w:pgSz w:w="11907" w:h="16840"/>
      <w:pgMar w:top="1440" w:right="1275" w:bottom="1440" w:left="1134" w:header="851" w:footer="992" w:gutter="0"/>
      <w:pgNumType w:fmt="numberInDash"/>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宋体-18030">
    <w:altName w:val="宋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2665"/>
        <w:tab w:val="clear" w:pos="4819"/>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- 1 -</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kvc64BAABLAwAADgAAAGRycy9lMm9Eb2MueG1srVNLbtswEN0XyB0I&#10;7mPKXgSGYDlIECQIEDQF0h6ApkiLAH8Y0pZ8geYGXXXTfc/lc3RIW86nuyAbajgzfPPezGhxOVhD&#10;thKi9q6h00lFiXTCt9qtG/rj++35nJKYuGu58U42dCcjvVyefVn0oZYz33nTSiAI4mLdh4Z2KYWa&#10;sSg6aXmc+CAdBpUHyxNeYc1a4D2iW8NmVXXBeg9tAC9kjOi9OQTpsuArJUV6VCrKRExDkVsqJ5Rz&#10;lU+2XPB6DTx0Whxp8A+wsFw7LHqCuuGJkw3o/6CsFuCjV2kivGVeKS1k0YBqptU7NU8dD7JowebE&#10;cGpT/DxY8XX7DYhuG4qDctziiPa/nve//+7//CTT3J4+xBqzngLmpeHaDzjm0R/RmVUPCmz+oh6C&#10;cWz07tRcOSQi8qP5bD6vMCQwNl4Qn708DxDTnfSWZKOhgNMrTeXbh5gOqWNKrub8rTamTNC4Nw7E&#10;zB6WuR84ZisNq+EoaOXbHerpcfANdbiZlJh7h33NOzIaMBqr0dgE0OsOqU0LrxiuNglJFG65wgH2&#10;WBgnVtQdtyuvxOt7yXr5B5b/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3iS9zrgEAAEsD&#10;AAAOAAAAAAAAAAEAIAAAAB4BAABkcnMvZTJvRG9jLnhtbFBLBQYAAAAABgAGAFkBAAA+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- 14 -</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WU+cq4BAABLAwAADgAAAGRycy9lMm9Eb2MueG1srVNLbtswEN0HyB0I&#10;7mPKXgSOYDlIEaQIUDQFkhyApkiLAH8Y0pZ8gfYGXXXTfc/lc2RIW3Y/uyIbajgzfPPezGhxO1hD&#10;thKi9q6h00lFiXTCt9qtG/r68nA1pyQm7lpuvJMN3clIb5eXF4s+1HLmO29aCQRBXKz70NAupVAz&#10;FkUnLY8TH6TDoPJgecIrrFkLvEd0a9isqq5Z76EN4IWMEb33hyBdFnylpEhPSkWZiGkockvlhHKu&#10;8smWC16vgYdOiyMN/h8sLNcOi56g7nniZAP6HyirBfjoVZoIb5lXSgtZNKCaafWXmueOB1m0YHNi&#10;OLUpvh+s+Lz9AkS3Db2hxHGLI9p//7b/8Wv/8yuZ5fb0IdaY9RwwLw0f/IBjHv0RnVn1oMDmL+oh&#10;GMdG707NlUMiIj+az+bzCkMCY+MF8dn5eYCYPkpvSTYaCji90lS+/RTTIXVMydWcf9DGlAka94cD&#10;MbOHZe4HjtlKw2o4Clr5dod6ehx8Qx1uJiXm0WFf846MBozGajQ2AfS6Q2rTwiuGu01CEoVbrnCA&#10;PRbGiRV1x+3KK/H7vWSd/4Hl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FZT5yrgEAAEsD&#10;AAAOAAAAAAAAAAEAIAAAAB4BAABkcnMvZTJvRG9jLnhtbFBLBQYAAAAABgAGAFkBAAA+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- 14 -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43"/>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- 16 -</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Kfa4BAABMAwAADgAAAGRycy9lMm9Eb2MueG1srVPNahsxEL4X8g5C&#10;91hrB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i7PD9jhucUb7Hy/7n7/3v57JRe5PH6DGtKeAiWm49gPmjn5AZ5Y9qGjzFwUR&#10;jCPU7tRdOSQi8qP5bD6vMCQwNl4Qn70+DxHSnfSWZKOhEcdXusq3XyAdUseUXM35W21MGaFx/zgQ&#10;M3tY5n7gmK00rIajoJVvd6inx8k31OFqUmLuHTY2L8loxNFYjcYmRL3ukNq08IJwtUlIonDLFQ6w&#10;x8I4sqLuuF55J/6+l6zXn2D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34Qp9rgEAAEwD&#10;AAAOAAAAAAAAAAEAIAAAAB4BAABkcnMvZTJvRG9jLnhtbFBLBQYAAAAABgAGAFkBAAA+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- 16 -</w:t>
                    </w:r>
                    <w:r>
                      <w:fldChar w:fldCharType="end"/>
                    </w:r>
                  </w:p>
                </w:txbxContent>
              </v:textbox>
            </v:shape>
          </w:pict>
        </mc:Fallback>
      </mc:AlternateContent>
    </w:r>
  </w:p>
  <w:p>
    <w:pPr>
      <w:pStyle w:val="29"/>
      <w:tabs>
        <w:tab w:val="left" w:pos="1260"/>
        <w:tab w:val="clear" w:pos="4819"/>
        <w:tab w:val="clear" w:pos="9071"/>
      </w:tabs>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enter" w:pos="4153"/>
        <w:tab w:val="right" w:pos="8306"/>
        <w:tab w:val="clear" w:pos="4819"/>
        <w:tab w:val="clear" w:pos="9071"/>
      </w:tabs>
      <w:ind w:right="36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- 19 -</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RlWEa8BAABM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i7ObUuK4xRntf7zsf/7e/3omF7k/fYg1pj0FTEzDtR8wd/RHdGbZgwKbvyiI&#10;YBw7vTt1Vw6JiPxoPpvPKwwJjI0XxGevzwPEdCe9JdloKOD4Slf59ktMh9QxJVdz/lYbU0Zo3D8O&#10;xMwelrkfOGYrDavhKGjl2x3q6XHyDXW4mpSYe4eNzUsyGjAaq9HYBNDrDqlNC68YrjYJSRRuucIB&#10;9lgYR1bUHdcr78Tf95L1+hM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QRlWEa8BAABM&#10;AwAADgAAAAAAAAABACAAAAAeAQAAZHJzL2Uyb0RvYy54bWxQSwUGAAAAAAYABgBZAQAAPw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- 19 -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- 62 -</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gpf68BAABMAwAADgAAAGRycy9lMm9Eb2MueG1srVPNahsxEL4H8g5C&#10;91hrQ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i7ObUeK4xRntf/7Y/3rdv3wn17k/fYg1pj0FTEzDRz9g7uiP6MyyBwU2f1EQ&#10;wTh2enfqrhwSEfnRfDafVxgSGBsviM/OzwPE9El6S7LRUMDxla7y7eeYDqljSq7m/L02pozQuL8c&#10;iJk9LHM/cMxWGlbDUdDKtzvU0+PkG+pwNSkxDw4bm5dkNGA0VqOxCaDXHVKbFl4x3G4SkijccoUD&#10;7LEwjqyoO65X3ok/7yXr/BM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Uzgpf68BAABM&#10;AwAADgAAAAAAAAABACAAAAAeAQAAZHJzL2Uyb0RvYy54bWxQSwUGAAAAAAYABgBZAQAAPw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- 62 -</w:t>
                    </w:r>
                    <w:r>
                      <w:fldChar w:fldCharType="end"/>
                    </w:r>
                  </w:p>
                </w:txbxContent>
              </v:textbox>
            </v:shape>
          </w:pict>
        </mc:Fallback>
      </mc:AlternateContent>
    </w:r>
  </w:p>
  <w:p>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- 88 -</w:t>
                          </w:r>
                          <w: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dQ4fq8BAABMAwAADgAAAGRycy9lMm9Eb2MueG1srVPNahsxEL4H+g5C&#10;91prF4J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Lc7uCyWOW5zR/uHP/vF5//SbnOf+9CHWmHYbMDEN3/yAuaM/ojPLHhTY/EVB&#10;BOPY6d2pu3JIRORH89l8XmFIYGy8ID57fR4gpu/SW5KNhgKOr3SVb29iOqSOKbma81famDJC4945&#10;EDN7WOZ+4JitNKyGo6CVb3eop8fJN9ThalJirh02Ni/JaMBorEZjE0CvO6Q2Lbxi+LpJSKJwyxUO&#10;sMfCOLKi7rheeSfe3kvW60+wf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odQ4fq8BAABM&#10;AwAADgAAAAAAAAABACAAAAAeAQAAZHJzL2Uyb0RvYy54bWxQSwUGAAAAAAYABgBZAQAAPw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- 88 -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w:rPr>
        <w:rFonts w:hint="eastAsia"/>
      </w:rPr>
      <w:t>国家电投集团河南电力有限公司招标文件</w:t>
    </w:r>
    <w:r>
      <w:t xml:space="preserve">                                                         </w:t>
    </w:r>
    <w:r>
      <w:rPr>
        <w:rFonts w:hint="eastAsia"/>
      </w:rPr>
      <w:t>商务附录</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enter" w:pos="4153"/>
        <w:tab w:val="right" w:pos="8844"/>
        <w:tab w:val="clear" w:pos="4819"/>
        <w:tab w:val="clear" w:pos="9071"/>
      </w:tabs>
      <w:ind w:right="25"/>
      <w:jc w:val="both"/>
    </w:pPr>
    <w:r>
      <w:rPr>
        <w:rFonts w:hint="eastAsia"/>
      </w:rPr>
      <w:t>国家电投集团河南电力有限公司招标文件</w:t>
    </w:r>
    <w:r>
      <w:t xml:space="preserve">                                                            </w:t>
    </w:r>
    <w:r>
      <w:rPr>
        <w:rFonts w:hint="eastAsia"/>
      </w:rPr>
      <w:t>商务附录</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enter" w:pos="4153"/>
        <w:tab w:val="right" w:pos="8844"/>
        <w:tab w:val="clear" w:pos="4819"/>
        <w:tab w:val="clear" w:pos="9071"/>
      </w:tabs>
      <w:ind w:right="25"/>
      <w:jc w:val="both"/>
    </w:pPr>
    <w:r>
      <w:rPr>
        <w:rFonts w:hint="eastAsia"/>
      </w:rPr>
      <w:t>国家电投集团河南电力有限公司招标文件</w:t>
    </w:r>
    <w:r>
      <w:t xml:space="preserve">                                                        </w:t>
    </w:r>
    <w:r>
      <w:rPr>
        <w:rFonts w:hint="eastAsia"/>
      </w:rPr>
      <w:t>商务附录</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w:rPr>
        <w:rFonts w:hint="eastAsia"/>
      </w:rPr>
      <w:t>国家电投集团河南电力有限公司招标文件</w:t>
    </w:r>
    <w:r>
      <w:t xml:space="preserve">                                                       </w:t>
    </w:r>
    <w:r>
      <w:rPr>
        <w:rFonts w:hint="eastAsia"/>
      </w:rPr>
      <w:t>投标文件格式</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enter" w:pos="4153"/>
        <w:tab w:val="right" w:pos="8844"/>
        <w:tab w:val="clear" w:pos="4819"/>
        <w:tab w:val="clear" w:pos="9071"/>
      </w:tabs>
      <w:ind w:right="25"/>
      <w:jc w:val="both"/>
    </w:pPr>
    <w:r>
      <w:rPr>
        <w:rFonts w:hint="eastAsia"/>
      </w:rPr>
      <w:t>国家电投集团河南电力有限公司招标文件</w:t>
    </w:r>
    <w:r>
      <w:t xml:space="preserve">                                                     </w:t>
    </w:r>
    <w:r>
      <w:rPr>
        <w:rFonts w:hint="eastAsia"/>
      </w:rPr>
      <w:t>投标文件格式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w:rPr>
        <w:rFonts w:hint="eastAsia"/>
      </w:rPr>
      <w:t>国家电投集团河南电力有限公司招标文件</w:t>
    </w:r>
    <w:r>
      <w:t xml:space="preserve">                                                           </w:t>
    </w:r>
    <w:r>
      <w:rPr>
        <w:rFonts w:hint="eastAsia"/>
      </w:rPr>
      <w:t>合同条款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left="1233" w:leftChars="20"/>
      <w:jc w:val="both"/>
    </w:pPr>
    <w:r>
      <w:rPr>
        <w:rFonts w:hint="eastAsia" w:hAnsi="宋体" w:cs="宋体-18030"/>
        <w:bCs/>
        <w:color w:val="000000"/>
        <w:szCs w:val="18"/>
      </w:rPr>
      <w:t>国家电投集团河南电力有限公司</w:t>
    </w:r>
    <w:r>
      <w:rPr>
        <w:rFonts w:hint="eastAsia" w:hAnsi="宋体"/>
        <w:color w:val="000000"/>
      </w:rPr>
      <w:t>招标文件</w:t>
    </w:r>
    <w:r>
      <w:rPr>
        <w:rFonts w:hAnsi="宋体"/>
        <w:color w:val="000000"/>
      </w:rPr>
      <w:t xml:space="preserve">                                                    </w:t>
    </w:r>
    <w:r>
      <w:rPr>
        <w:rFonts w:hint="eastAsia"/>
      </w:rPr>
      <w:t>目</w:t>
    </w:r>
    <w:r>
      <w:t xml:space="preserve"> </w:t>
    </w:r>
    <w:r>
      <w:rPr>
        <w:rFonts w:hint="eastAsia"/>
      </w:rPr>
      <w:t>录</w:t>
    </w:r>
  </w:p>
  <w:p>
    <w:pPr>
      <w:pStyle w:val="3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left="1235" w:leftChars="21"/>
      <w:jc w:val="both"/>
    </w:pPr>
    <w:r>
      <w:rPr>
        <w:rFonts w:hint="eastAsia" w:hAnsi="宋体" w:cs="宋体-18030"/>
        <w:bCs/>
        <w:color w:val="000000"/>
        <w:szCs w:val="18"/>
      </w:rPr>
      <w:t>国家电投集团河南电力有限公司</w:t>
    </w:r>
    <w:r>
      <w:rPr>
        <w:rFonts w:hint="eastAsia" w:hAnsi="宋体"/>
        <w:color w:val="000000"/>
      </w:rPr>
      <w:t>招标文件</w:t>
    </w:r>
    <w:r>
      <w:t xml:space="preserve">                                                </w:t>
    </w:r>
    <w:r>
      <w:rPr>
        <w:rFonts w:hint="eastAsia"/>
      </w:rPr>
      <w:t>投标人须知</w:t>
    </w:r>
  </w:p>
  <w:p>
    <w:pPr>
      <w:pStyle w:val="3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right" w:pos="8844"/>
      </w:tabs>
      <w:ind w:left="0" w:right="25" w:firstLine="0"/>
      <w:jc w:val="both"/>
      <w:rPr>
        <w:rFonts w:eastAsia="等线"/>
      </w:rPr>
    </w:pPr>
  </w:p>
  <w:p>
    <w:pPr>
      <w:pStyle w:val="30"/>
      <w:tabs>
        <w:tab w:val="right" w:pos="8844"/>
      </w:tabs>
      <w:ind w:right="25"/>
      <w:rPr>
        <w:rFonts w:eastAsia="等线"/>
      </w:rPr>
    </w:pPr>
  </w:p>
  <w:p>
    <w:pPr>
      <w:pStyle w:val="30"/>
      <w:tabs>
        <w:tab w:val="right" w:pos="8844"/>
      </w:tabs>
      <w:ind w:right="25"/>
      <w:rPr>
        <w:rFonts w:eastAsia="等线"/>
      </w:rPr>
    </w:pPr>
  </w:p>
  <w:p>
    <w:pPr>
      <w:pStyle w:val="30"/>
      <w:tabs>
        <w:tab w:val="center" w:pos="4153"/>
        <w:tab w:val="right" w:pos="8844"/>
        <w:tab w:val="clear" w:pos="4819"/>
        <w:tab w:val="clear" w:pos="9071"/>
      </w:tabs>
      <w:ind w:right="25"/>
      <w:jc w:val="both"/>
      <w:rPr>
        <w:rFonts w:eastAsia="等线"/>
      </w:rPr>
    </w:pPr>
    <w:r>
      <w:rPr>
        <w:rFonts w:hint="eastAsia"/>
      </w:rPr>
      <w:t>国家电投集团河南电力有限公司招标文件</w:t>
    </w:r>
    <w:r>
      <w:t xml:space="preserve">                                                          </w:t>
    </w:r>
    <w:r>
      <w:rPr>
        <w:rFonts w:hint="eastAsia"/>
      </w:rPr>
      <w:t>投标人须知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enter" w:pos="4153"/>
        <w:tab w:val="right" w:pos="8844"/>
        <w:tab w:val="clear" w:pos="4819"/>
        <w:tab w:val="clear" w:pos="9071"/>
      </w:tabs>
      <w:ind w:right="25"/>
      <w:jc w:val="both"/>
    </w:pPr>
    <w:r>
      <w:rPr>
        <w:rFonts w:hint="eastAsia"/>
      </w:rPr>
      <w:t>国家电投集团河南电力有限公司招标文件</w:t>
    </w:r>
    <w:r>
      <w:t xml:space="preserve">                                                       </w:t>
    </w:r>
    <w:r>
      <w:rPr>
        <w:rFonts w:hint="eastAsia"/>
      </w:rPr>
      <w:t>合同条款</w:t>
    </w:r>
  </w:p>
  <w:p>
    <w:pPr>
      <w:tabs>
        <w:tab w:val="left" w:pos="0"/>
      </w:tabs>
      <w:spacing w:line="400" w:lineRule="atLeast"/>
      <w:ind w:right="-82" w:rightChars="-39"/>
      <w:jc w:val="left"/>
      <w:rPr>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enter" w:pos="4153"/>
        <w:tab w:val="right" w:pos="8844"/>
        <w:tab w:val="clear" w:pos="4819"/>
        <w:tab w:val="clear" w:pos="9071"/>
      </w:tabs>
      <w:ind w:right="25"/>
      <w:jc w:val="both"/>
      <w:rPr>
        <w:rFonts w:eastAsia="Times New Roman"/>
      </w:rPr>
    </w:pPr>
    <w:r>
      <w:rPr>
        <w:rFonts w:hint="eastAsia"/>
      </w:rPr>
      <w:t>国家电投集团河南电力有限公司招标文件</w:t>
    </w:r>
    <w:r>
      <w:t xml:space="preserve">                                                        </w:t>
    </w:r>
    <w:r>
      <w:rPr>
        <w:rFonts w:hint="eastAsia"/>
      </w:rPr>
      <w:t>合同条款</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w:rPr>
        <w:rFonts w:hint="eastAsia"/>
      </w:rPr>
      <w:t>国家电投集团河南电力有限公司招标文件</w:t>
    </w:r>
    <w:r>
      <w:t xml:space="preserve">                                                         </w:t>
    </w:r>
    <w:r>
      <w:rPr>
        <w:rFonts w:hint="eastAsia"/>
      </w:rPr>
      <w:t>技术规范</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enter" w:pos="4153"/>
        <w:tab w:val="right" w:pos="8844"/>
        <w:tab w:val="clear" w:pos="4819"/>
        <w:tab w:val="clear" w:pos="9071"/>
      </w:tabs>
      <w:ind w:right="25"/>
      <w:jc w:val="both"/>
    </w:pPr>
    <w:r>
      <w:rPr>
        <w:rFonts w:hint="eastAsia"/>
      </w:rPr>
      <w:t>国家电投集团河南电力有限公司招标文件</w:t>
    </w:r>
    <w:r>
      <w:t xml:space="preserve">                                                            </w:t>
    </w:r>
    <w:r>
      <w:rPr>
        <w:rFonts w:hint="eastAsia"/>
      </w:rPr>
      <w:t>技术规范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1C0A82"/>
    <w:multiLevelType w:val="singleLevel"/>
    <w:tmpl w:val="EB1C0A82"/>
    <w:lvl w:ilvl="0" w:tentative="0">
      <w:start w:val="2"/>
      <w:numFmt w:val="decimal"/>
      <w:lvlText w:val="%1."/>
      <w:lvlJc w:val="left"/>
      <w:pPr>
        <w:tabs>
          <w:tab w:val="left" w:pos="312"/>
        </w:tabs>
      </w:pPr>
      <w:rPr>
        <w:rFonts w:cs="Times New Roman"/>
      </w:rPr>
    </w:lvl>
  </w:abstractNum>
  <w:abstractNum w:abstractNumId="1">
    <w:nsid w:val="00000008"/>
    <w:multiLevelType w:val="multilevel"/>
    <w:tmpl w:val="00000008"/>
    <w:lvl w:ilvl="0" w:tentative="0">
      <w:start w:val="1"/>
      <w:numFmt w:val="decimal"/>
      <w:pStyle w:val="77"/>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0F"/>
    <w:multiLevelType w:val="multilevel"/>
    <w:tmpl w:val="0000000F"/>
    <w:lvl w:ilvl="0" w:tentative="0">
      <w:start w:val="1"/>
      <w:numFmt w:val="decimalEnclosedCircleChinese"/>
      <w:lvlText w:val="%1　"/>
      <w:lvlJc w:val="left"/>
      <w:pPr>
        <w:tabs>
          <w:tab w:val="left" w:pos="0"/>
        </w:tabs>
      </w:pPr>
      <w:rPr>
        <w:rFonts w:hint="eastAsia" w:cs="Times New Roman"/>
      </w:rPr>
    </w:lvl>
    <w:lvl w:ilvl="1" w:tentative="0">
      <w:start w:val="1"/>
      <w:numFmt w:val="decimal"/>
      <w:pStyle w:val="4"/>
      <w:lvlText w:val="%1.%2"/>
      <w:lvlJc w:val="left"/>
      <w:pPr>
        <w:tabs>
          <w:tab w:val="left" w:pos="0"/>
        </w:tabs>
      </w:pPr>
      <w:rPr>
        <w:rFonts w:hint="eastAsia" w:cs="Times New Roman"/>
      </w:rPr>
    </w:lvl>
    <w:lvl w:ilvl="2" w:tentative="0">
      <w:start w:val="1"/>
      <w:numFmt w:val="decimal"/>
      <w:pStyle w:val="6"/>
      <w:lvlText w:val="%1.%2.%3"/>
      <w:lvlJc w:val="left"/>
      <w:pPr>
        <w:tabs>
          <w:tab w:val="left" w:pos="0"/>
        </w:tabs>
      </w:pPr>
      <w:rPr>
        <w:rFonts w:hint="eastAsia" w:cs="Times New Roman"/>
      </w:rPr>
    </w:lvl>
    <w:lvl w:ilvl="3" w:tentative="0">
      <w:start w:val="1"/>
      <w:numFmt w:val="decimal"/>
      <w:pStyle w:val="7"/>
      <w:lvlText w:val="%1.3.%3.2"/>
      <w:lvlJc w:val="left"/>
      <w:pPr>
        <w:tabs>
          <w:tab w:val="left" w:pos="720"/>
        </w:tabs>
      </w:pPr>
      <w:rPr>
        <w:rFonts w:hint="eastAsia" w:cs="Times New Roman"/>
      </w:rPr>
    </w:lvl>
    <w:lvl w:ilvl="4" w:tentative="0">
      <w:start w:val="1"/>
      <w:numFmt w:val="decimal"/>
      <w:lvlText w:val="(%5)"/>
      <w:lvlJc w:val="left"/>
      <w:pPr>
        <w:tabs>
          <w:tab w:val="left" w:pos="360"/>
        </w:tabs>
      </w:pPr>
      <w:rPr>
        <w:rFonts w:hint="eastAsia" w:cs="Times New Roman"/>
        <w:caps w:val="0"/>
        <w:strike w:val="0"/>
        <w:dstrike w:val="0"/>
        <w:vanish w:val="0"/>
        <w:color w:val="000000"/>
        <w:vertAlign w:val="baseline"/>
      </w:rPr>
    </w:lvl>
    <w:lvl w:ilvl="5" w:tentative="0">
      <w:start w:val="1"/>
      <w:numFmt w:val="decimal"/>
      <w:pStyle w:val="9"/>
      <w:lvlText w:val="%6)"/>
      <w:lvlJc w:val="left"/>
      <w:pPr>
        <w:tabs>
          <w:tab w:val="left" w:pos="0"/>
        </w:tabs>
      </w:pPr>
      <w:rPr>
        <w:rFonts w:hint="eastAsia" w:cs="Times New Roman"/>
      </w:rPr>
    </w:lvl>
    <w:lvl w:ilvl="6" w:tentative="0">
      <w:start w:val="1"/>
      <w:numFmt w:val="lowerLetter"/>
      <w:pStyle w:val="10"/>
      <w:lvlText w:val="(%7)"/>
      <w:lvlJc w:val="left"/>
      <w:pPr>
        <w:tabs>
          <w:tab w:val="left" w:pos="0"/>
        </w:tabs>
      </w:pPr>
      <w:rPr>
        <w:rFonts w:hint="eastAsia" w:cs="Times New Roman"/>
      </w:rPr>
    </w:lvl>
    <w:lvl w:ilvl="7" w:tentative="0">
      <w:start w:val="1"/>
      <w:numFmt w:val="lowerLetter"/>
      <w:pStyle w:val="11"/>
      <w:lvlText w:val="%8)"/>
      <w:lvlJc w:val="left"/>
      <w:pPr>
        <w:tabs>
          <w:tab w:val="left" w:pos="0"/>
        </w:tabs>
      </w:pPr>
      <w:rPr>
        <w:rFonts w:hint="eastAsia" w:cs="Times New Roman"/>
      </w:rPr>
    </w:lvl>
    <w:lvl w:ilvl="8" w:tentative="0">
      <w:start w:val="1"/>
      <w:numFmt w:val="decimal"/>
      <w:pStyle w:val="12"/>
      <w:lvlText w:val="%8).%9"/>
      <w:lvlJc w:val="left"/>
      <w:pPr>
        <w:tabs>
          <w:tab w:val="left" w:pos="0"/>
        </w:tabs>
      </w:pPr>
      <w:rPr>
        <w:rFonts w:hint="eastAsia" w:cs="Times New Roman"/>
      </w:rPr>
    </w:lvl>
  </w:abstractNum>
  <w:abstractNum w:abstractNumId="3">
    <w:nsid w:val="00000017"/>
    <w:multiLevelType w:val="multilevel"/>
    <w:tmpl w:val="00000017"/>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3EC73834"/>
    <w:multiLevelType w:val="singleLevel"/>
    <w:tmpl w:val="3EC73834"/>
    <w:lvl w:ilvl="0" w:tentative="0">
      <w:start w:val="1"/>
      <w:numFmt w:val="chineseCounting"/>
      <w:suff w:val="space"/>
      <w:lvlText w:val="第%1章"/>
      <w:lvlJc w:val="left"/>
      <w:rPr>
        <w:rFonts w:hint="eastAsia"/>
      </w:rPr>
    </w:lvl>
  </w:abstractNum>
  <w:abstractNum w:abstractNumId="5">
    <w:nsid w:val="4269E36B"/>
    <w:multiLevelType w:val="singleLevel"/>
    <w:tmpl w:val="4269E36B"/>
    <w:lvl w:ilvl="0" w:tentative="0">
      <w:start w:val="2"/>
      <w:numFmt w:val="decimal"/>
      <w:lvlText w:val="%1."/>
      <w:lvlJc w:val="left"/>
      <w:pPr>
        <w:tabs>
          <w:tab w:val="left" w:pos="312"/>
        </w:tabs>
      </w:pPr>
      <w:rPr>
        <w:rFonts w:cs="Times New Roman"/>
      </w:rPr>
    </w:lvl>
  </w:abstractNum>
  <w:abstractNum w:abstractNumId="6">
    <w:nsid w:val="4AF05D4C"/>
    <w:multiLevelType w:val="singleLevel"/>
    <w:tmpl w:val="4AF05D4C"/>
    <w:lvl w:ilvl="0" w:tentative="0">
      <w:start w:val="2"/>
      <w:numFmt w:val="decimal"/>
      <w:lvlText w:val="%1."/>
      <w:lvlJc w:val="left"/>
      <w:pPr>
        <w:tabs>
          <w:tab w:val="left" w:pos="312"/>
        </w:tabs>
      </w:pPr>
      <w:rPr>
        <w:rFonts w:cs="Times New Roman"/>
      </w:rPr>
    </w:lvl>
  </w:abstractNum>
  <w:abstractNum w:abstractNumId="7">
    <w:nsid w:val="50895DB6"/>
    <w:multiLevelType w:val="singleLevel"/>
    <w:tmpl w:val="50895DB6"/>
    <w:lvl w:ilvl="0" w:tentative="0">
      <w:start w:val="2"/>
      <w:numFmt w:val="decimal"/>
      <w:lvlText w:val="%1."/>
      <w:lvlJc w:val="left"/>
      <w:pPr>
        <w:tabs>
          <w:tab w:val="left" w:pos="312"/>
        </w:tabs>
      </w:pPr>
      <w:rPr>
        <w:rFonts w:cs="Times New Roman"/>
      </w:rPr>
    </w:lvl>
  </w:abstractNum>
  <w:abstractNum w:abstractNumId="8">
    <w:nsid w:val="5A2A4A29"/>
    <w:multiLevelType w:val="singleLevel"/>
    <w:tmpl w:val="5A2A4A29"/>
    <w:lvl w:ilvl="0" w:tentative="0">
      <w:start w:val="1"/>
      <w:numFmt w:val="decimal"/>
      <w:pStyle w:val="101"/>
      <w:suff w:val="nothing"/>
      <w:lvlText w:val="%1、"/>
      <w:lvlJc w:val="left"/>
      <w:rPr>
        <w:rFonts w:cs="Times New Roman"/>
      </w:rPr>
    </w:lvl>
  </w:abstractNum>
  <w:abstractNum w:abstractNumId="9">
    <w:nsid w:val="5BD2F141"/>
    <w:multiLevelType w:val="multilevel"/>
    <w:tmpl w:val="5BD2F141"/>
    <w:lvl w:ilvl="0" w:tentative="0">
      <w:start w:val="1"/>
      <w:numFmt w:val="decimal"/>
      <w:suff w:val="nothing"/>
      <w:lvlText w:val="（%1）"/>
      <w:lvlJc w:val="left"/>
      <w:pPr>
        <w:tabs>
          <w:tab w:val="left" w:pos="0"/>
        </w:tabs>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0">
    <w:nsid w:val="5C63939B"/>
    <w:multiLevelType w:val="singleLevel"/>
    <w:tmpl w:val="5C63939B"/>
    <w:lvl w:ilvl="0" w:tentative="0">
      <w:start w:val="1"/>
      <w:numFmt w:val="decimal"/>
      <w:suff w:val="nothing"/>
      <w:lvlText w:val="%1、"/>
      <w:lvlJc w:val="left"/>
      <w:rPr>
        <w:rFonts w:cs="Times New Roman"/>
      </w:rPr>
    </w:lvl>
  </w:abstractNum>
  <w:abstractNum w:abstractNumId="11">
    <w:nsid w:val="5C63A0E4"/>
    <w:multiLevelType w:val="singleLevel"/>
    <w:tmpl w:val="5C63A0E4"/>
    <w:lvl w:ilvl="0" w:tentative="0">
      <w:start w:val="3"/>
      <w:numFmt w:val="decimal"/>
      <w:suff w:val="nothing"/>
      <w:lvlText w:val="（%1）"/>
      <w:lvlJc w:val="left"/>
      <w:rPr>
        <w:rFonts w:cs="Times New Roman"/>
      </w:rPr>
    </w:lvl>
  </w:abstractNum>
  <w:num w:numId="1">
    <w:abstractNumId w:val="2"/>
  </w:num>
  <w:num w:numId="2">
    <w:abstractNumId w:val="1"/>
  </w:num>
  <w:num w:numId="3">
    <w:abstractNumId w:val="8"/>
  </w:num>
  <w:num w:numId="4">
    <w:abstractNumId w:val="4"/>
  </w:num>
  <w:num w:numId="5">
    <w:abstractNumId w:val="10"/>
  </w:num>
  <w:num w:numId="6">
    <w:abstractNumId w:val="11"/>
  </w:num>
  <w:num w:numId="7">
    <w:abstractNumId w:val="3"/>
  </w:num>
  <w:num w:numId="8">
    <w:abstractNumId w:val="0"/>
  </w:num>
  <w:num w:numId="9">
    <w:abstractNumId w:val="6"/>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89"/>
    <w:rsid w:val="000003CE"/>
    <w:rsid w:val="00002231"/>
    <w:rsid w:val="00002EB1"/>
    <w:rsid w:val="00004AD2"/>
    <w:rsid w:val="00005315"/>
    <w:rsid w:val="0000558D"/>
    <w:rsid w:val="00006223"/>
    <w:rsid w:val="00006E67"/>
    <w:rsid w:val="00010616"/>
    <w:rsid w:val="00011875"/>
    <w:rsid w:val="000125FF"/>
    <w:rsid w:val="000127A3"/>
    <w:rsid w:val="00012C2B"/>
    <w:rsid w:val="00015E82"/>
    <w:rsid w:val="00016803"/>
    <w:rsid w:val="00016BAE"/>
    <w:rsid w:val="00016DD3"/>
    <w:rsid w:val="00020E6C"/>
    <w:rsid w:val="000210C8"/>
    <w:rsid w:val="00021306"/>
    <w:rsid w:val="00023B8B"/>
    <w:rsid w:val="00023FB2"/>
    <w:rsid w:val="00024473"/>
    <w:rsid w:val="00030028"/>
    <w:rsid w:val="00030760"/>
    <w:rsid w:val="000311D7"/>
    <w:rsid w:val="00033281"/>
    <w:rsid w:val="00033BA3"/>
    <w:rsid w:val="00040188"/>
    <w:rsid w:val="00041C51"/>
    <w:rsid w:val="000430E8"/>
    <w:rsid w:val="00043B62"/>
    <w:rsid w:val="000451A0"/>
    <w:rsid w:val="00045C87"/>
    <w:rsid w:val="0004696B"/>
    <w:rsid w:val="00047768"/>
    <w:rsid w:val="00047CCF"/>
    <w:rsid w:val="0005028E"/>
    <w:rsid w:val="000504BD"/>
    <w:rsid w:val="0005155F"/>
    <w:rsid w:val="00051B1A"/>
    <w:rsid w:val="00053078"/>
    <w:rsid w:val="00053753"/>
    <w:rsid w:val="000563E7"/>
    <w:rsid w:val="00056662"/>
    <w:rsid w:val="00057167"/>
    <w:rsid w:val="000573C4"/>
    <w:rsid w:val="00057C11"/>
    <w:rsid w:val="00057F71"/>
    <w:rsid w:val="00060BF2"/>
    <w:rsid w:val="00060CDC"/>
    <w:rsid w:val="0006166C"/>
    <w:rsid w:val="000617E1"/>
    <w:rsid w:val="00061BAB"/>
    <w:rsid w:val="00061DA5"/>
    <w:rsid w:val="00062E3D"/>
    <w:rsid w:val="000638F2"/>
    <w:rsid w:val="00063A99"/>
    <w:rsid w:val="00063B31"/>
    <w:rsid w:val="000643E2"/>
    <w:rsid w:val="00064FDF"/>
    <w:rsid w:val="00067F33"/>
    <w:rsid w:val="00070A24"/>
    <w:rsid w:val="0007106F"/>
    <w:rsid w:val="00072284"/>
    <w:rsid w:val="00073F04"/>
    <w:rsid w:val="000779F3"/>
    <w:rsid w:val="00082D70"/>
    <w:rsid w:val="0008352D"/>
    <w:rsid w:val="00084A7F"/>
    <w:rsid w:val="0008609D"/>
    <w:rsid w:val="000914DA"/>
    <w:rsid w:val="000918A7"/>
    <w:rsid w:val="00091A65"/>
    <w:rsid w:val="00093A7F"/>
    <w:rsid w:val="00093E90"/>
    <w:rsid w:val="00093F36"/>
    <w:rsid w:val="0009406D"/>
    <w:rsid w:val="00096649"/>
    <w:rsid w:val="00096CF0"/>
    <w:rsid w:val="000971DC"/>
    <w:rsid w:val="0009788B"/>
    <w:rsid w:val="00097AC9"/>
    <w:rsid w:val="000A08C2"/>
    <w:rsid w:val="000A092D"/>
    <w:rsid w:val="000A188F"/>
    <w:rsid w:val="000A3DBA"/>
    <w:rsid w:val="000A45C8"/>
    <w:rsid w:val="000A4B0F"/>
    <w:rsid w:val="000A5BDD"/>
    <w:rsid w:val="000A7E88"/>
    <w:rsid w:val="000A7F84"/>
    <w:rsid w:val="000B3327"/>
    <w:rsid w:val="000B3655"/>
    <w:rsid w:val="000B3F7F"/>
    <w:rsid w:val="000B738B"/>
    <w:rsid w:val="000B739D"/>
    <w:rsid w:val="000B79BE"/>
    <w:rsid w:val="000C0C8C"/>
    <w:rsid w:val="000C1C23"/>
    <w:rsid w:val="000C2201"/>
    <w:rsid w:val="000C3AA1"/>
    <w:rsid w:val="000C404A"/>
    <w:rsid w:val="000C4558"/>
    <w:rsid w:val="000C4B3C"/>
    <w:rsid w:val="000C4D13"/>
    <w:rsid w:val="000C550D"/>
    <w:rsid w:val="000C566E"/>
    <w:rsid w:val="000C7ED1"/>
    <w:rsid w:val="000D03F0"/>
    <w:rsid w:val="000D07E8"/>
    <w:rsid w:val="000D0945"/>
    <w:rsid w:val="000D29A9"/>
    <w:rsid w:val="000D3067"/>
    <w:rsid w:val="000D5EAC"/>
    <w:rsid w:val="000E022B"/>
    <w:rsid w:val="000E04A5"/>
    <w:rsid w:val="000E0D24"/>
    <w:rsid w:val="000E1847"/>
    <w:rsid w:val="000E1B74"/>
    <w:rsid w:val="000E2387"/>
    <w:rsid w:val="000E3090"/>
    <w:rsid w:val="000E31FE"/>
    <w:rsid w:val="000E41DA"/>
    <w:rsid w:val="000E5E19"/>
    <w:rsid w:val="000E6473"/>
    <w:rsid w:val="000E6C74"/>
    <w:rsid w:val="000E779C"/>
    <w:rsid w:val="000F16C5"/>
    <w:rsid w:val="000F2A11"/>
    <w:rsid w:val="000F5695"/>
    <w:rsid w:val="000F5C39"/>
    <w:rsid w:val="000F5E5A"/>
    <w:rsid w:val="000F6FA3"/>
    <w:rsid w:val="000F7190"/>
    <w:rsid w:val="000F7AB6"/>
    <w:rsid w:val="00100339"/>
    <w:rsid w:val="00100FB6"/>
    <w:rsid w:val="00101391"/>
    <w:rsid w:val="00101BBC"/>
    <w:rsid w:val="00103674"/>
    <w:rsid w:val="00103E42"/>
    <w:rsid w:val="00103F3A"/>
    <w:rsid w:val="001042D9"/>
    <w:rsid w:val="0010515E"/>
    <w:rsid w:val="00105326"/>
    <w:rsid w:val="001075B9"/>
    <w:rsid w:val="00110E92"/>
    <w:rsid w:val="00111728"/>
    <w:rsid w:val="00112A4C"/>
    <w:rsid w:val="001135A5"/>
    <w:rsid w:val="00113C9F"/>
    <w:rsid w:val="00113D86"/>
    <w:rsid w:val="00113EF7"/>
    <w:rsid w:val="00116016"/>
    <w:rsid w:val="0011731F"/>
    <w:rsid w:val="00117FD4"/>
    <w:rsid w:val="0012208D"/>
    <w:rsid w:val="0012240A"/>
    <w:rsid w:val="001226C9"/>
    <w:rsid w:val="00122B4D"/>
    <w:rsid w:val="00124A81"/>
    <w:rsid w:val="001271E6"/>
    <w:rsid w:val="001276C8"/>
    <w:rsid w:val="0013006A"/>
    <w:rsid w:val="001308D7"/>
    <w:rsid w:val="00130B0B"/>
    <w:rsid w:val="001326A2"/>
    <w:rsid w:val="00134AB1"/>
    <w:rsid w:val="00135900"/>
    <w:rsid w:val="00135D95"/>
    <w:rsid w:val="00137118"/>
    <w:rsid w:val="001372FE"/>
    <w:rsid w:val="0014093F"/>
    <w:rsid w:val="00142B4A"/>
    <w:rsid w:val="00142F93"/>
    <w:rsid w:val="00143147"/>
    <w:rsid w:val="00144929"/>
    <w:rsid w:val="001462D6"/>
    <w:rsid w:val="0014749A"/>
    <w:rsid w:val="00147B8D"/>
    <w:rsid w:val="00150458"/>
    <w:rsid w:val="001512EF"/>
    <w:rsid w:val="001517FD"/>
    <w:rsid w:val="00152122"/>
    <w:rsid w:val="001522C7"/>
    <w:rsid w:val="00152A89"/>
    <w:rsid w:val="00153865"/>
    <w:rsid w:val="00154C54"/>
    <w:rsid w:val="00156878"/>
    <w:rsid w:val="00156CF4"/>
    <w:rsid w:val="00157CF9"/>
    <w:rsid w:val="00161BB2"/>
    <w:rsid w:val="00163914"/>
    <w:rsid w:val="00163ECC"/>
    <w:rsid w:val="001648F6"/>
    <w:rsid w:val="00164937"/>
    <w:rsid w:val="00165701"/>
    <w:rsid w:val="00165EC1"/>
    <w:rsid w:val="00172FBE"/>
    <w:rsid w:val="001738B0"/>
    <w:rsid w:val="001744CF"/>
    <w:rsid w:val="00175103"/>
    <w:rsid w:val="00175108"/>
    <w:rsid w:val="0017591E"/>
    <w:rsid w:val="001759E5"/>
    <w:rsid w:val="00177664"/>
    <w:rsid w:val="00180875"/>
    <w:rsid w:val="00181AE2"/>
    <w:rsid w:val="00181CD3"/>
    <w:rsid w:val="001834C9"/>
    <w:rsid w:val="001837FB"/>
    <w:rsid w:val="00187115"/>
    <w:rsid w:val="00187410"/>
    <w:rsid w:val="00187A5B"/>
    <w:rsid w:val="00190147"/>
    <w:rsid w:val="0019044E"/>
    <w:rsid w:val="00190A2B"/>
    <w:rsid w:val="00190ECC"/>
    <w:rsid w:val="00192512"/>
    <w:rsid w:val="0019345A"/>
    <w:rsid w:val="00195CEF"/>
    <w:rsid w:val="001A22E7"/>
    <w:rsid w:val="001A2F95"/>
    <w:rsid w:val="001A3D35"/>
    <w:rsid w:val="001A5AC5"/>
    <w:rsid w:val="001A5D88"/>
    <w:rsid w:val="001A685B"/>
    <w:rsid w:val="001A79B8"/>
    <w:rsid w:val="001A7B4F"/>
    <w:rsid w:val="001A7CF2"/>
    <w:rsid w:val="001B0CD9"/>
    <w:rsid w:val="001B1A5B"/>
    <w:rsid w:val="001B323E"/>
    <w:rsid w:val="001B367F"/>
    <w:rsid w:val="001B3E7D"/>
    <w:rsid w:val="001B480B"/>
    <w:rsid w:val="001B5035"/>
    <w:rsid w:val="001B5222"/>
    <w:rsid w:val="001B7522"/>
    <w:rsid w:val="001B7D3D"/>
    <w:rsid w:val="001B7E53"/>
    <w:rsid w:val="001C072B"/>
    <w:rsid w:val="001C21A7"/>
    <w:rsid w:val="001C2BA1"/>
    <w:rsid w:val="001C46D8"/>
    <w:rsid w:val="001C48B6"/>
    <w:rsid w:val="001C54C3"/>
    <w:rsid w:val="001D0F25"/>
    <w:rsid w:val="001D1B82"/>
    <w:rsid w:val="001D1BC0"/>
    <w:rsid w:val="001D1C0F"/>
    <w:rsid w:val="001D1C99"/>
    <w:rsid w:val="001D27B4"/>
    <w:rsid w:val="001D4348"/>
    <w:rsid w:val="001D444D"/>
    <w:rsid w:val="001D5354"/>
    <w:rsid w:val="001D550E"/>
    <w:rsid w:val="001D56FE"/>
    <w:rsid w:val="001D62D2"/>
    <w:rsid w:val="001D64EE"/>
    <w:rsid w:val="001D6CBE"/>
    <w:rsid w:val="001D7E2D"/>
    <w:rsid w:val="001E0E8C"/>
    <w:rsid w:val="001E1E52"/>
    <w:rsid w:val="001E23A1"/>
    <w:rsid w:val="001E24D7"/>
    <w:rsid w:val="001E2765"/>
    <w:rsid w:val="001E2CC5"/>
    <w:rsid w:val="001E3348"/>
    <w:rsid w:val="001E3CA0"/>
    <w:rsid w:val="001E5EF0"/>
    <w:rsid w:val="001E6DCE"/>
    <w:rsid w:val="001E7769"/>
    <w:rsid w:val="001E7D76"/>
    <w:rsid w:val="001F22BE"/>
    <w:rsid w:val="001F31D7"/>
    <w:rsid w:val="001F3272"/>
    <w:rsid w:val="001F3F97"/>
    <w:rsid w:val="001F4173"/>
    <w:rsid w:val="001F458F"/>
    <w:rsid w:val="001F486D"/>
    <w:rsid w:val="001F4D31"/>
    <w:rsid w:val="001F5028"/>
    <w:rsid w:val="001F6993"/>
    <w:rsid w:val="001F6C5B"/>
    <w:rsid w:val="001F707B"/>
    <w:rsid w:val="00200740"/>
    <w:rsid w:val="002018CB"/>
    <w:rsid w:val="002022AF"/>
    <w:rsid w:val="00204022"/>
    <w:rsid w:val="00205319"/>
    <w:rsid w:val="00205355"/>
    <w:rsid w:val="00205772"/>
    <w:rsid w:val="002059F4"/>
    <w:rsid w:val="00206CF2"/>
    <w:rsid w:val="002070CC"/>
    <w:rsid w:val="002076D7"/>
    <w:rsid w:val="00212285"/>
    <w:rsid w:val="002138FD"/>
    <w:rsid w:val="00213DE6"/>
    <w:rsid w:val="00214157"/>
    <w:rsid w:val="00217307"/>
    <w:rsid w:val="00220261"/>
    <w:rsid w:val="00220577"/>
    <w:rsid w:val="00220758"/>
    <w:rsid w:val="002216F8"/>
    <w:rsid w:val="002227D4"/>
    <w:rsid w:val="00223C3A"/>
    <w:rsid w:val="0022539B"/>
    <w:rsid w:val="00225694"/>
    <w:rsid w:val="00226228"/>
    <w:rsid w:val="002265CF"/>
    <w:rsid w:val="00227BF1"/>
    <w:rsid w:val="00227EFC"/>
    <w:rsid w:val="00227FA4"/>
    <w:rsid w:val="002305FE"/>
    <w:rsid w:val="00230ED4"/>
    <w:rsid w:val="002310A3"/>
    <w:rsid w:val="00231D1C"/>
    <w:rsid w:val="002322DD"/>
    <w:rsid w:val="00233E30"/>
    <w:rsid w:val="00235706"/>
    <w:rsid w:val="0023593D"/>
    <w:rsid w:val="00237828"/>
    <w:rsid w:val="00240532"/>
    <w:rsid w:val="0024097F"/>
    <w:rsid w:val="0024128C"/>
    <w:rsid w:val="00241516"/>
    <w:rsid w:val="002417D7"/>
    <w:rsid w:val="00241A64"/>
    <w:rsid w:val="00242214"/>
    <w:rsid w:val="0024364D"/>
    <w:rsid w:val="002437EA"/>
    <w:rsid w:val="00243CB9"/>
    <w:rsid w:val="0024507D"/>
    <w:rsid w:val="002506A3"/>
    <w:rsid w:val="002514E4"/>
    <w:rsid w:val="002523A7"/>
    <w:rsid w:val="00252F5A"/>
    <w:rsid w:val="00254486"/>
    <w:rsid w:val="00255F07"/>
    <w:rsid w:val="00256CF9"/>
    <w:rsid w:val="002604CC"/>
    <w:rsid w:val="00260C14"/>
    <w:rsid w:val="00261037"/>
    <w:rsid w:val="0026266B"/>
    <w:rsid w:val="0026554F"/>
    <w:rsid w:val="002709BD"/>
    <w:rsid w:val="002716B0"/>
    <w:rsid w:val="0027170C"/>
    <w:rsid w:val="00271D68"/>
    <w:rsid w:val="00273185"/>
    <w:rsid w:val="002736CC"/>
    <w:rsid w:val="00274988"/>
    <w:rsid w:val="002757DA"/>
    <w:rsid w:val="00275B73"/>
    <w:rsid w:val="002763EC"/>
    <w:rsid w:val="00277855"/>
    <w:rsid w:val="00282039"/>
    <w:rsid w:val="002821BC"/>
    <w:rsid w:val="0028406F"/>
    <w:rsid w:val="00285168"/>
    <w:rsid w:val="002901E9"/>
    <w:rsid w:val="00291485"/>
    <w:rsid w:val="00291984"/>
    <w:rsid w:val="00291CD0"/>
    <w:rsid w:val="00291F17"/>
    <w:rsid w:val="002925F6"/>
    <w:rsid w:val="00292DE4"/>
    <w:rsid w:val="00293E47"/>
    <w:rsid w:val="00294B65"/>
    <w:rsid w:val="0029586A"/>
    <w:rsid w:val="00295BF1"/>
    <w:rsid w:val="00295EAF"/>
    <w:rsid w:val="0029731D"/>
    <w:rsid w:val="00297370"/>
    <w:rsid w:val="002975AC"/>
    <w:rsid w:val="002A065D"/>
    <w:rsid w:val="002A0FCB"/>
    <w:rsid w:val="002A11E0"/>
    <w:rsid w:val="002A1433"/>
    <w:rsid w:val="002A16FB"/>
    <w:rsid w:val="002A1A2B"/>
    <w:rsid w:val="002A2A11"/>
    <w:rsid w:val="002A2C54"/>
    <w:rsid w:val="002A60BB"/>
    <w:rsid w:val="002A7C88"/>
    <w:rsid w:val="002B0C75"/>
    <w:rsid w:val="002B1A6F"/>
    <w:rsid w:val="002B2E93"/>
    <w:rsid w:val="002B3DEE"/>
    <w:rsid w:val="002B3DF6"/>
    <w:rsid w:val="002B4FB3"/>
    <w:rsid w:val="002B5062"/>
    <w:rsid w:val="002B5494"/>
    <w:rsid w:val="002B5A8B"/>
    <w:rsid w:val="002B6558"/>
    <w:rsid w:val="002B7817"/>
    <w:rsid w:val="002B7968"/>
    <w:rsid w:val="002B7A85"/>
    <w:rsid w:val="002B7AA0"/>
    <w:rsid w:val="002C0B73"/>
    <w:rsid w:val="002C0F35"/>
    <w:rsid w:val="002C294E"/>
    <w:rsid w:val="002C2D85"/>
    <w:rsid w:val="002C3312"/>
    <w:rsid w:val="002C53B7"/>
    <w:rsid w:val="002C6E61"/>
    <w:rsid w:val="002C7182"/>
    <w:rsid w:val="002C727C"/>
    <w:rsid w:val="002D075C"/>
    <w:rsid w:val="002D1595"/>
    <w:rsid w:val="002D20D5"/>
    <w:rsid w:val="002D304D"/>
    <w:rsid w:val="002D33CE"/>
    <w:rsid w:val="002D3BCB"/>
    <w:rsid w:val="002D4E09"/>
    <w:rsid w:val="002D7CDF"/>
    <w:rsid w:val="002E082C"/>
    <w:rsid w:val="002E3028"/>
    <w:rsid w:val="002E41E7"/>
    <w:rsid w:val="002E44C0"/>
    <w:rsid w:val="002E6612"/>
    <w:rsid w:val="002E6764"/>
    <w:rsid w:val="002E7153"/>
    <w:rsid w:val="002E7730"/>
    <w:rsid w:val="002E7A5F"/>
    <w:rsid w:val="002F0058"/>
    <w:rsid w:val="002F10E2"/>
    <w:rsid w:val="002F1411"/>
    <w:rsid w:val="002F1C7A"/>
    <w:rsid w:val="002F2594"/>
    <w:rsid w:val="002F2B8A"/>
    <w:rsid w:val="002F2C85"/>
    <w:rsid w:val="002F43B7"/>
    <w:rsid w:val="002F48F9"/>
    <w:rsid w:val="002F4C57"/>
    <w:rsid w:val="002F6989"/>
    <w:rsid w:val="002F6C9F"/>
    <w:rsid w:val="002F7941"/>
    <w:rsid w:val="00300ED8"/>
    <w:rsid w:val="0030110C"/>
    <w:rsid w:val="0030137C"/>
    <w:rsid w:val="00303024"/>
    <w:rsid w:val="00303F5B"/>
    <w:rsid w:val="00304125"/>
    <w:rsid w:val="003062D0"/>
    <w:rsid w:val="00306792"/>
    <w:rsid w:val="00307DAE"/>
    <w:rsid w:val="00310DB4"/>
    <w:rsid w:val="0031110C"/>
    <w:rsid w:val="00311B34"/>
    <w:rsid w:val="003133CE"/>
    <w:rsid w:val="00315BB9"/>
    <w:rsid w:val="00316972"/>
    <w:rsid w:val="00320969"/>
    <w:rsid w:val="00320FF8"/>
    <w:rsid w:val="003221F4"/>
    <w:rsid w:val="00322DF2"/>
    <w:rsid w:val="00323344"/>
    <w:rsid w:val="00323E60"/>
    <w:rsid w:val="00324917"/>
    <w:rsid w:val="0032492C"/>
    <w:rsid w:val="003261BA"/>
    <w:rsid w:val="00326A65"/>
    <w:rsid w:val="0033116D"/>
    <w:rsid w:val="00331465"/>
    <w:rsid w:val="00332050"/>
    <w:rsid w:val="00332171"/>
    <w:rsid w:val="0033368C"/>
    <w:rsid w:val="00337C4E"/>
    <w:rsid w:val="00337EC8"/>
    <w:rsid w:val="00340AA6"/>
    <w:rsid w:val="00341A7C"/>
    <w:rsid w:val="003439D2"/>
    <w:rsid w:val="00343C6B"/>
    <w:rsid w:val="003440D6"/>
    <w:rsid w:val="003447CB"/>
    <w:rsid w:val="00345088"/>
    <w:rsid w:val="00346F4E"/>
    <w:rsid w:val="003513CF"/>
    <w:rsid w:val="0035377A"/>
    <w:rsid w:val="00354355"/>
    <w:rsid w:val="003547A1"/>
    <w:rsid w:val="00355BC1"/>
    <w:rsid w:val="00356228"/>
    <w:rsid w:val="0035622F"/>
    <w:rsid w:val="00356480"/>
    <w:rsid w:val="00356D8E"/>
    <w:rsid w:val="0035711E"/>
    <w:rsid w:val="00357811"/>
    <w:rsid w:val="0035790A"/>
    <w:rsid w:val="003608C2"/>
    <w:rsid w:val="003612FB"/>
    <w:rsid w:val="00361A9C"/>
    <w:rsid w:val="00362BD6"/>
    <w:rsid w:val="00362EAD"/>
    <w:rsid w:val="00363128"/>
    <w:rsid w:val="00363721"/>
    <w:rsid w:val="0036460B"/>
    <w:rsid w:val="00364D4A"/>
    <w:rsid w:val="00365205"/>
    <w:rsid w:val="00365981"/>
    <w:rsid w:val="00367237"/>
    <w:rsid w:val="00367B55"/>
    <w:rsid w:val="00371653"/>
    <w:rsid w:val="00374B83"/>
    <w:rsid w:val="00375723"/>
    <w:rsid w:val="00376111"/>
    <w:rsid w:val="003766D9"/>
    <w:rsid w:val="00376CA1"/>
    <w:rsid w:val="003805C8"/>
    <w:rsid w:val="0038070B"/>
    <w:rsid w:val="00382BA5"/>
    <w:rsid w:val="0038334A"/>
    <w:rsid w:val="00384A46"/>
    <w:rsid w:val="00384AE0"/>
    <w:rsid w:val="00384E27"/>
    <w:rsid w:val="00385583"/>
    <w:rsid w:val="00386233"/>
    <w:rsid w:val="00386321"/>
    <w:rsid w:val="003871E9"/>
    <w:rsid w:val="00387BFD"/>
    <w:rsid w:val="00387EF6"/>
    <w:rsid w:val="0039299B"/>
    <w:rsid w:val="00392A0C"/>
    <w:rsid w:val="00395D44"/>
    <w:rsid w:val="0039672E"/>
    <w:rsid w:val="00396C66"/>
    <w:rsid w:val="0039738A"/>
    <w:rsid w:val="003A0370"/>
    <w:rsid w:val="003A051D"/>
    <w:rsid w:val="003A182C"/>
    <w:rsid w:val="003A444C"/>
    <w:rsid w:val="003A58A5"/>
    <w:rsid w:val="003A5A99"/>
    <w:rsid w:val="003A6285"/>
    <w:rsid w:val="003A6830"/>
    <w:rsid w:val="003A6D28"/>
    <w:rsid w:val="003A7397"/>
    <w:rsid w:val="003B25B7"/>
    <w:rsid w:val="003B2677"/>
    <w:rsid w:val="003B2AA7"/>
    <w:rsid w:val="003B3390"/>
    <w:rsid w:val="003B40B6"/>
    <w:rsid w:val="003B4E22"/>
    <w:rsid w:val="003B4F30"/>
    <w:rsid w:val="003B5200"/>
    <w:rsid w:val="003B523E"/>
    <w:rsid w:val="003B5DA1"/>
    <w:rsid w:val="003B713B"/>
    <w:rsid w:val="003B7738"/>
    <w:rsid w:val="003C01D9"/>
    <w:rsid w:val="003C2421"/>
    <w:rsid w:val="003C2B89"/>
    <w:rsid w:val="003C3060"/>
    <w:rsid w:val="003C3D2F"/>
    <w:rsid w:val="003C3D35"/>
    <w:rsid w:val="003C4F0C"/>
    <w:rsid w:val="003C6110"/>
    <w:rsid w:val="003C6DF1"/>
    <w:rsid w:val="003C7731"/>
    <w:rsid w:val="003D00AC"/>
    <w:rsid w:val="003D00E9"/>
    <w:rsid w:val="003D1A4E"/>
    <w:rsid w:val="003D1DA8"/>
    <w:rsid w:val="003D1E1E"/>
    <w:rsid w:val="003D3110"/>
    <w:rsid w:val="003D40FE"/>
    <w:rsid w:val="003D4576"/>
    <w:rsid w:val="003D5682"/>
    <w:rsid w:val="003D6A9B"/>
    <w:rsid w:val="003D6FAD"/>
    <w:rsid w:val="003D7E86"/>
    <w:rsid w:val="003E0C08"/>
    <w:rsid w:val="003E1C67"/>
    <w:rsid w:val="003E2575"/>
    <w:rsid w:val="003E3C76"/>
    <w:rsid w:val="003E65A0"/>
    <w:rsid w:val="003F3497"/>
    <w:rsid w:val="003F426C"/>
    <w:rsid w:val="003F4B1C"/>
    <w:rsid w:val="003F4B6E"/>
    <w:rsid w:val="003F6860"/>
    <w:rsid w:val="003F6EAE"/>
    <w:rsid w:val="003F7252"/>
    <w:rsid w:val="003F72BE"/>
    <w:rsid w:val="003F7326"/>
    <w:rsid w:val="003F751E"/>
    <w:rsid w:val="00400E55"/>
    <w:rsid w:val="0040129B"/>
    <w:rsid w:val="00401E2D"/>
    <w:rsid w:val="004046A2"/>
    <w:rsid w:val="004048C3"/>
    <w:rsid w:val="0040560B"/>
    <w:rsid w:val="00405AC8"/>
    <w:rsid w:val="00405DFD"/>
    <w:rsid w:val="00406844"/>
    <w:rsid w:val="004077A6"/>
    <w:rsid w:val="004114E9"/>
    <w:rsid w:val="00412299"/>
    <w:rsid w:val="00413084"/>
    <w:rsid w:val="00415022"/>
    <w:rsid w:val="00415913"/>
    <w:rsid w:val="004163AC"/>
    <w:rsid w:val="00417103"/>
    <w:rsid w:val="0042093A"/>
    <w:rsid w:val="00420FE0"/>
    <w:rsid w:val="00421CD0"/>
    <w:rsid w:val="00422F77"/>
    <w:rsid w:val="004233A2"/>
    <w:rsid w:val="00423A60"/>
    <w:rsid w:val="00423A69"/>
    <w:rsid w:val="00423F96"/>
    <w:rsid w:val="004256F1"/>
    <w:rsid w:val="004257D4"/>
    <w:rsid w:val="004259B3"/>
    <w:rsid w:val="00425B86"/>
    <w:rsid w:val="00426167"/>
    <w:rsid w:val="0042634F"/>
    <w:rsid w:val="0042639C"/>
    <w:rsid w:val="004278BC"/>
    <w:rsid w:val="004306AC"/>
    <w:rsid w:val="0043109F"/>
    <w:rsid w:val="004327B4"/>
    <w:rsid w:val="00432AD6"/>
    <w:rsid w:val="00433A75"/>
    <w:rsid w:val="00434F11"/>
    <w:rsid w:val="004351E3"/>
    <w:rsid w:val="00436C17"/>
    <w:rsid w:val="00437094"/>
    <w:rsid w:val="0043731C"/>
    <w:rsid w:val="004406FD"/>
    <w:rsid w:val="00440AE2"/>
    <w:rsid w:val="004415C3"/>
    <w:rsid w:val="0044253F"/>
    <w:rsid w:val="00442A66"/>
    <w:rsid w:val="004433BC"/>
    <w:rsid w:val="00445F22"/>
    <w:rsid w:val="00450632"/>
    <w:rsid w:val="004506C1"/>
    <w:rsid w:val="00451EF1"/>
    <w:rsid w:val="004527D3"/>
    <w:rsid w:val="0045354D"/>
    <w:rsid w:val="00453C7B"/>
    <w:rsid w:val="00454FBE"/>
    <w:rsid w:val="004563E7"/>
    <w:rsid w:val="00456D77"/>
    <w:rsid w:val="00457977"/>
    <w:rsid w:val="0046049D"/>
    <w:rsid w:val="004619DE"/>
    <w:rsid w:val="0046371F"/>
    <w:rsid w:val="00463871"/>
    <w:rsid w:val="00466231"/>
    <w:rsid w:val="00466B7B"/>
    <w:rsid w:val="0046707D"/>
    <w:rsid w:val="00471794"/>
    <w:rsid w:val="00473899"/>
    <w:rsid w:val="004740A7"/>
    <w:rsid w:val="00475C9F"/>
    <w:rsid w:val="00477254"/>
    <w:rsid w:val="0047757E"/>
    <w:rsid w:val="004776C7"/>
    <w:rsid w:val="00477F09"/>
    <w:rsid w:val="00481023"/>
    <w:rsid w:val="00481199"/>
    <w:rsid w:val="00482B70"/>
    <w:rsid w:val="0048328F"/>
    <w:rsid w:val="004840C4"/>
    <w:rsid w:val="00484570"/>
    <w:rsid w:val="00486BBA"/>
    <w:rsid w:val="00487DE2"/>
    <w:rsid w:val="00487F0E"/>
    <w:rsid w:val="00490A7B"/>
    <w:rsid w:val="00490B05"/>
    <w:rsid w:val="004923F1"/>
    <w:rsid w:val="00493D74"/>
    <w:rsid w:val="004944F0"/>
    <w:rsid w:val="00494BB5"/>
    <w:rsid w:val="0049706E"/>
    <w:rsid w:val="00497EE7"/>
    <w:rsid w:val="00497FE8"/>
    <w:rsid w:val="004A3A5B"/>
    <w:rsid w:val="004A3B97"/>
    <w:rsid w:val="004A41FB"/>
    <w:rsid w:val="004A4831"/>
    <w:rsid w:val="004A4CD2"/>
    <w:rsid w:val="004A5B17"/>
    <w:rsid w:val="004A5F2E"/>
    <w:rsid w:val="004B09F0"/>
    <w:rsid w:val="004B16EA"/>
    <w:rsid w:val="004B19EC"/>
    <w:rsid w:val="004B1E37"/>
    <w:rsid w:val="004B29A7"/>
    <w:rsid w:val="004B2D45"/>
    <w:rsid w:val="004B3764"/>
    <w:rsid w:val="004B3EB4"/>
    <w:rsid w:val="004B500F"/>
    <w:rsid w:val="004B5362"/>
    <w:rsid w:val="004B54DE"/>
    <w:rsid w:val="004B6697"/>
    <w:rsid w:val="004B7310"/>
    <w:rsid w:val="004B7F6E"/>
    <w:rsid w:val="004C0844"/>
    <w:rsid w:val="004C0E17"/>
    <w:rsid w:val="004C1001"/>
    <w:rsid w:val="004C11C8"/>
    <w:rsid w:val="004C1363"/>
    <w:rsid w:val="004C143B"/>
    <w:rsid w:val="004C155A"/>
    <w:rsid w:val="004C16EF"/>
    <w:rsid w:val="004C1D7F"/>
    <w:rsid w:val="004C259B"/>
    <w:rsid w:val="004C28AC"/>
    <w:rsid w:val="004C2E23"/>
    <w:rsid w:val="004C30DC"/>
    <w:rsid w:val="004C3CD1"/>
    <w:rsid w:val="004C52F7"/>
    <w:rsid w:val="004C69E1"/>
    <w:rsid w:val="004C69F7"/>
    <w:rsid w:val="004C6C40"/>
    <w:rsid w:val="004C72D6"/>
    <w:rsid w:val="004D0F8D"/>
    <w:rsid w:val="004D1DB7"/>
    <w:rsid w:val="004D3E7B"/>
    <w:rsid w:val="004D40B1"/>
    <w:rsid w:val="004D4347"/>
    <w:rsid w:val="004D5C54"/>
    <w:rsid w:val="004D5DF3"/>
    <w:rsid w:val="004D60C0"/>
    <w:rsid w:val="004D6947"/>
    <w:rsid w:val="004E01D3"/>
    <w:rsid w:val="004E0809"/>
    <w:rsid w:val="004E1C1D"/>
    <w:rsid w:val="004E3640"/>
    <w:rsid w:val="004E6DFE"/>
    <w:rsid w:val="004E76B1"/>
    <w:rsid w:val="004E77CE"/>
    <w:rsid w:val="004F0AF8"/>
    <w:rsid w:val="004F0B0F"/>
    <w:rsid w:val="004F1633"/>
    <w:rsid w:val="004F4252"/>
    <w:rsid w:val="004F4E2B"/>
    <w:rsid w:val="004F500C"/>
    <w:rsid w:val="004F5052"/>
    <w:rsid w:val="004F5346"/>
    <w:rsid w:val="004F6CD2"/>
    <w:rsid w:val="004F73DA"/>
    <w:rsid w:val="004F7B7F"/>
    <w:rsid w:val="00500816"/>
    <w:rsid w:val="00500F7A"/>
    <w:rsid w:val="00503203"/>
    <w:rsid w:val="0050377A"/>
    <w:rsid w:val="00505F4F"/>
    <w:rsid w:val="00506070"/>
    <w:rsid w:val="00507133"/>
    <w:rsid w:val="00507732"/>
    <w:rsid w:val="00507A61"/>
    <w:rsid w:val="00507D7B"/>
    <w:rsid w:val="00510781"/>
    <w:rsid w:val="0051235E"/>
    <w:rsid w:val="00512617"/>
    <w:rsid w:val="0051281E"/>
    <w:rsid w:val="00512DAD"/>
    <w:rsid w:val="00513B4D"/>
    <w:rsid w:val="005142B3"/>
    <w:rsid w:val="005150A3"/>
    <w:rsid w:val="00515EE0"/>
    <w:rsid w:val="00516D74"/>
    <w:rsid w:val="005170A0"/>
    <w:rsid w:val="005172B9"/>
    <w:rsid w:val="00521B21"/>
    <w:rsid w:val="00521D8E"/>
    <w:rsid w:val="00522FAC"/>
    <w:rsid w:val="00523430"/>
    <w:rsid w:val="00524D9C"/>
    <w:rsid w:val="00524EB8"/>
    <w:rsid w:val="00525940"/>
    <w:rsid w:val="00526336"/>
    <w:rsid w:val="00530735"/>
    <w:rsid w:val="00531C59"/>
    <w:rsid w:val="005321CC"/>
    <w:rsid w:val="00533B32"/>
    <w:rsid w:val="00534416"/>
    <w:rsid w:val="00534EAD"/>
    <w:rsid w:val="005351AD"/>
    <w:rsid w:val="00536FC3"/>
    <w:rsid w:val="0054075F"/>
    <w:rsid w:val="00541924"/>
    <w:rsid w:val="00541C4C"/>
    <w:rsid w:val="00541D3C"/>
    <w:rsid w:val="00541FB4"/>
    <w:rsid w:val="0054530F"/>
    <w:rsid w:val="00546125"/>
    <w:rsid w:val="005470F3"/>
    <w:rsid w:val="005508CF"/>
    <w:rsid w:val="00550F2D"/>
    <w:rsid w:val="0055156E"/>
    <w:rsid w:val="00551CD6"/>
    <w:rsid w:val="0055290B"/>
    <w:rsid w:val="00552FFE"/>
    <w:rsid w:val="005530A1"/>
    <w:rsid w:val="0055375E"/>
    <w:rsid w:val="0055439B"/>
    <w:rsid w:val="00554AA9"/>
    <w:rsid w:val="00554FDC"/>
    <w:rsid w:val="005560AD"/>
    <w:rsid w:val="00556788"/>
    <w:rsid w:val="00556CB3"/>
    <w:rsid w:val="00556DD6"/>
    <w:rsid w:val="00557DBD"/>
    <w:rsid w:val="00561691"/>
    <w:rsid w:val="00564F1A"/>
    <w:rsid w:val="005657C5"/>
    <w:rsid w:val="00566286"/>
    <w:rsid w:val="005676F0"/>
    <w:rsid w:val="00571293"/>
    <w:rsid w:val="0057257A"/>
    <w:rsid w:val="00574620"/>
    <w:rsid w:val="0057557F"/>
    <w:rsid w:val="005764DF"/>
    <w:rsid w:val="005765EC"/>
    <w:rsid w:val="005769D6"/>
    <w:rsid w:val="0057768A"/>
    <w:rsid w:val="0058239C"/>
    <w:rsid w:val="00582C8C"/>
    <w:rsid w:val="00582ECF"/>
    <w:rsid w:val="00583250"/>
    <w:rsid w:val="0058342B"/>
    <w:rsid w:val="005847EF"/>
    <w:rsid w:val="005866D5"/>
    <w:rsid w:val="00586E81"/>
    <w:rsid w:val="00587018"/>
    <w:rsid w:val="00587561"/>
    <w:rsid w:val="005905E5"/>
    <w:rsid w:val="00591719"/>
    <w:rsid w:val="00594343"/>
    <w:rsid w:val="0059488B"/>
    <w:rsid w:val="0059610C"/>
    <w:rsid w:val="00597EF2"/>
    <w:rsid w:val="00597F9B"/>
    <w:rsid w:val="005A0A90"/>
    <w:rsid w:val="005A111F"/>
    <w:rsid w:val="005A4264"/>
    <w:rsid w:val="005A45E4"/>
    <w:rsid w:val="005A5761"/>
    <w:rsid w:val="005A5AA9"/>
    <w:rsid w:val="005A5BE7"/>
    <w:rsid w:val="005B016A"/>
    <w:rsid w:val="005B0369"/>
    <w:rsid w:val="005B1A80"/>
    <w:rsid w:val="005B365B"/>
    <w:rsid w:val="005B3C8A"/>
    <w:rsid w:val="005B4D5C"/>
    <w:rsid w:val="005B56E9"/>
    <w:rsid w:val="005B5CC6"/>
    <w:rsid w:val="005B6CF0"/>
    <w:rsid w:val="005B6F42"/>
    <w:rsid w:val="005B7405"/>
    <w:rsid w:val="005C000A"/>
    <w:rsid w:val="005C0473"/>
    <w:rsid w:val="005C0474"/>
    <w:rsid w:val="005C1DBA"/>
    <w:rsid w:val="005C43F7"/>
    <w:rsid w:val="005C4828"/>
    <w:rsid w:val="005C5317"/>
    <w:rsid w:val="005C6491"/>
    <w:rsid w:val="005C72C0"/>
    <w:rsid w:val="005C75C3"/>
    <w:rsid w:val="005C7B4F"/>
    <w:rsid w:val="005D01E3"/>
    <w:rsid w:val="005D07B6"/>
    <w:rsid w:val="005D1540"/>
    <w:rsid w:val="005D407F"/>
    <w:rsid w:val="005D567F"/>
    <w:rsid w:val="005D580B"/>
    <w:rsid w:val="005D5EDE"/>
    <w:rsid w:val="005D6300"/>
    <w:rsid w:val="005D64D3"/>
    <w:rsid w:val="005E025E"/>
    <w:rsid w:val="005E0764"/>
    <w:rsid w:val="005E30B1"/>
    <w:rsid w:val="005E3259"/>
    <w:rsid w:val="005E5371"/>
    <w:rsid w:val="005E5B4B"/>
    <w:rsid w:val="005E5E0E"/>
    <w:rsid w:val="005E70DC"/>
    <w:rsid w:val="005E74B4"/>
    <w:rsid w:val="005F2F37"/>
    <w:rsid w:val="005F4598"/>
    <w:rsid w:val="005F5132"/>
    <w:rsid w:val="005F65E7"/>
    <w:rsid w:val="005F66BC"/>
    <w:rsid w:val="005F71F7"/>
    <w:rsid w:val="005F7619"/>
    <w:rsid w:val="00601A04"/>
    <w:rsid w:val="00602CC2"/>
    <w:rsid w:val="0060314F"/>
    <w:rsid w:val="00603D21"/>
    <w:rsid w:val="00604FB0"/>
    <w:rsid w:val="00605249"/>
    <w:rsid w:val="0061361D"/>
    <w:rsid w:val="00614791"/>
    <w:rsid w:val="00616319"/>
    <w:rsid w:val="0061658E"/>
    <w:rsid w:val="00617880"/>
    <w:rsid w:val="00620B23"/>
    <w:rsid w:val="00620E55"/>
    <w:rsid w:val="006230C1"/>
    <w:rsid w:val="006247DD"/>
    <w:rsid w:val="0062495B"/>
    <w:rsid w:val="00625B50"/>
    <w:rsid w:val="00625F3C"/>
    <w:rsid w:val="00626C67"/>
    <w:rsid w:val="00627785"/>
    <w:rsid w:val="0063055F"/>
    <w:rsid w:val="00632CE1"/>
    <w:rsid w:val="0063420F"/>
    <w:rsid w:val="006344F0"/>
    <w:rsid w:val="0063470D"/>
    <w:rsid w:val="006369C3"/>
    <w:rsid w:val="006377B9"/>
    <w:rsid w:val="00637873"/>
    <w:rsid w:val="00640572"/>
    <w:rsid w:val="006425EB"/>
    <w:rsid w:val="00642C88"/>
    <w:rsid w:val="00643ECA"/>
    <w:rsid w:val="00644839"/>
    <w:rsid w:val="00644D6A"/>
    <w:rsid w:val="00645932"/>
    <w:rsid w:val="00646190"/>
    <w:rsid w:val="006505BF"/>
    <w:rsid w:val="00652733"/>
    <w:rsid w:val="006527DE"/>
    <w:rsid w:val="00652AAE"/>
    <w:rsid w:val="00654F00"/>
    <w:rsid w:val="0065653F"/>
    <w:rsid w:val="006575AE"/>
    <w:rsid w:val="00657BCF"/>
    <w:rsid w:val="006600CF"/>
    <w:rsid w:val="00660D74"/>
    <w:rsid w:val="00663618"/>
    <w:rsid w:val="0066421C"/>
    <w:rsid w:val="006642C4"/>
    <w:rsid w:val="00665607"/>
    <w:rsid w:val="00666B9A"/>
    <w:rsid w:val="00666DC4"/>
    <w:rsid w:val="006674BA"/>
    <w:rsid w:val="00670062"/>
    <w:rsid w:val="006700E3"/>
    <w:rsid w:val="00670444"/>
    <w:rsid w:val="00670676"/>
    <w:rsid w:val="00670BA5"/>
    <w:rsid w:val="00670C7C"/>
    <w:rsid w:val="00671398"/>
    <w:rsid w:val="0067141B"/>
    <w:rsid w:val="00671904"/>
    <w:rsid w:val="00671D19"/>
    <w:rsid w:val="00672964"/>
    <w:rsid w:val="00673029"/>
    <w:rsid w:val="006743DE"/>
    <w:rsid w:val="00675703"/>
    <w:rsid w:val="00675D2C"/>
    <w:rsid w:val="006764FF"/>
    <w:rsid w:val="00676A78"/>
    <w:rsid w:val="006770E8"/>
    <w:rsid w:val="006773FD"/>
    <w:rsid w:val="0068194D"/>
    <w:rsid w:val="00683288"/>
    <w:rsid w:val="006836A3"/>
    <w:rsid w:val="006840AE"/>
    <w:rsid w:val="00684605"/>
    <w:rsid w:val="00684AB9"/>
    <w:rsid w:val="00685F65"/>
    <w:rsid w:val="006861C0"/>
    <w:rsid w:val="0069094F"/>
    <w:rsid w:val="00690A52"/>
    <w:rsid w:val="0069246D"/>
    <w:rsid w:val="006942DE"/>
    <w:rsid w:val="00694423"/>
    <w:rsid w:val="00694734"/>
    <w:rsid w:val="00694AC2"/>
    <w:rsid w:val="00695400"/>
    <w:rsid w:val="00695F56"/>
    <w:rsid w:val="006A4425"/>
    <w:rsid w:val="006A444D"/>
    <w:rsid w:val="006A47E3"/>
    <w:rsid w:val="006A4EAB"/>
    <w:rsid w:val="006A4FA4"/>
    <w:rsid w:val="006A5AEE"/>
    <w:rsid w:val="006A5C8F"/>
    <w:rsid w:val="006A5D79"/>
    <w:rsid w:val="006A6498"/>
    <w:rsid w:val="006B0778"/>
    <w:rsid w:val="006B0D4F"/>
    <w:rsid w:val="006B12BF"/>
    <w:rsid w:val="006B16D3"/>
    <w:rsid w:val="006B19E8"/>
    <w:rsid w:val="006B1B10"/>
    <w:rsid w:val="006B38D4"/>
    <w:rsid w:val="006B3A87"/>
    <w:rsid w:val="006B5490"/>
    <w:rsid w:val="006B571A"/>
    <w:rsid w:val="006B64CF"/>
    <w:rsid w:val="006C04E8"/>
    <w:rsid w:val="006C292B"/>
    <w:rsid w:val="006C394A"/>
    <w:rsid w:val="006C423B"/>
    <w:rsid w:val="006C44FE"/>
    <w:rsid w:val="006C51BA"/>
    <w:rsid w:val="006C590A"/>
    <w:rsid w:val="006C5D9B"/>
    <w:rsid w:val="006C6EA2"/>
    <w:rsid w:val="006C78B5"/>
    <w:rsid w:val="006C7A4C"/>
    <w:rsid w:val="006D08CA"/>
    <w:rsid w:val="006D08E5"/>
    <w:rsid w:val="006D15E8"/>
    <w:rsid w:val="006D3B03"/>
    <w:rsid w:val="006D3E88"/>
    <w:rsid w:val="006D3EC3"/>
    <w:rsid w:val="006D4222"/>
    <w:rsid w:val="006D509F"/>
    <w:rsid w:val="006D5991"/>
    <w:rsid w:val="006D5A7F"/>
    <w:rsid w:val="006D6E01"/>
    <w:rsid w:val="006E0EBD"/>
    <w:rsid w:val="006E151B"/>
    <w:rsid w:val="006E2308"/>
    <w:rsid w:val="006E37FB"/>
    <w:rsid w:val="006E4DE7"/>
    <w:rsid w:val="006E4FFD"/>
    <w:rsid w:val="006E60C8"/>
    <w:rsid w:val="006E7A15"/>
    <w:rsid w:val="006E7C8D"/>
    <w:rsid w:val="006F0994"/>
    <w:rsid w:val="006F18A2"/>
    <w:rsid w:val="006F1905"/>
    <w:rsid w:val="006F1F35"/>
    <w:rsid w:val="006F2FF6"/>
    <w:rsid w:val="006F30A1"/>
    <w:rsid w:val="006F3319"/>
    <w:rsid w:val="006F3E98"/>
    <w:rsid w:val="006F454B"/>
    <w:rsid w:val="006F4BA2"/>
    <w:rsid w:val="006F51A6"/>
    <w:rsid w:val="006F5A89"/>
    <w:rsid w:val="006F72AC"/>
    <w:rsid w:val="006F7BA8"/>
    <w:rsid w:val="00703664"/>
    <w:rsid w:val="00703BF3"/>
    <w:rsid w:val="00703F62"/>
    <w:rsid w:val="0070439A"/>
    <w:rsid w:val="0070463E"/>
    <w:rsid w:val="00705CFF"/>
    <w:rsid w:val="00705FBE"/>
    <w:rsid w:val="007079B7"/>
    <w:rsid w:val="007107D2"/>
    <w:rsid w:val="00711D40"/>
    <w:rsid w:val="00713108"/>
    <w:rsid w:val="00713168"/>
    <w:rsid w:val="00713245"/>
    <w:rsid w:val="007142C8"/>
    <w:rsid w:val="00714D7A"/>
    <w:rsid w:val="00715153"/>
    <w:rsid w:val="0071577B"/>
    <w:rsid w:val="007223E4"/>
    <w:rsid w:val="007224E8"/>
    <w:rsid w:val="00724089"/>
    <w:rsid w:val="00724AA8"/>
    <w:rsid w:val="00724B49"/>
    <w:rsid w:val="007251F5"/>
    <w:rsid w:val="0072540C"/>
    <w:rsid w:val="00726E85"/>
    <w:rsid w:val="007276FD"/>
    <w:rsid w:val="00730201"/>
    <w:rsid w:val="00730B0C"/>
    <w:rsid w:val="00733E6B"/>
    <w:rsid w:val="00734CFE"/>
    <w:rsid w:val="0073548F"/>
    <w:rsid w:val="00735B62"/>
    <w:rsid w:val="00736537"/>
    <w:rsid w:val="007369B0"/>
    <w:rsid w:val="00740885"/>
    <w:rsid w:val="00740D08"/>
    <w:rsid w:val="007418BB"/>
    <w:rsid w:val="00742651"/>
    <w:rsid w:val="00742856"/>
    <w:rsid w:val="0074411A"/>
    <w:rsid w:val="00744817"/>
    <w:rsid w:val="00745EBC"/>
    <w:rsid w:val="007460CD"/>
    <w:rsid w:val="00747C1F"/>
    <w:rsid w:val="00747E0C"/>
    <w:rsid w:val="007522B6"/>
    <w:rsid w:val="00752CC5"/>
    <w:rsid w:val="0075388B"/>
    <w:rsid w:val="00753DE3"/>
    <w:rsid w:val="00754E12"/>
    <w:rsid w:val="0075518B"/>
    <w:rsid w:val="00755D9F"/>
    <w:rsid w:val="0075713B"/>
    <w:rsid w:val="0076044C"/>
    <w:rsid w:val="00760B12"/>
    <w:rsid w:val="00760E33"/>
    <w:rsid w:val="0076125E"/>
    <w:rsid w:val="007615A0"/>
    <w:rsid w:val="00761F43"/>
    <w:rsid w:val="00763A9A"/>
    <w:rsid w:val="00763AB2"/>
    <w:rsid w:val="00763D92"/>
    <w:rsid w:val="00764EFB"/>
    <w:rsid w:val="00765E24"/>
    <w:rsid w:val="00766006"/>
    <w:rsid w:val="007665D0"/>
    <w:rsid w:val="00766CC2"/>
    <w:rsid w:val="00766EB6"/>
    <w:rsid w:val="00767711"/>
    <w:rsid w:val="00771AC9"/>
    <w:rsid w:val="00772156"/>
    <w:rsid w:val="00773814"/>
    <w:rsid w:val="007746E5"/>
    <w:rsid w:val="00776311"/>
    <w:rsid w:val="00776F3F"/>
    <w:rsid w:val="00777F65"/>
    <w:rsid w:val="00780740"/>
    <w:rsid w:val="00780829"/>
    <w:rsid w:val="00781435"/>
    <w:rsid w:val="00782E8E"/>
    <w:rsid w:val="007835F6"/>
    <w:rsid w:val="00783B9E"/>
    <w:rsid w:val="00784949"/>
    <w:rsid w:val="00784A72"/>
    <w:rsid w:val="00784C1C"/>
    <w:rsid w:val="0078559C"/>
    <w:rsid w:val="007865E6"/>
    <w:rsid w:val="0078662C"/>
    <w:rsid w:val="00786D90"/>
    <w:rsid w:val="007872AD"/>
    <w:rsid w:val="00787EB8"/>
    <w:rsid w:val="00787F8D"/>
    <w:rsid w:val="00790193"/>
    <w:rsid w:val="007908F1"/>
    <w:rsid w:val="007916E6"/>
    <w:rsid w:val="007918D0"/>
    <w:rsid w:val="007925E3"/>
    <w:rsid w:val="00794608"/>
    <w:rsid w:val="007951E7"/>
    <w:rsid w:val="007959DF"/>
    <w:rsid w:val="00795FB9"/>
    <w:rsid w:val="00797C4F"/>
    <w:rsid w:val="007A2066"/>
    <w:rsid w:val="007A304E"/>
    <w:rsid w:val="007A3741"/>
    <w:rsid w:val="007A4FB3"/>
    <w:rsid w:val="007A5BA2"/>
    <w:rsid w:val="007A618C"/>
    <w:rsid w:val="007A6C1E"/>
    <w:rsid w:val="007A6CFF"/>
    <w:rsid w:val="007A728B"/>
    <w:rsid w:val="007A75B8"/>
    <w:rsid w:val="007B0452"/>
    <w:rsid w:val="007B2023"/>
    <w:rsid w:val="007B2B21"/>
    <w:rsid w:val="007B4D4C"/>
    <w:rsid w:val="007B4F32"/>
    <w:rsid w:val="007B581F"/>
    <w:rsid w:val="007B61F5"/>
    <w:rsid w:val="007B6466"/>
    <w:rsid w:val="007B68E7"/>
    <w:rsid w:val="007B6F84"/>
    <w:rsid w:val="007B6F8E"/>
    <w:rsid w:val="007B7764"/>
    <w:rsid w:val="007C20D4"/>
    <w:rsid w:val="007C3C73"/>
    <w:rsid w:val="007C47E9"/>
    <w:rsid w:val="007C7194"/>
    <w:rsid w:val="007C7E25"/>
    <w:rsid w:val="007D1321"/>
    <w:rsid w:val="007D1404"/>
    <w:rsid w:val="007D15E2"/>
    <w:rsid w:val="007D161E"/>
    <w:rsid w:val="007D1900"/>
    <w:rsid w:val="007D19BD"/>
    <w:rsid w:val="007D29EE"/>
    <w:rsid w:val="007D2A67"/>
    <w:rsid w:val="007D2BD1"/>
    <w:rsid w:val="007D37AE"/>
    <w:rsid w:val="007D3DC6"/>
    <w:rsid w:val="007D459D"/>
    <w:rsid w:val="007D49B5"/>
    <w:rsid w:val="007D53E5"/>
    <w:rsid w:val="007D5668"/>
    <w:rsid w:val="007D5B17"/>
    <w:rsid w:val="007D5D69"/>
    <w:rsid w:val="007D670C"/>
    <w:rsid w:val="007E0269"/>
    <w:rsid w:val="007E165A"/>
    <w:rsid w:val="007E27F9"/>
    <w:rsid w:val="007E300B"/>
    <w:rsid w:val="007E31C6"/>
    <w:rsid w:val="007E3E5C"/>
    <w:rsid w:val="007E433F"/>
    <w:rsid w:val="007E446E"/>
    <w:rsid w:val="007E491C"/>
    <w:rsid w:val="007E51F9"/>
    <w:rsid w:val="007E5BD9"/>
    <w:rsid w:val="007E5CEF"/>
    <w:rsid w:val="007E62B7"/>
    <w:rsid w:val="007E7885"/>
    <w:rsid w:val="007F3732"/>
    <w:rsid w:val="007F416E"/>
    <w:rsid w:val="007F5040"/>
    <w:rsid w:val="007F5744"/>
    <w:rsid w:val="007F6B1E"/>
    <w:rsid w:val="007F6C9E"/>
    <w:rsid w:val="00800896"/>
    <w:rsid w:val="008012C3"/>
    <w:rsid w:val="0080221F"/>
    <w:rsid w:val="008028B8"/>
    <w:rsid w:val="00802E28"/>
    <w:rsid w:val="008050BC"/>
    <w:rsid w:val="008052D0"/>
    <w:rsid w:val="00806D22"/>
    <w:rsid w:val="00810576"/>
    <w:rsid w:val="00810FF8"/>
    <w:rsid w:val="00811F43"/>
    <w:rsid w:val="0081362C"/>
    <w:rsid w:val="00813DF8"/>
    <w:rsid w:val="00813FB8"/>
    <w:rsid w:val="00814E1E"/>
    <w:rsid w:val="00815BE0"/>
    <w:rsid w:val="00816F59"/>
    <w:rsid w:val="00817179"/>
    <w:rsid w:val="00817458"/>
    <w:rsid w:val="00817B9E"/>
    <w:rsid w:val="0082028C"/>
    <w:rsid w:val="0082056D"/>
    <w:rsid w:val="00820953"/>
    <w:rsid w:val="00820C53"/>
    <w:rsid w:val="00821F67"/>
    <w:rsid w:val="00822084"/>
    <w:rsid w:val="00822A88"/>
    <w:rsid w:val="00823253"/>
    <w:rsid w:val="00824E37"/>
    <w:rsid w:val="00824E84"/>
    <w:rsid w:val="00825C8F"/>
    <w:rsid w:val="008275FA"/>
    <w:rsid w:val="00827969"/>
    <w:rsid w:val="00830F4E"/>
    <w:rsid w:val="0083127B"/>
    <w:rsid w:val="00831A51"/>
    <w:rsid w:val="00831E73"/>
    <w:rsid w:val="00833636"/>
    <w:rsid w:val="00833725"/>
    <w:rsid w:val="00834248"/>
    <w:rsid w:val="0083442F"/>
    <w:rsid w:val="00835E77"/>
    <w:rsid w:val="00836DF7"/>
    <w:rsid w:val="00841F12"/>
    <w:rsid w:val="00842993"/>
    <w:rsid w:val="008446F0"/>
    <w:rsid w:val="008449B8"/>
    <w:rsid w:val="00844F5B"/>
    <w:rsid w:val="00845360"/>
    <w:rsid w:val="0084665D"/>
    <w:rsid w:val="00847651"/>
    <w:rsid w:val="00847AC4"/>
    <w:rsid w:val="008503DB"/>
    <w:rsid w:val="008504F2"/>
    <w:rsid w:val="0085099B"/>
    <w:rsid w:val="00850EDB"/>
    <w:rsid w:val="008513B2"/>
    <w:rsid w:val="00851A2D"/>
    <w:rsid w:val="00851C61"/>
    <w:rsid w:val="00852001"/>
    <w:rsid w:val="0085246F"/>
    <w:rsid w:val="008527F4"/>
    <w:rsid w:val="008528AA"/>
    <w:rsid w:val="008539FF"/>
    <w:rsid w:val="00853FA6"/>
    <w:rsid w:val="00854791"/>
    <w:rsid w:val="00854C85"/>
    <w:rsid w:val="00856295"/>
    <w:rsid w:val="008576D5"/>
    <w:rsid w:val="008608FA"/>
    <w:rsid w:val="00861671"/>
    <w:rsid w:val="00861E91"/>
    <w:rsid w:val="0086231B"/>
    <w:rsid w:val="00863AB2"/>
    <w:rsid w:val="00863E12"/>
    <w:rsid w:val="0086402B"/>
    <w:rsid w:val="00864036"/>
    <w:rsid w:val="008645F2"/>
    <w:rsid w:val="0086470B"/>
    <w:rsid w:val="00864F5F"/>
    <w:rsid w:val="00864F77"/>
    <w:rsid w:val="00865B6D"/>
    <w:rsid w:val="00867478"/>
    <w:rsid w:val="00867E97"/>
    <w:rsid w:val="00871023"/>
    <w:rsid w:val="008727CF"/>
    <w:rsid w:val="00872A15"/>
    <w:rsid w:val="00872A67"/>
    <w:rsid w:val="00873FF3"/>
    <w:rsid w:val="00874C5B"/>
    <w:rsid w:val="00874EAC"/>
    <w:rsid w:val="00875132"/>
    <w:rsid w:val="00876007"/>
    <w:rsid w:val="00876961"/>
    <w:rsid w:val="00876A93"/>
    <w:rsid w:val="008804F8"/>
    <w:rsid w:val="00880B00"/>
    <w:rsid w:val="00881634"/>
    <w:rsid w:val="00881A1C"/>
    <w:rsid w:val="008845AF"/>
    <w:rsid w:val="00884A69"/>
    <w:rsid w:val="008857CA"/>
    <w:rsid w:val="00885AD3"/>
    <w:rsid w:val="00885E75"/>
    <w:rsid w:val="008860FB"/>
    <w:rsid w:val="00887697"/>
    <w:rsid w:val="00887AC9"/>
    <w:rsid w:val="008901A7"/>
    <w:rsid w:val="00890A7C"/>
    <w:rsid w:val="00891351"/>
    <w:rsid w:val="008918E7"/>
    <w:rsid w:val="00891900"/>
    <w:rsid w:val="00893078"/>
    <w:rsid w:val="008933EE"/>
    <w:rsid w:val="008938C1"/>
    <w:rsid w:val="0089656A"/>
    <w:rsid w:val="008965FA"/>
    <w:rsid w:val="00897568"/>
    <w:rsid w:val="00897D54"/>
    <w:rsid w:val="008A13D7"/>
    <w:rsid w:val="008A1906"/>
    <w:rsid w:val="008A24CF"/>
    <w:rsid w:val="008A2CCD"/>
    <w:rsid w:val="008A336E"/>
    <w:rsid w:val="008A3E45"/>
    <w:rsid w:val="008A40C5"/>
    <w:rsid w:val="008A4A1F"/>
    <w:rsid w:val="008A4BD5"/>
    <w:rsid w:val="008A5EAA"/>
    <w:rsid w:val="008A616B"/>
    <w:rsid w:val="008A68EC"/>
    <w:rsid w:val="008A75B7"/>
    <w:rsid w:val="008A7D79"/>
    <w:rsid w:val="008B0EEE"/>
    <w:rsid w:val="008B12BE"/>
    <w:rsid w:val="008B1D46"/>
    <w:rsid w:val="008B25C5"/>
    <w:rsid w:val="008B2820"/>
    <w:rsid w:val="008B43BC"/>
    <w:rsid w:val="008B456F"/>
    <w:rsid w:val="008B4595"/>
    <w:rsid w:val="008B4916"/>
    <w:rsid w:val="008B4C69"/>
    <w:rsid w:val="008B552F"/>
    <w:rsid w:val="008B669B"/>
    <w:rsid w:val="008B6A88"/>
    <w:rsid w:val="008B7249"/>
    <w:rsid w:val="008C01C8"/>
    <w:rsid w:val="008C22F2"/>
    <w:rsid w:val="008C24E0"/>
    <w:rsid w:val="008C33BC"/>
    <w:rsid w:val="008C3ECB"/>
    <w:rsid w:val="008C71CF"/>
    <w:rsid w:val="008C76D9"/>
    <w:rsid w:val="008C7C22"/>
    <w:rsid w:val="008D0330"/>
    <w:rsid w:val="008D0C13"/>
    <w:rsid w:val="008D3437"/>
    <w:rsid w:val="008D351A"/>
    <w:rsid w:val="008D3B73"/>
    <w:rsid w:val="008D3C84"/>
    <w:rsid w:val="008D484B"/>
    <w:rsid w:val="008D546D"/>
    <w:rsid w:val="008D5C39"/>
    <w:rsid w:val="008D7057"/>
    <w:rsid w:val="008E15C4"/>
    <w:rsid w:val="008E1734"/>
    <w:rsid w:val="008E1957"/>
    <w:rsid w:val="008E1A19"/>
    <w:rsid w:val="008E1D42"/>
    <w:rsid w:val="008E2087"/>
    <w:rsid w:val="008E4CC3"/>
    <w:rsid w:val="008F172B"/>
    <w:rsid w:val="008F439A"/>
    <w:rsid w:val="008F4A8E"/>
    <w:rsid w:val="008F4E79"/>
    <w:rsid w:val="008F5636"/>
    <w:rsid w:val="00900B37"/>
    <w:rsid w:val="00902FD9"/>
    <w:rsid w:val="00903198"/>
    <w:rsid w:val="009036CF"/>
    <w:rsid w:val="00903A6A"/>
    <w:rsid w:val="00903CFE"/>
    <w:rsid w:val="00904EFB"/>
    <w:rsid w:val="0090573A"/>
    <w:rsid w:val="00911204"/>
    <w:rsid w:val="0091197B"/>
    <w:rsid w:val="00911DDC"/>
    <w:rsid w:val="009139C4"/>
    <w:rsid w:val="00914F7F"/>
    <w:rsid w:val="009158FE"/>
    <w:rsid w:val="009168EF"/>
    <w:rsid w:val="0091785B"/>
    <w:rsid w:val="00917A38"/>
    <w:rsid w:val="0092135F"/>
    <w:rsid w:val="0092204B"/>
    <w:rsid w:val="00922239"/>
    <w:rsid w:val="00922882"/>
    <w:rsid w:val="009230D4"/>
    <w:rsid w:val="009247C9"/>
    <w:rsid w:val="00924CC3"/>
    <w:rsid w:val="00926EF1"/>
    <w:rsid w:val="00927278"/>
    <w:rsid w:val="00927617"/>
    <w:rsid w:val="009306FE"/>
    <w:rsid w:val="00930C21"/>
    <w:rsid w:val="009321C0"/>
    <w:rsid w:val="00933385"/>
    <w:rsid w:val="00933CD2"/>
    <w:rsid w:val="00935EAC"/>
    <w:rsid w:val="0093694E"/>
    <w:rsid w:val="00936A86"/>
    <w:rsid w:val="00940B6B"/>
    <w:rsid w:val="00940D93"/>
    <w:rsid w:val="009413C3"/>
    <w:rsid w:val="00943217"/>
    <w:rsid w:val="009476DE"/>
    <w:rsid w:val="00947939"/>
    <w:rsid w:val="00947B83"/>
    <w:rsid w:val="00947D51"/>
    <w:rsid w:val="00947F32"/>
    <w:rsid w:val="00950700"/>
    <w:rsid w:val="00950BF9"/>
    <w:rsid w:val="00951A1E"/>
    <w:rsid w:val="009522B2"/>
    <w:rsid w:val="009531E0"/>
    <w:rsid w:val="00956DC1"/>
    <w:rsid w:val="00957639"/>
    <w:rsid w:val="00957A55"/>
    <w:rsid w:val="009647B7"/>
    <w:rsid w:val="00964920"/>
    <w:rsid w:val="00966CB7"/>
    <w:rsid w:val="00967887"/>
    <w:rsid w:val="00970137"/>
    <w:rsid w:val="00970EE0"/>
    <w:rsid w:val="00971077"/>
    <w:rsid w:val="0097121D"/>
    <w:rsid w:val="0097216C"/>
    <w:rsid w:val="0097218E"/>
    <w:rsid w:val="00974046"/>
    <w:rsid w:val="00974542"/>
    <w:rsid w:val="009769CD"/>
    <w:rsid w:val="00980263"/>
    <w:rsid w:val="00982446"/>
    <w:rsid w:val="00983AD4"/>
    <w:rsid w:val="00983CEE"/>
    <w:rsid w:val="009847A3"/>
    <w:rsid w:val="009851AF"/>
    <w:rsid w:val="00985806"/>
    <w:rsid w:val="00985D3C"/>
    <w:rsid w:val="00985E83"/>
    <w:rsid w:val="0098629F"/>
    <w:rsid w:val="00986A34"/>
    <w:rsid w:val="00987041"/>
    <w:rsid w:val="0099386D"/>
    <w:rsid w:val="00994DBE"/>
    <w:rsid w:val="0099641F"/>
    <w:rsid w:val="00996718"/>
    <w:rsid w:val="009A0D5B"/>
    <w:rsid w:val="009A3B3D"/>
    <w:rsid w:val="009A3E60"/>
    <w:rsid w:val="009A64DC"/>
    <w:rsid w:val="009A66EC"/>
    <w:rsid w:val="009B00F6"/>
    <w:rsid w:val="009B04D2"/>
    <w:rsid w:val="009B22C6"/>
    <w:rsid w:val="009B2F62"/>
    <w:rsid w:val="009B391F"/>
    <w:rsid w:val="009B643A"/>
    <w:rsid w:val="009B6A64"/>
    <w:rsid w:val="009C132C"/>
    <w:rsid w:val="009C1385"/>
    <w:rsid w:val="009C157C"/>
    <w:rsid w:val="009C54E5"/>
    <w:rsid w:val="009C6C57"/>
    <w:rsid w:val="009C79EF"/>
    <w:rsid w:val="009D02D6"/>
    <w:rsid w:val="009D1D5C"/>
    <w:rsid w:val="009D2F2A"/>
    <w:rsid w:val="009D3560"/>
    <w:rsid w:val="009D380A"/>
    <w:rsid w:val="009D59A3"/>
    <w:rsid w:val="009D6AA6"/>
    <w:rsid w:val="009D74FA"/>
    <w:rsid w:val="009D7567"/>
    <w:rsid w:val="009D7AF9"/>
    <w:rsid w:val="009E07B4"/>
    <w:rsid w:val="009E0911"/>
    <w:rsid w:val="009E0A89"/>
    <w:rsid w:val="009E19CA"/>
    <w:rsid w:val="009E2B2D"/>
    <w:rsid w:val="009E5CB0"/>
    <w:rsid w:val="009E5E29"/>
    <w:rsid w:val="009E6116"/>
    <w:rsid w:val="009E6492"/>
    <w:rsid w:val="009F1118"/>
    <w:rsid w:val="009F46AE"/>
    <w:rsid w:val="009F5107"/>
    <w:rsid w:val="009F5950"/>
    <w:rsid w:val="009F5C99"/>
    <w:rsid w:val="009F6A2C"/>
    <w:rsid w:val="009F6C3F"/>
    <w:rsid w:val="00A00F78"/>
    <w:rsid w:val="00A013F2"/>
    <w:rsid w:val="00A0158A"/>
    <w:rsid w:val="00A01B34"/>
    <w:rsid w:val="00A03325"/>
    <w:rsid w:val="00A03EA2"/>
    <w:rsid w:val="00A048DA"/>
    <w:rsid w:val="00A05759"/>
    <w:rsid w:val="00A05F13"/>
    <w:rsid w:val="00A05F70"/>
    <w:rsid w:val="00A10FC0"/>
    <w:rsid w:val="00A10FC3"/>
    <w:rsid w:val="00A11281"/>
    <w:rsid w:val="00A12808"/>
    <w:rsid w:val="00A136DD"/>
    <w:rsid w:val="00A1444C"/>
    <w:rsid w:val="00A162E2"/>
    <w:rsid w:val="00A16B87"/>
    <w:rsid w:val="00A178FB"/>
    <w:rsid w:val="00A20170"/>
    <w:rsid w:val="00A2034A"/>
    <w:rsid w:val="00A206AC"/>
    <w:rsid w:val="00A21455"/>
    <w:rsid w:val="00A22273"/>
    <w:rsid w:val="00A236AB"/>
    <w:rsid w:val="00A2470D"/>
    <w:rsid w:val="00A24B1B"/>
    <w:rsid w:val="00A24C64"/>
    <w:rsid w:val="00A261C4"/>
    <w:rsid w:val="00A268AF"/>
    <w:rsid w:val="00A274B7"/>
    <w:rsid w:val="00A275D0"/>
    <w:rsid w:val="00A306F0"/>
    <w:rsid w:val="00A30C9B"/>
    <w:rsid w:val="00A31175"/>
    <w:rsid w:val="00A31285"/>
    <w:rsid w:val="00A3149C"/>
    <w:rsid w:val="00A35ACD"/>
    <w:rsid w:val="00A3773A"/>
    <w:rsid w:val="00A402F6"/>
    <w:rsid w:val="00A407C4"/>
    <w:rsid w:val="00A40AFC"/>
    <w:rsid w:val="00A416B7"/>
    <w:rsid w:val="00A42762"/>
    <w:rsid w:val="00A44214"/>
    <w:rsid w:val="00A445F3"/>
    <w:rsid w:val="00A46676"/>
    <w:rsid w:val="00A4718A"/>
    <w:rsid w:val="00A476C6"/>
    <w:rsid w:val="00A476E3"/>
    <w:rsid w:val="00A51A92"/>
    <w:rsid w:val="00A5231C"/>
    <w:rsid w:val="00A52CF1"/>
    <w:rsid w:val="00A544F1"/>
    <w:rsid w:val="00A54ECF"/>
    <w:rsid w:val="00A55B5F"/>
    <w:rsid w:val="00A572F4"/>
    <w:rsid w:val="00A57C27"/>
    <w:rsid w:val="00A62083"/>
    <w:rsid w:val="00A62F13"/>
    <w:rsid w:val="00A63080"/>
    <w:rsid w:val="00A638AF"/>
    <w:rsid w:val="00A64C55"/>
    <w:rsid w:val="00A64C8A"/>
    <w:rsid w:val="00A64F21"/>
    <w:rsid w:val="00A65D9E"/>
    <w:rsid w:val="00A66B0B"/>
    <w:rsid w:val="00A70B09"/>
    <w:rsid w:val="00A7165B"/>
    <w:rsid w:val="00A71BA0"/>
    <w:rsid w:val="00A7274C"/>
    <w:rsid w:val="00A75B09"/>
    <w:rsid w:val="00A75B38"/>
    <w:rsid w:val="00A76188"/>
    <w:rsid w:val="00A770BB"/>
    <w:rsid w:val="00A8190A"/>
    <w:rsid w:val="00A82433"/>
    <w:rsid w:val="00A82FF6"/>
    <w:rsid w:val="00A83631"/>
    <w:rsid w:val="00A8427B"/>
    <w:rsid w:val="00A85154"/>
    <w:rsid w:val="00A85807"/>
    <w:rsid w:val="00A8631E"/>
    <w:rsid w:val="00A86444"/>
    <w:rsid w:val="00A869E2"/>
    <w:rsid w:val="00A87AE4"/>
    <w:rsid w:val="00A87C51"/>
    <w:rsid w:val="00A87C8E"/>
    <w:rsid w:val="00A900EE"/>
    <w:rsid w:val="00A91148"/>
    <w:rsid w:val="00A91C4A"/>
    <w:rsid w:val="00A9203D"/>
    <w:rsid w:val="00A93D1B"/>
    <w:rsid w:val="00A9495B"/>
    <w:rsid w:val="00A9545C"/>
    <w:rsid w:val="00A96C80"/>
    <w:rsid w:val="00A97CF0"/>
    <w:rsid w:val="00A97E8C"/>
    <w:rsid w:val="00AA0D9D"/>
    <w:rsid w:val="00AA1C15"/>
    <w:rsid w:val="00AA36E5"/>
    <w:rsid w:val="00AA36EC"/>
    <w:rsid w:val="00AA4926"/>
    <w:rsid w:val="00AA621F"/>
    <w:rsid w:val="00AA6E1D"/>
    <w:rsid w:val="00AA6F75"/>
    <w:rsid w:val="00AA7B1B"/>
    <w:rsid w:val="00AB00ED"/>
    <w:rsid w:val="00AB0718"/>
    <w:rsid w:val="00AB213E"/>
    <w:rsid w:val="00AB3116"/>
    <w:rsid w:val="00AB34FB"/>
    <w:rsid w:val="00AB4E5E"/>
    <w:rsid w:val="00AB529E"/>
    <w:rsid w:val="00AB59D2"/>
    <w:rsid w:val="00AB5DBF"/>
    <w:rsid w:val="00AB69DA"/>
    <w:rsid w:val="00AB77FA"/>
    <w:rsid w:val="00AB7FF5"/>
    <w:rsid w:val="00AC1BC8"/>
    <w:rsid w:val="00AC2002"/>
    <w:rsid w:val="00AC40DE"/>
    <w:rsid w:val="00AC5B31"/>
    <w:rsid w:val="00AC6D45"/>
    <w:rsid w:val="00AC7AAB"/>
    <w:rsid w:val="00AD08F6"/>
    <w:rsid w:val="00AD0ADD"/>
    <w:rsid w:val="00AD1C9B"/>
    <w:rsid w:val="00AD3246"/>
    <w:rsid w:val="00AD5E3F"/>
    <w:rsid w:val="00AD6DBE"/>
    <w:rsid w:val="00AD6EB8"/>
    <w:rsid w:val="00AE006D"/>
    <w:rsid w:val="00AE072D"/>
    <w:rsid w:val="00AE3F8A"/>
    <w:rsid w:val="00AE53F6"/>
    <w:rsid w:val="00AE561F"/>
    <w:rsid w:val="00AE5C1A"/>
    <w:rsid w:val="00AE64B4"/>
    <w:rsid w:val="00AF1B57"/>
    <w:rsid w:val="00AF2C88"/>
    <w:rsid w:val="00AF2E41"/>
    <w:rsid w:val="00AF33C3"/>
    <w:rsid w:val="00AF381C"/>
    <w:rsid w:val="00AF3D45"/>
    <w:rsid w:val="00AF3DFF"/>
    <w:rsid w:val="00AF518E"/>
    <w:rsid w:val="00AF5C2F"/>
    <w:rsid w:val="00AF6250"/>
    <w:rsid w:val="00AF770A"/>
    <w:rsid w:val="00B00128"/>
    <w:rsid w:val="00B01922"/>
    <w:rsid w:val="00B03A19"/>
    <w:rsid w:val="00B03CBC"/>
    <w:rsid w:val="00B03EB1"/>
    <w:rsid w:val="00B048D1"/>
    <w:rsid w:val="00B04EA0"/>
    <w:rsid w:val="00B07D42"/>
    <w:rsid w:val="00B102E2"/>
    <w:rsid w:val="00B10EB9"/>
    <w:rsid w:val="00B11308"/>
    <w:rsid w:val="00B1228F"/>
    <w:rsid w:val="00B12643"/>
    <w:rsid w:val="00B1520C"/>
    <w:rsid w:val="00B16E8E"/>
    <w:rsid w:val="00B170C4"/>
    <w:rsid w:val="00B22C31"/>
    <w:rsid w:val="00B234D1"/>
    <w:rsid w:val="00B256FA"/>
    <w:rsid w:val="00B25EB8"/>
    <w:rsid w:val="00B2619F"/>
    <w:rsid w:val="00B263A7"/>
    <w:rsid w:val="00B268F7"/>
    <w:rsid w:val="00B269D8"/>
    <w:rsid w:val="00B2765C"/>
    <w:rsid w:val="00B30000"/>
    <w:rsid w:val="00B30A61"/>
    <w:rsid w:val="00B30CA2"/>
    <w:rsid w:val="00B30E04"/>
    <w:rsid w:val="00B3384A"/>
    <w:rsid w:val="00B34644"/>
    <w:rsid w:val="00B34710"/>
    <w:rsid w:val="00B3474C"/>
    <w:rsid w:val="00B3679D"/>
    <w:rsid w:val="00B373F8"/>
    <w:rsid w:val="00B400C9"/>
    <w:rsid w:val="00B4077A"/>
    <w:rsid w:val="00B40ADE"/>
    <w:rsid w:val="00B40E82"/>
    <w:rsid w:val="00B40F5B"/>
    <w:rsid w:val="00B410D3"/>
    <w:rsid w:val="00B41A95"/>
    <w:rsid w:val="00B441DC"/>
    <w:rsid w:val="00B448CC"/>
    <w:rsid w:val="00B449B1"/>
    <w:rsid w:val="00B479AC"/>
    <w:rsid w:val="00B50276"/>
    <w:rsid w:val="00B5048D"/>
    <w:rsid w:val="00B50B3E"/>
    <w:rsid w:val="00B51413"/>
    <w:rsid w:val="00B51F0F"/>
    <w:rsid w:val="00B52A0D"/>
    <w:rsid w:val="00B53C0B"/>
    <w:rsid w:val="00B53F6A"/>
    <w:rsid w:val="00B54EDE"/>
    <w:rsid w:val="00B559FA"/>
    <w:rsid w:val="00B55BC6"/>
    <w:rsid w:val="00B56556"/>
    <w:rsid w:val="00B56B20"/>
    <w:rsid w:val="00B575AB"/>
    <w:rsid w:val="00B57B5F"/>
    <w:rsid w:val="00B60A44"/>
    <w:rsid w:val="00B60DE1"/>
    <w:rsid w:val="00B61E70"/>
    <w:rsid w:val="00B6490A"/>
    <w:rsid w:val="00B64EBE"/>
    <w:rsid w:val="00B6585E"/>
    <w:rsid w:val="00B662FB"/>
    <w:rsid w:val="00B679D5"/>
    <w:rsid w:val="00B73A35"/>
    <w:rsid w:val="00B73E7B"/>
    <w:rsid w:val="00B74524"/>
    <w:rsid w:val="00B74998"/>
    <w:rsid w:val="00B74CA0"/>
    <w:rsid w:val="00B74E87"/>
    <w:rsid w:val="00B7610E"/>
    <w:rsid w:val="00B76E0E"/>
    <w:rsid w:val="00B77579"/>
    <w:rsid w:val="00B77984"/>
    <w:rsid w:val="00B8081C"/>
    <w:rsid w:val="00B80950"/>
    <w:rsid w:val="00B80D25"/>
    <w:rsid w:val="00B80DAD"/>
    <w:rsid w:val="00B8259E"/>
    <w:rsid w:val="00B833D1"/>
    <w:rsid w:val="00B844B3"/>
    <w:rsid w:val="00B85B12"/>
    <w:rsid w:val="00B85D09"/>
    <w:rsid w:val="00B86AA6"/>
    <w:rsid w:val="00B90836"/>
    <w:rsid w:val="00B9152C"/>
    <w:rsid w:val="00B91746"/>
    <w:rsid w:val="00B91BD9"/>
    <w:rsid w:val="00B91CFE"/>
    <w:rsid w:val="00B923F3"/>
    <w:rsid w:val="00B926DE"/>
    <w:rsid w:val="00B929B3"/>
    <w:rsid w:val="00B937FE"/>
    <w:rsid w:val="00B94E1F"/>
    <w:rsid w:val="00B978A8"/>
    <w:rsid w:val="00B9799E"/>
    <w:rsid w:val="00B97AC5"/>
    <w:rsid w:val="00B97BD5"/>
    <w:rsid w:val="00B97EAF"/>
    <w:rsid w:val="00BA0B0A"/>
    <w:rsid w:val="00BA1288"/>
    <w:rsid w:val="00BA1547"/>
    <w:rsid w:val="00BA22B2"/>
    <w:rsid w:val="00BA2317"/>
    <w:rsid w:val="00BA2E66"/>
    <w:rsid w:val="00BA4AB6"/>
    <w:rsid w:val="00BA5113"/>
    <w:rsid w:val="00BA5C3A"/>
    <w:rsid w:val="00BA7368"/>
    <w:rsid w:val="00BA75AF"/>
    <w:rsid w:val="00BA7822"/>
    <w:rsid w:val="00BA7DA2"/>
    <w:rsid w:val="00BB1424"/>
    <w:rsid w:val="00BB2300"/>
    <w:rsid w:val="00BB3E62"/>
    <w:rsid w:val="00BB7CD6"/>
    <w:rsid w:val="00BB7F5D"/>
    <w:rsid w:val="00BC129E"/>
    <w:rsid w:val="00BC25A4"/>
    <w:rsid w:val="00BC2BD9"/>
    <w:rsid w:val="00BC44B5"/>
    <w:rsid w:val="00BC6242"/>
    <w:rsid w:val="00BC7014"/>
    <w:rsid w:val="00BC728B"/>
    <w:rsid w:val="00BD050E"/>
    <w:rsid w:val="00BD0874"/>
    <w:rsid w:val="00BD1270"/>
    <w:rsid w:val="00BD39A8"/>
    <w:rsid w:val="00BD4ED7"/>
    <w:rsid w:val="00BD4F0E"/>
    <w:rsid w:val="00BD720A"/>
    <w:rsid w:val="00BE03C5"/>
    <w:rsid w:val="00BE06CD"/>
    <w:rsid w:val="00BE0D2A"/>
    <w:rsid w:val="00BE1D71"/>
    <w:rsid w:val="00BE1D74"/>
    <w:rsid w:val="00BE22ED"/>
    <w:rsid w:val="00BE24CF"/>
    <w:rsid w:val="00BE2D50"/>
    <w:rsid w:val="00BE40FA"/>
    <w:rsid w:val="00BE559C"/>
    <w:rsid w:val="00BE6132"/>
    <w:rsid w:val="00BE6392"/>
    <w:rsid w:val="00BE7D15"/>
    <w:rsid w:val="00BE7EDC"/>
    <w:rsid w:val="00BF166D"/>
    <w:rsid w:val="00BF16B0"/>
    <w:rsid w:val="00BF234B"/>
    <w:rsid w:val="00BF36D6"/>
    <w:rsid w:val="00BF44E2"/>
    <w:rsid w:val="00BF469D"/>
    <w:rsid w:val="00BF50AD"/>
    <w:rsid w:val="00BF5749"/>
    <w:rsid w:val="00C00869"/>
    <w:rsid w:val="00C0233E"/>
    <w:rsid w:val="00C0416D"/>
    <w:rsid w:val="00C044AB"/>
    <w:rsid w:val="00C0524A"/>
    <w:rsid w:val="00C06B7D"/>
    <w:rsid w:val="00C073DD"/>
    <w:rsid w:val="00C07DEB"/>
    <w:rsid w:val="00C10051"/>
    <w:rsid w:val="00C12FDF"/>
    <w:rsid w:val="00C13396"/>
    <w:rsid w:val="00C13F77"/>
    <w:rsid w:val="00C14091"/>
    <w:rsid w:val="00C1538F"/>
    <w:rsid w:val="00C169C8"/>
    <w:rsid w:val="00C178ED"/>
    <w:rsid w:val="00C17F09"/>
    <w:rsid w:val="00C200D7"/>
    <w:rsid w:val="00C20977"/>
    <w:rsid w:val="00C230C2"/>
    <w:rsid w:val="00C240F1"/>
    <w:rsid w:val="00C24147"/>
    <w:rsid w:val="00C242AD"/>
    <w:rsid w:val="00C250A6"/>
    <w:rsid w:val="00C2597E"/>
    <w:rsid w:val="00C267D6"/>
    <w:rsid w:val="00C271EF"/>
    <w:rsid w:val="00C272C5"/>
    <w:rsid w:val="00C32383"/>
    <w:rsid w:val="00C33477"/>
    <w:rsid w:val="00C3396A"/>
    <w:rsid w:val="00C33BD8"/>
    <w:rsid w:val="00C361F8"/>
    <w:rsid w:val="00C368F5"/>
    <w:rsid w:val="00C37827"/>
    <w:rsid w:val="00C40A4F"/>
    <w:rsid w:val="00C4229D"/>
    <w:rsid w:val="00C43292"/>
    <w:rsid w:val="00C434BD"/>
    <w:rsid w:val="00C440D1"/>
    <w:rsid w:val="00C4426D"/>
    <w:rsid w:val="00C45BF3"/>
    <w:rsid w:val="00C46489"/>
    <w:rsid w:val="00C466F8"/>
    <w:rsid w:val="00C46D51"/>
    <w:rsid w:val="00C51716"/>
    <w:rsid w:val="00C5355D"/>
    <w:rsid w:val="00C5528E"/>
    <w:rsid w:val="00C62140"/>
    <w:rsid w:val="00C63032"/>
    <w:rsid w:val="00C63459"/>
    <w:rsid w:val="00C6383B"/>
    <w:rsid w:val="00C654DA"/>
    <w:rsid w:val="00C6555A"/>
    <w:rsid w:val="00C65BD4"/>
    <w:rsid w:val="00C65C45"/>
    <w:rsid w:val="00C66BCB"/>
    <w:rsid w:val="00C67434"/>
    <w:rsid w:val="00C67471"/>
    <w:rsid w:val="00C67D81"/>
    <w:rsid w:val="00C7187D"/>
    <w:rsid w:val="00C74DF3"/>
    <w:rsid w:val="00C760A7"/>
    <w:rsid w:val="00C764F0"/>
    <w:rsid w:val="00C7717D"/>
    <w:rsid w:val="00C80767"/>
    <w:rsid w:val="00C8098A"/>
    <w:rsid w:val="00C829DE"/>
    <w:rsid w:val="00C83195"/>
    <w:rsid w:val="00C843B7"/>
    <w:rsid w:val="00C8470E"/>
    <w:rsid w:val="00C847EC"/>
    <w:rsid w:val="00C85606"/>
    <w:rsid w:val="00C860D3"/>
    <w:rsid w:val="00C868BF"/>
    <w:rsid w:val="00C86A50"/>
    <w:rsid w:val="00C87278"/>
    <w:rsid w:val="00C875BE"/>
    <w:rsid w:val="00C87811"/>
    <w:rsid w:val="00C92527"/>
    <w:rsid w:val="00C92BB0"/>
    <w:rsid w:val="00C93900"/>
    <w:rsid w:val="00C93FA6"/>
    <w:rsid w:val="00C953BE"/>
    <w:rsid w:val="00C9650E"/>
    <w:rsid w:val="00C96C7E"/>
    <w:rsid w:val="00C96CA6"/>
    <w:rsid w:val="00C96E2E"/>
    <w:rsid w:val="00C97767"/>
    <w:rsid w:val="00C97E49"/>
    <w:rsid w:val="00CA06F6"/>
    <w:rsid w:val="00CA0A65"/>
    <w:rsid w:val="00CA23E6"/>
    <w:rsid w:val="00CA39AB"/>
    <w:rsid w:val="00CA456D"/>
    <w:rsid w:val="00CA545C"/>
    <w:rsid w:val="00CA57D2"/>
    <w:rsid w:val="00CA5A70"/>
    <w:rsid w:val="00CA5B5D"/>
    <w:rsid w:val="00CA743B"/>
    <w:rsid w:val="00CB13CE"/>
    <w:rsid w:val="00CB1732"/>
    <w:rsid w:val="00CB2EF6"/>
    <w:rsid w:val="00CB382A"/>
    <w:rsid w:val="00CB64B8"/>
    <w:rsid w:val="00CB67CB"/>
    <w:rsid w:val="00CC1168"/>
    <w:rsid w:val="00CC11A2"/>
    <w:rsid w:val="00CC1608"/>
    <w:rsid w:val="00CC20F4"/>
    <w:rsid w:val="00CC31EA"/>
    <w:rsid w:val="00CC3981"/>
    <w:rsid w:val="00CC405C"/>
    <w:rsid w:val="00CC5687"/>
    <w:rsid w:val="00CC6369"/>
    <w:rsid w:val="00CC63CF"/>
    <w:rsid w:val="00CC676F"/>
    <w:rsid w:val="00CC6F57"/>
    <w:rsid w:val="00CC7397"/>
    <w:rsid w:val="00CC756B"/>
    <w:rsid w:val="00CD12B5"/>
    <w:rsid w:val="00CD147D"/>
    <w:rsid w:val="00CD159B"/>
    <w:rsid w:val="00CD1955"/>
    <w:rsid w:val="00CD2257"/>
    <w:rsid w:val="00CD2490"/>
    <w:rsid w:val="00CD263D"/>
    <w:rsid w:val="00CD6254"/>
    <w:rsid w:val="00CD67D0"/>
    <w:rsid w:val="00CD6873"/>
    <w:rsid w:val="00CD6C8B"/>
    <w:rsid w:val="00CE06A0"/>
    <w:rsid w:val="00CE0895"/>
    <w:rsid w:val="00CE148C"/>
    <w:rsid w:val="00CE1AAA"/>
    <w:rsid w:val="00CE1FAA"/>
    <w:rsid w:val="00CE4672"/>
    <w:rsid w:val="00CE5222"/>
    <w:rsid w:val="00CE5EAD"/>
    <w:rsid w:val="00CE78EB"/>
    <w:rsid w:val="00CE7D7A"/>
    <w:rsid w:val="00CF080E"/>
    <w:rsid w:val="00CF2964"/>
    <w:rsid w:val="00CF4013"/>
    <w:rsid w:val="00CF4947"/>
    <w:rsid w:val="00CF50E1"/>
    <w:rsid w:val="00CF5186"/>
    <w:rsid w:val="00CF52DD"/>
    <w:rsid w:val="00CF5CA0"/>
    <w:rsid w:val="00CF629E"/>
    <w:rsid w:val="00D01271"/>
    <w:rsid w:val="00D02DE5"/>
    <w:rsid w:val="00D038DE"/>
    <w:rsid w:val="00D03D27"/>
    <w:rsid w:val="00D04810"/>
    <w:rsid w:val="00D05C82"/>
    <w:rsid w:val="00D06F4E"/>
    <w:rsid w:val="00D07224"/>
    <w:rsid w:val="00D079A6"/>
    <w:rsid w:val="00D11111"/>
    <w:rsid w:val="00D11125"/>
    <w:rsid w:val="00D11527"/>
    <w:rsid w:val="00D11671"/>
    <w:rsid w:val="00D11B87"/>
    <w:rsid w:val="00D11EC8"/>
    <w:rsid w:val="00D12360"/>
    <w:rsid w:val="00D127A0"/>
    <w:rsid w:val="00D14D94"/>
    <w:rsid w:val="00D155BA"/>
    <w:rsid w:val="00D15A6B"/>
    <w:rsid w:val="00D16E1E"/>
    <w:rsid w:val="00D17436"/>
    <w:rsid w:val="00D17C06"/>
    <w:rsid w:val="00D209B0"/>
    <w:rsid w:val="00D20A4D"/>
    <w:rsid w:val="00D20E72"/>
    <w:rsid w:val="00D21BB8"/>
    <w:rsid w:val="00D21F83"/>
    <w:rsid w:val="00D225E3"/>
    <w:rsid w:val="00D22708"/>
    <w:rsid w:val="00D2295D"/>
    <w:rsid w:val="00D240C3"/>
    <w:rsid w:val="00D24203"/>
    <w:rsid w:val="00D24A97"/>
    <w:rsid w:val="00D30DE4"/>
    <w:rsid w:val="00D314D1"/>
    <w:rsid w:val="00D31E5F"/>
    <w:rsid w:val="00D31F7A"/>
    <w:rsid w:val="00D3229A"/>
    <w:rsid w:val="00D323CE"/>
    <w:rsid w:val="00D32AC5"/>
    <w:rsid w:val="00D33747"/>
    <w:rsid w:val="00D34386"/>
    <w:rsid w:val="00D349F8"/>
    <w:rsid w:val="00D34C40"/>
    <w:rsid w:val="00D35B54"/>
    <w:rsid w:val="00D374C4"/>
    <w:rsid w:val="00D40B2F"/>
    <w:rsid w:val="00D41BAF"/>
    <w:rsid w:val="00D41C6A"/>
    <w:rsid w:val="00D41E47"/>
    <w:rsid w:val="00D42666"/>
    <w:rsid w:val="00D4280E"/>
    <w:rsid w:val="00D42E6D"/>
    <w:rsid w:val="00D43BEA"/>
    <w:rsid w:val="00D44C00"/>
    <w:rsid w:val="00D452B4"/>
    <w:rsid w:val="00D47FC4"/>
    <w:rsid w:val="00D51880"/>
    <w:rsid w:val="00D52B08"/>
    <w:rsid w:val="00D53CD5"/>
    <w:rsid w:val="00D549A9"/>
    <w:rsid w:val="00D54D1A"/>
    <w:rsid w:val="00D551F0"/>
    <w:rsid w:val="00D55DCF"/>
    <w:rsid w:val="00D56F1F"/>
    <w:rsid w:val="00D57156"/>
    <w:rsid w:val="00D60561"/>
    <w:rsid w:val="00D61E99"/>
    <w:rsid w:val="00D63EAF"/>
    <w:rsid w:val="00D64168"/>
    <w:rsid w:val="00D64427"/>
    <w:rsid w:val="00D67500"/>
    <w:rsid w:val="00D71466"/>
    <w:rsid w:val="00D714C1"/>
    <w:rsid w:val="00D71DF7"/>
    <w:rsid w:val="00D72D06"/>
    <w:rsid w:val="00D73297"/>
    <w:rsid w:val="00D743C2"/>
    <w:rsid w:val="00D74B73"/>
    <w:rsid w:val="00D75CA4"/>
    <w:rsid w:val="00D76299"/>
    <w:rsid w:val="00D76A43"/>
    <w:rsid w:val="00D77FEC"/>
    <w:rsid w:val="00D805D2"/>
    <w:rsid w:val="00D80844"/>
    <w:rsid w:val="00D814A7"/>
    <w:rsid w:val="00D822D9"/>
    <w:rsid w:val="00D835BB"/>
    <w:rsid w:val="00D8466E"/>
    <w:rsid w:val="00D850C1"/>
    <w:rsid w:val="00D85EFE"/>
    <w:rsid w:val="00D870FF"/>
    <w:rsid w:val="00D90482"/>
    <w:rsid w:val="00D930AD"/>
    <w:rsid w:val="00D9555F"/>
    <w:rsid w:val="00D955CE"/>
    <w:rsid w:val="00D95BEA"/>
    <w:rsid w:val="00D95F58"/>
    <w:rsid w:val="00D9604D"/>
    <w:rsid w:val="00D969B1"/>
    <w:rsid w:val="00D96FE9"/>
    <w:rsid w:val="00D9716B"/>
    <w:rsid w:val="00DA152E"/>
    <w:rsid w:val="00DA1574"/>
    <w:rsid w:val="00DA206A"/>
    <w:rsid w:val="00DA488A"/>
    <w:rsid w:val="00DA5A79"/>
    <w:rsid w:val="00DA70FA"/>
    <w:rsid w:val="00DB1B4A"/>
    <w:rsid w:val="00DB235B"/>
    <w:rsid w:val="00DB2593"/>
    <w:rsid w:val="00DB310A"/>
    <w:rsid w:val="00DB35D4"/>
    <w:rsid w:val="00DB40D8"/>
    <w:rsid w:val="00DB503A"/>
    <w:rsid w:val="00DB67AB"/>
    <w:rsid w:val="00DC15D7"/>
    <w:rsid w:val="00DC1612"/>
    <w:rsid w:val="00DC26DF"/>
    <w:rsid w:val="00DC28D1"/>
    <w:rsid w:val="00DC34EE"/>
    <w:rsid w:val="00DC6F39"/>
    <w:rsid w:val="00DD2ABC"/>
    <w:rsid w:val="00DD32A9"/>
    <w:rsid w:val="00DD34C5"/>
    <w:rsid w:val="00DD4477"/>
    <w:rsid w:val="00DD5853"/>
    <w:rsid w:val="00DD603E"/>
    <w:rsid w:val="00DD718C"/>
    <w:rsid w:val="00DE0695"/>
    <w:rsid w:val="00DE0E1D"/>
    <w:rsid w:val="00DE25A3"/>
    <w:rsid w:val="00DE28EF"/>
    <w:rsid w:val="00DE298A"/>
    <w:rsid w:val="00DE2CD2"/>
    <w:rsid w:val="00DE4157"/>
    <w:rsid w:val="00DE5A60"/>
    <w:rsid w:val="00DE617E"/>
    <w:rsid w:val="00DE7D03"/>
    <w:rsid w:val="00DF0400"/>
    <w:rsid w:val="00DF21F4"/>
    <w:rsid w:val="00DF2459"/>
    <w:rsid w:val="00DF362E"/>
    <w:rsid w:val="00DF3BE3"/>
    <w:rsid w:val="00DF46EA"/>
    <w:rsid w:val="00DF48BB"/>
    <w:rsid w:val="00DF49BE"/>
    <w:rsid w:val="00DF4E32"/>
    <w:rsid w:val="00E0018D"/>
    <w:rsid w:val="00E00E9F"/>
    <w:rsid w:val="00E014BC"/>
    <w:rsid w:val="00E01B39"/>
    <w:rsid w:val="00E01D51"/>
    <w:rsid w:val="00E02317"/>
    <w:rsid w:val="00E025D3"/>
    <w:rsid w:val="00E026CD"/>
    <w:rsid w:val="00E02908"/>
    <w:rsid w:val="00E02EC5"/>
    <w:rsid w:val="00E02F91"/>
    <w:rsid w:val="00E03321"/>
    <w:rsid w:val="00E033D9"/>
    <w:rsid w:val="00E04842"/>
    <w:rsid w:val="00E049B6"/>
    <w:rsid w:val="00E04A3E"/>
    <w:rsid w:val="00E04DF6"/>
    <w:rsid w:val="00E1169C"/>
    <w:rsid w:val="00E12996"/>
    <w:rsid w:val="00E14D45"/>
    <w:rsid w:val="00E1553C"/>
    <w:rsid w:val="00E15547"/>
    <w:rsid w:val="00E1588F"/>
    <w:rsid w:val="00E16662"/>
    <w:rsid w:val="00E16831"/>
    <w:rsid w:val="00E16A74"/>
    <w:rsid w:val="00E170F9"/>
    <w:rsid w:val="00E2012F"/>
    <w:rsid w:val="00E21455"/>
    <w:rsid w:val="00E21977"/>
    <w:rsid w:val="00E22F07"/>
    <w:rsid w:val="00E23663"/>
    <w:rsid w:val="00E23743"/>
    <w:rsid w:val="00E23FA2"/>
    <w:rsid w:val="00E25B58"/>
    <w:rsid w:val="00E26CBB"/>
    <w:rsid w:val="00E27744"/>
    <w:rsid w:val="00E27F91"/>
    <w:rsid w:val="00E3029D"/>
    <w:rsid w:val="00E316EB"/>
    <w:rsid w:val="00E31B0F"/>
    <w:rsid w:val="00E32468"/>
    <w:rsid w:val="00E33022"/>
    <w:rsid w:val="00E330B2"/>
    <w:rsid w:val="00E3342B"/>
    <w:rsid w:val="00E33A14"/>
    <w:rsid w:val="00E3465D"/>
    <w:rsid w:val="00E352C1"/>
    <w:rsid w:val="00E35572"/>
    <w:rsid w:val="00E35577"/>
    <w:rsid w:val="00E35BE9"/>
    <w:rsid w:val="00E372A3"/>
    <w:rsid w:val="00E37741"/>
    <w:rsid w:val="00E40E2A"/>
    <w:rsid w:val="00E42133"/>
    <w:rsid w:val="00E42722"/>
    <w:rsid w:val="00E42E3E"/>
    <w:rsid w:val="00E43463"/>
    <w:rsid w:val="00E4367B"/>
    <w:rsid w:val="00E43EA4"/>
    <w:rsid w:val="00E44685"/>
    <w:rsid w:val="00E44A9D"/>
    <w:rsid w:val="00E451EF"/>
    <w:rsid w:val="00E456F1"/>
    <w:rsid w:val="00E47B69"/>
    <w:rsid w:val="00E51B9A"/>
    <w:rsid w:val="00E52E0D"/>
    <w:rsid w:val="00E56021"/>
    <w:rsid w:val="00E5605C"/>
    <w:rsid w:val="00E56CC6"/>
    <w:rsid w:val="00E574B4"/>
    <w:rsid w:val="00E62081"/>
    <w:rsid w:val="00E634F8"/>
    <w:rsid w:val="00E663E0"/>
    <w:rsid w:val="00E66BF5"/>
    <w:rsid w:val="00E67738"/>
    <w:rsid w:val="00E70050"/>
    <w:rsid w:val="00E7292C"/>
    <w:rsid w:val="00E73A8A"/>
    <w:rsid w:val="00E754A3"/>
    <w:rsid w:val="00E80893"/>
    <w:rsid w:val="00E80A71"/>
    <w:rsid w:val="00E810FA"/>
    <w:rsid w:val="00E81A6E"/>
    <w:rsid w:val="00E8275B"/>
    <w:rsid w:val="00E840B1"/>
    <w:rsid w:val="00E84439"/>
    <w:rsid w:val="00E851C4"/>
    <w:rsid w:val="00E858DB"/>
    <w:rsid w:val="00E85A9A"/>
    <w:rsid w:val="00E85BB5"/>
    <w:rsid w:val="00E86134"/>
    <w:rsid w:val="00E861E0"/>
    <w:rsid w:val="00E86A82"/>
    <w:rsid w:val="00E8705C"/>
    <w:rsid w:val="00E87F51"/>
    <w:rsid w:val="00E9295F"/>
    <w:rsid w:val="00E9331D"/>
    <w:rsid w:val="00E9438D"/>
    <w:rsid w:val="00E94805"/>
    <w:rsid w:val="00E94DB3"/>
    <w:rsid w:val="00E95AA2"/>
    <w:rsid w:val="00E95ECF"/>
    <w:rsid w:val="00E95FBA"/>
    <w:rsid w:val="00E962C1"/>
    <w:rsid w:val="00E96A80"/>
    <w:rsid w:val="00E97FEB"/>
    <w:rsid w:val="00EA0A0F"/>
    <w:rsid w:val="00EA0BBA"/>
    <w:rsid w:val="00EA12D8"/>
    <w:rsid w:val="00EA2954"/>
    <w:rsid w:val="00EA523D"/>
    <w:rsid w:val="00EA7F25"/>
    <w:rsid w:val="00EB131C"/>
    <w:rsid w:val="00EB2244"/>
    <w:rsid w:val="00EB22E4"/>
    <w:rsid w:val="00EB312C"/>
    <w:rsid w:val="00EB31F0"/>
    <w:rsid w:val="00EB377B"/>
    <w:rsid w:val="00EB4183"/>
    <w:rsid w:val="00EC0702"/>
    <w:rsid w:val="00EC0FC8"/>
    <w:rsid w:val="00EC1FD9"/>
    <w:rsid w:val="00EC2E46"/>
    <w:rsid w:val="00EC4D32"/>
    <w:rsid w:val="00EC523C"/>
    <w:rsid w:val="00EC5B0C"/>
    <w:rsid w:val="00EC5EFB"/>
    <w:rsid w:val="00EC6ACB"/>
    <w:rsid w:val="00EC7ADF"/>
    <w:rsid w:val="00ED0870"/>
    <w:rsid w:val="00ED0EB4"/>
    <w:rsid w:val="00ED11E2"/>
    <w:rsid w:val="00ED1732"/>
    <w:rsid w:val="00ED3BF1"/>
    <w:rsid w:val="00ED3C9D"/>
    <w:rsid w:val="00ED436B"/>
    <w:rsid w:val="00ED4D54"/>
    <w:rsid w:val="00ED555F"/>
    <w:rsid w:val="00ED6B2E"/>
    <w:rsid w:val="00EE06AB"/>
    <w:rsid w:val="00EE107D"/>
    <w:rsid w:val="00EE17E6"/>
    <w:rsid w:val="00EE3F28"/>
    <w:rsid w:val="00EE4EF0"/>
    <w:rsid w:val="00EE52FE"/>
    <w:rsid w:val="00EE5C2B"/>
    <w:rsid w:val="00EE5F10"/>
    <w:rsid w:val="00EE64ED"/>
    <w:rsid w:val="00EE6899"/>
    <w:rsid w:val="00EF02ED"/>
    <w:rsid w:val="00EF1918"/>
    <w:rsid w:val="00EF1D3F"/>
    <w:rsid w:val="00EF38F7"/>
    <w:rsid w:val="00EF3F16"/>
    <w:rsid w:val="00EF4041"/>
    <w:rsid w:val="00EF54D7"/>
    <w:rsid w:val="00EF6E39"/>
    <w:rsid w:val="00EF79BC"/>
    <w:rsid w:val="00F002BA"/>
    <w:rsid w:val="00F011C4"/>
    <w:rsid w:val="00F034BB"/>
    <w:rsid w:val="00F03728"/>
    <w:rsid w:val="00F0433D"/>
    <w:rsid w:val="00F04A2B"/>
    <w:rsid w:val="00F05BC5"/>
    <w:rsid w:val="00F11123"/>
    <w:rsid w:val="00F119BA"/>
    <w:rsid w:val="00F126A2"/>
    <w:rsid w:val="00F12FC2"/>
    <w:rsid w:val="00F13C3B"/>
    <w:rsid w:val="00F1460F"/>
    <w:rsid w:val="00F148B6"/>
    <w:rsid w:val="00F1759C"/>
    <w:rsid w:val="00F17986"/>
    <w:rsid w:val="00F17C84"/>
    <w:rsid w:val="00F208B0"/>
    <w:rsid w:val="00F216B1"/>
    <w:rsid w:val="00F2174C"/>
    <w:rsid w:val="00F21F0F"/>
    <w:rsid w:val="00F220A2"/>
    <w:rsid w:val="00F22B3A"/>
    <w:rsid w:val="00F22BFB"/>
    <w:rsid w:val="00F22E25"/>
    <w:rsid w:val="00F2357B"/>
    <w:rsid w:val="00F23F4F"/>
    <w:rsid w:val="00F245D5"/>
    <w:rsid w:val="00F2492C"/>
    <w:rsid w:val="00F2555A"/>
    <w:rsid w:val="00F26160"/>
    <w:rsid w:val="00F264B4"/>
    <w:rsid w:val="00F2764A"/>
    <w:rsid w:val="00F30D9D"/>
    <w:rsid w:val="00F311C3"/>
    <w:rsid w:val="00F3159A"/>
    <w:rsid w:val="00F32BE2"/>
    <w:rsid w:val="00F330F7"/>
    <w:rsid w:val="00F33554"/>
    <w:rsid w:val="00F33CCD"/>
    <w:rsid w:val="00F34E5F"/>
    <w:rsid w:val="00F35A0C"/>
    <w:rsid w:val="00F40F4B"/>
    <w:rsid w:val="00F41603"/>
    <w:rsid w:val="00F41BA9"/>
    <w:rsid w:val="00F44064"/>
    <w:rsid w:val="00F441F0"/>
    <w:rsid w:val="00F4478B"/>
    <w:rsid w:val="00F453AE"/>
    <w:rsid w:val="00F45876"/>
    <w:rsid w:val="00F4595A"/>
    <w:rsid w:val="00F45BD3"/>
    <w:rsid w:val="00F469EB"/>
    <w:rsid w:val="00F46D2F"/>
    <w:rsid w:val="00F46E1C"/>
    <w:rsid w:val="00F47393"/>
    <w:rsid w:val="00F47917"/>
    <w:rsid w:val="00F47A24"/>
    <w:rsid w:val="00F47B69"/>
    <w:rsid w:val="00F520DA"/>
    <w:rsid w:val="00F52185"/>
    <w:rsid w:val="00F521FF"/>
    <w:rsid w:val="00F529F6"/>
    <w:rsid w:val="00F53448"/>
    <w:rsid w:val="00F5375E"/>
    <w:rsid w:val="00F53B38"/>
    <w:rsid w:val="00F540E2"/>
    <w:rsid w:val="00F54951"/>
    <w:rsid w:val="00F55405"/>
    <w:rsid w:val="00F575F9"/>
    <w:rsid w:val="00F609D8"/>
    <w:rsid w:val="00F63958"/>
    <w:rsid w:val="00F64D79"/>
    <w:rsid w:val="00F66B3A"/>
    <w:rsid w:val="00F6710B"/>
    <w:rsid w:val="00F70C10"/>
    <w:rsid w:val="00F7175F"/>
    <w:rsid w:val="00F71CB0"/>
    <w:rsid w:val="00F71E50"/>
    <w:rsid w:val="00F7277D"/>
    <w:rsid w:val="00F73913"/>
    <w:rsid w:val="00F75A8B"/>
    <w:rsid w:val="00F75F43"/>
    <w:rsid w:val="00F77A21"/>
    <w:rsid w:val="00F805EB"/>
    <w:rsid w:val="00F81089"/>
    <w:rsid w:val="00F8249E"/>
    <w:rsid w:val="00F82906"/>
    <w:rsid w:val="00F86253"/>
    <w:rsid w:val="00F86373"/>
    <w:rsid w:val="00F875FA"/>
    <w:rsid w:val="00F90558"/>
    <w:rsid w:val="00F90C13"/>
    <w:rsid w:val="00F91A1A"/>
    <w:rsid w:val="00F9472C"/>
    <w:rsid w:val="00FA00DF"/>
    <w:rsid w:val="00FA19FA"/>
    <w:rsid w:val="00FA38C1"/>
    <w:rsid w:val="00FA4146"/>
    <w:rsid w:val="00FA4CC9"/>
    <w:rsid w:val="00FA5FD0"/>
    <w:rsid w:val="00FA780B"/>
    <w:rsid w:val="00FB06E1"/>
    <w:rsid w:val="00FB17AF"/>
    <w:rsid w:val="00FB2784"/>
    <w:rsid w:val="00FB323F"/>
    <w:rsid w:val="00FB5377"/>
    <w:rsid w:val="00FB5616"/>
    <w:rsid w:val="00FB59EB"/>
    <w:rsid w:val="00FB5AA5"/>
    <w:rsid w:val="00FC099C"/>
    <w:rsid w:val="00FC0D1D"/>
    <w:rsid w:val="00FC0FA8"/>
    <w:rsid w:val="00FC36EC"/>
    <w:rsid w:val="00FC3A2D"/>
    <w:rsid w:val="00FC4C1F"/>
    <w:rsid w:val="00FC50A6"/>
    <w:rsid w:val="00FC556D"/>
    <w:rsid w:val="00FC7720"/>
    <w:rsid w:val="00FD09C2"/>
    <w:rsid w:val="00FD1324"/>
    <w:rsid w:val="00FD17E9"/>
    <w:rsid w:val="00FD193D"/>
    <w:rsid w:val="00FD1FA0"/>
    <w:rsid w:val="00FD2108"/>
    <w:rsid w:val="00FD22CE"/>
    <w:rsid w:val="00FD3368"/>
    <w:rsid w:val="00FD343B"/>
    <w:rsid w:val="00FD399F"/>
    <w:rsid w:val="00FD469F"/>
    <w:rsid w:val="00FD4F50"/>
    <w:rsid w:val="00FD5ACC"/>
    <w:rsid w:val="00FD6A3A"/>
    <w:rsid w:val="00FD72C7"/>
    <w:rsid w:val="00FD758D"/>
    <w:rsid w:val="00FE1A41"/>
    <w:rsid w:val="00FE2457"/>
    <w:rsid w:val="00FE2EA7"/>
    <w:rsid w:val="00FE2F79"/>
    <w:rsid w:val="00FE3C82"/>
    <w:rsid w:val="00FE3C87"/>
    <w:rsid w:val="00FE46F2"/>
    <w:rsid w:val="00FE4C60"/>
    <w:rsid w:val="00FE5C51"/>
    <w:rsid w:val="00FE6EBE"/>
    <w:rsid w:val="00FF0ABF"/>
    <w:rsid w:val="00FF1838"/>
    <w:rsid w:val="00FF1A82"/>
    <w:rsid w:val="00FF207C"/>
    <w:rsid w:val="00FF281B"/>
    <w:rsid w:val="00FF2A95"/>
    <w:rsid w:val="00FF2CED"/>
    <w:rsid w:val="00FF349E"/>
    <w:rsid w:val="00FF4815"/>
    <w:rsid w:val="00FF4D19"/>
    <w:rsid w:val="00FF4D7C"/>
    <w:rsid w:val="00FF54B9"/>
    <w:rsid w:val="00FF638E"/>
    <w:rsid w:val="00FF712E"/>
    <w:rsid w:val="00FF762B"/>
    <w:rsid w:val="00FF791B"/>
    <w:rsid w:val="00FF7BD2"/>
    <w:rsid w:val="0154496B"/>
    <w:rsid w:val="019A7079"/>
    <w:rsid w:val="02662DD4"/>
    <w:rsid w:val="02F500FB"/>
    <w:rsid w:val="03364C9F"/>
    <w:rsid w:val="034C39E2"/>
    <w:rsid w:val="04E84470"/>
    <w:rsid w:val="04EE2288"/>
    <w:rsid w:val="0544373C"/>
    <w:rsid w:val="06932449"/>
    <w:rsid w:val="069F7750"/>
    <w:rsid w:val="07081C3A"/>
    <w:rsid w:val="07795A1D"/>
    <w:rsid w:val="07D17F23"/>
    <w:rsid w:val="08C42C56"/>
    <w:rsid w:val="08C445C2"/>
    <w:rsid w:val="08D61DAA"/>
    <w:rsid w:val="093E7922"/>
    <w:rsid w:val="09E0666D"/>
    <w:rsid w:val="09ED755D"/>
    <w:rsid w:val="0ACD5471"/>
    <w:rsid w:val="0B295F60"/>
    <w:rsid w:val="0BF94DDD"/>
    <w:rsid w:val="0D5738C4"/>
    <w:rsid w:val="0D707500"/>
    <w:rsid w:val="0D885E90"/>
    <w:rsid w:val="0D8F59FE"/>
    <w:rsid w:val="0DF908F5"/>
    <w:rsid w:val="0E08761F"/>
    <w:rsid w:val="0E115861"/>
    <w:rsid w:val="0E281231"/>
    <w:rsid w:val="0E442B6E"/>
    <w:rsid w:val="0E4744B3"/>
    <w:rsid w:val="0F142C89"/>
    <w:rsid w:val="0F193CAF"/>
    <w:rsid w:val="0F196B9F"/>
    <w:rsid w:val="0FC65A43"/>
    <w:rsid w:val="0FCC7B78"/>
    <w:rsid w:val="0FFF56CA"/>
    <w:rsid w:val="102678E7"/>
    <w:rsid w:val="10432FAF"/>
    <w:rsid w:val="10666803"/>
    <w:rsid w:val="10972F73"/>
    <w:rsid w:val="10D073FF"/>
    <w:rsid w:val="114F40A7"/>
    <w:rsid w:val="127D72A4"/>
    <w:rsid w:val="129D16F8"/>
    <w:rsid w:val="161C476E"/>
    <w:rsid w:val="169D19BB"/>
    <w:rsid w:val="16FB3F2A"/>
    <w:rsid w:val="17AE199B"/>
    <w:rsid w:val="18080BD7"/>
    <w:rsid w:val="193F4A38"/>
    <w:rsid w:val="19903488"/>
    <w:rsid w:val="1A4074E0"/>
    <w:rsid w:val="1A8A3E9A"/>
    <w:rsid w:val="1A9C62FE"/>
    <w:rsid w:val="1ABE665D"/>
    <w:rsid w:val="1B606A36"/>
    <w:rsid w:val="1BB9214A"/>
    <w:rsid w:val="1BD95124"/>
    <w:rsid w:val="1C2B0F77"/>
    <w:rsid w:val="1C515A55"/>
    <w:rsid w:val="1C6C674A"/>
    <w:rsid w:val="1D5E6A31"/>
    <w:rsid w:val="1D8140B0"/>
    <w:rsid w:val="1DC633CB"/>
    <w:rsid w:val="1E393CEC"/>
    <w:rsid w:val="1EA86FBD"/>
    <w:rsid w:val="1EB16055"/>
    <w:rsid w:val="1F700176"/>
    <w:rsid w:val="208863DD"/>
    <w:rsid w:val="20E8381A"/>
    <w:rsid w:val="21113ED4"/>
    <w:rsid w:val="21994FB1"/>
    <w:rsid w:val="227766E7"/>
    <w:rsid w:val="22A647CB"/>
    <w:rsid w:val="232C7C39"/>
    <w:rsid w:val="23E540B3"/>
    <w:rsid w:val="24702D93"/>
    <w:rsid w:val="247D05C3"/>
    <w:rsid w:val="24C20F13"/>
    <w:rsid w:val="24CA241D"/>
    <w:rsid w:val="24EC08BD"/>
    <w:rsid w:val="2596382B"/>
    <w:rsid w:val="25E75F1F"/>
    <w:rsid w:val="269F2ABC"/>
    <w:rsid w:val="26EA7565"/>
    <w:rsid w:val="278D2800"/>
    <w:rsid w:val="29472E6E"/>
    <w:rsid w:val="298A434A"/>
    <w:rsid w:val="29D63B75"/>
    <w:rsid w:val="29F81D8B"/>
    <w:rsid w:val="2A4C0702"/>
    <w:rsid w:val="2AC12911"/>
    <w:rsid w:val="2AD26A77"/>
    <w:rsid w:val="2B3E6D65"/>
    <w:rsid w:val="2B4941CB"/>
    <w:rsid w:val="2C743379"/>
    <w:rsid w:val="2D5037B1"/>
    <w:rsid w:val="2D7C7802"/>
    <w:rsid w:val="2E240BAC"/>
    <w:rsid w:val="2F131275"/>
    <w:rsid w:val="2F2B52F4"/>
    <w:rsid w:val="32393971"/>
    <w:rsid w:val="323C20ED"/>
    <w:rsid w:val="33AD7582"/>
    <w:rsid w:val="34102C89"/>
    <w:rsid w:val="34344A31"/>
    <w:rsid w:val="350C2853"/>
    <w:rsid w:val="3514091C"/>
    <w:rsid w:val="35935F9E"/>
    <w:rsid w:val="368010E9"/>
    <w:rsid w:val="370B2A13"/>
    <w:rsid w:val="37903D5E"/>
    <w:rsid w:val="37EA47A9"/>
    <w:rsid w:val="386D1C23"/>
    <w:rsid w:val="38B95FF4"/>
    <w:rsid w:val="38DD1C87"/>
    <w:rsid w:val="39576F02"/>
    <w:rsid w:val="399B3F6E"/>
    <w:rsid w:val="3AEE12B3"/>
    <w:rsid w:val="3BF21152"/>
    <w:rsid w:val="3C1A02D4"/>
    <w:rsid w:val="3C3A6136"/>
    <w:rsid w:val="3C803416"/>
    <w:rsid w:val="3CC6685C"/>
    <w:rsid w:val="3CE71048"/>
    <w:rsid w:val="3D2B0947"/>
    <w:rsid w:val="3ED46150"/>
    <w:rsid w:val="3F17013A"/>
    <w:rsid w:val="3F494B34"/>
    <w:rsid w:val="3F59620E"/>
    <w:rsid w:val="3F5D3EC4"/>
    <w:rsid w:val="406F607C"/>
    <w:rsid w:val="40E45382"/>
    <w:rsid w:val="40E62A21"/>
    <w:rsid w:val="41077A74"/>
    <w:rsid w:val="412140B7"/>
    <w:rsid w:val="41557D1B"/>
    <w:rsid w:val="41B95261"/>
    <w:rsid w:val="43043BCA"/>
    <w:rsid w:val="431D6B00"/>
    <w:rsid w:val="433B20C7"/>
    <w:rsid w:val="43A76246"/>
    <w:rsid w:val="44E92ED7"/>
    <w:rsid w:val="451906E6"/>
    <w:rsid w:val="45570F49"/>
    <w:rsid w:val="459E5CD0"/>
    <w:rsid w:val="45DF353B"/>
    <w:rsid w:val="46445CB5"/>
    <w:rsid w:val="46C5127B"/>
    <w:rsid w:val="476C7E41"/>
    <w:rsid w:val="47904321"/>
    <w:rsid w:val="48D8280B"/>
    <w:rsid w:val="498A029B"/>
    <w:rsid w:val="49B51986"/>
    <w:rsid w:val="49CD28F9"/>
    <w:rsid w:val="49DD71CC"/>
    <w:rsid w:val="4A396065"/>
    <w:rsid w:val="4AFF038B"/>
    <w:rsid w:val="4BA16FC8"/>
    <w:rsid w:val="4BF11610"/>
    <w:rsid w:val="4D0161E9"/>
    <w:rsid w:val="4D78795A"/>
    <w:rsid w:val="4DF60D0E"/>
    <w:rsid w:val="4EAA16DA"/>
    <w:rsid w:val="4EDD2810"/>
    <w:rsid w:val="4F1F24A1"/>
    <w:rsid w:val="502F29A3"/>
    <w:rsid w:val="5088460E"/>
    <w:rsid w:val="50A74F7C"/>
    <w:rsid w:val="51836AD7"/>
    <w:rsid w:val="5263033D"/>
    <w:rsid w:val="52656127"/>
    <w:rsid w:val="528637CD"/>
    <w:rsid w:val="529B161A"/>
    <w:rsid w:val="52EB1A32"/>
    <w:rsid w:val="53297352"/>
    <w:rsid w:val="535B6597"/>
    <w:rsid w:val="53A561E6"/>
    <w:rsid w:val="548E19A1"/>
    <w:rsid w:val="54A7774C"/>
    <w:rsid w:val="54AD1918"/>
    <w:rsid w:val="5790712A"/>
    <w:rsid w:val="57C03085"/>
    <w:rsid w:val="58272A37"/>
    <w:rsid w:val="59AE7FD5"/>
    <w:rsid w:val="59B578E7"/>
    <w:rsid w:val="5A803514"/>
    <w:rsid w:val="5C2E0B74"/>
    <w:rsid w:val="5CDE0BA8"/>
    <w:rsid w:val="5D920236"/>
    <w:rsid w:val="5E113E08"/>
    <w:rsid w:val="5EB64F0A"/>
    <w:rsid w:val="5EC32513"/>
    <w:rsid w:val="602564B6"/>
    <w:rsid w:val="60511EDA"/>
    <w:rsid w:val="60BC3263"/>
    <w:rsid w:val="615B5C8E"/>
    <w:rsid w:val="616369C0"/>
    <w:rsid w:val="617B0A88"/>
    <w:rsid w:val="62551226"/>
    <w:rsid w:val="63985C96"/>
    <w:rsid w:val="64FC7327"/>
    <w:rsid w:val="65181457"/>
    <w:rsid w:val="65E73711"/>
    <w:rsid w:val="682158DF"/>
    <w:rsid w:val="68434A9E"/>
    <w:rsid w:val="684E529D"/>
    <w:rsid w:val="686509FB"/>
    <w:rsid w:val="691E7733"/>
    <w:rsid w:val="69B90234"/>
    <w:rsid w:val="69C42388"/>
    <w:rsid w:val="6B3533A3"/>
    <w:rsid w:val="6C1F1865"/>
    <w:rsid w:val="6CE93DCB"/>
    <w:rsid w:val="6D7E595E"/>
    <w:rsid w:val="6E0D639F"/>
    <w:rsid w:val="6F0707B3"/>
    <w:rsid w:val="703E6010"/>
    <w:rsid w:val="706F6629"/>
    <w:rsid w:val="70B31649"/>
    <w:rsid w:val="70BF526D"/>
    <w:rsid w:val="714E7129"/>
    <w:rsid w:val="71697E9E"/>
    <w:rsid w:val="71D34535"/>
    <w:rsid w:val="71F27F03"/>
    <w:rsid w:val="71F828E7"/>
    <w:rsid w:val="72413DCD"/>
    <w:rsid w:val="72561D1B"/>
    <w:rsid w:val="72BE7C67"/>
    <w:rsid w:val="734E4892"/>
    <w:rsid w:val="74472DDA"/>
    <w:rsid w:val="744D343A"/>
    <w:rsid w:val="745D6303"/>
    <w:rsid w:val="74E0397C"/>
    <w:rsid w:val="75322CC8"/>
    <w:rsid w:val="753E56FF"/>
    <w:rsid w:val="765C3CD0"/>
    <w:rsid w:val="77425C8E"/>
    <w:rsid w:val="79407FAE"/>
    <w:rsid w:val="79603E93"/>
    <w:rsid w:val="79C24B03"/>
    <w:rsid w:val="7A2B2BC8"/>
    <w:rsid w:val="7AF6162B"/>
    <w:rsid w:val="7BCD2FD4"/>
    <w:rsid w:val="7BF14DC8"/>
    <w:rsid w:val="7C7E4BA2"/>
    <w:rsid w:val="7C872EFF"/>
    <w:rsid w:val="7C8E1493"/>
    <w:rsid w:val="7D2F6E9C"/>
    <w:rsid w:val="7E1E1A2B"/>
    <w:rsid w:val="7E39196E"/>
    <w:rsid w:val="7EA41D11"/>
    <w:rsid w:val="7F2E5A47"/>
    <w:rsid w:val="7F3E370D"/>
    <w:rsid w:val="7F81629D"/>
    <w:rsid w:val="7F98676E"/>
    <w:rsid w:val="7FC30B82"/>
    <w:rsid w:val="7FF761C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qFormat/>
    <w:uiPriority w:val="99"/>
    <w:pPr>
      <w:keepNext/>
      <w:keepLines/>
      <w:adjustRightInd w:val="0"/>
      <w:spacing w:before="120" w:after="120"/>
      <w:textAlignment w:val="baseline"/>
      <w:outlineLvl w:val="0"/>
    </w:pPr>
    <w:rPr>
      <w:rFonts w:ascii="宋体"/>
      <w:b/>
      <w:kern w:val="44"/>
      <w:sz w:val="24"/>
    </w:rPr>
  </w:style>
  <w:style w:type="paragraph" w:styleId="4">
    <w:name w:val="heading 2"/>
    <w:basedOn w:val="1"/>
    <w:next w:val="5"/>
    <w:link w:val="51"/>
    <w:qFormat/>
    <w:uiPriority w:val="99"/>
    <w:pPr>
      <w:keepNext/>
      <w:numPr>
        <w:ilvl w:val="1"/>
        <w:numId w:val="1"/>
      </w:numPr>
      <w:tabs>
        <w:tab w:val="left" w:pos="600"/>
      </w:tabs>
      <w:adjustRightInd w:val="0"/>
      <w:spacing w:line="360" w:lineRule="auto"/>
      <w:jc w:val="center"/>
      <w:textAlignment w:val="baseline"/>
      <w:outlineLvl w:val="1"/>
    </w:pPr>
    <w:rPr>
      <w:rFonts w:ascii="宋体"/>
      <w:kern w:val="0"/>
      <w:sz w:val="28"/>
      <w:szCs w:val="20"/>
    </w:rPr>
  </w:style>
  <w:style w:type="paragraph" w:styleId="6">
    <w:name w:val="heading 3"/>
    <w:basedOn w:val="1"/>
    <w:next w:val="5"/>
    <w:link w:val="52"/>
    <w:qFormat/>
    <w:uiPriority w:val="99"/>
    <w:pPr>
      <w:keepNext/>
      <w:numPr>
        <w:ilvl w:val="2"/>
        <w:numId w:val="1"/>
      </w:numPr>
      <w:tabs>
        <w:tab w:val="left" w:pos="600"/>
      </w:tabs>
      <w:adjustRightInd w:val="0"/>
      <w:jc w:val="center"/>
      <w:textAlignment w:val="baseline"/>
      <w:outlineLvl w:val="2"/>
    </w:pPr>
    <w:rPr>
      <w:rFonts w:ascii="宋体"/>
      <w:color w:val="000000"/>
      <w:spacing w:val="-20"/>
      <w:kern w:val="0"/>
      <w:sz w:val="28"/>
      <w:szCs w:val="20"/>
    </w:rPr>
  </w:style>
  <w:style w:type="paragraph" w:styleId="7">
    <w:name w:val="heading 4"/>
    <w:basedOn w:val="1"/>
    <w:next w:val="5"/>
    <w:link w:val="53"/>
    <w:qFormat/>
    <w:uiPriority w:val="99"/>
    <w:pPr>
      <w:keepNext/>
      <w:numPr>
        <w:ilvl w:val="3"/>
        <w:numId w:val="1"/>
      </w:numPr>
      <w:tabs>
        <w:tab w:val="left" w:pos="600"/>
      </w:tabs>
      <w:adjustRightInd w:val="0"/>
      <w:jc w:val="center"/>
      <w:textAlignment w:val="baseline"/>
      <w:outlineLvl w:val="3"/>
    </w:pPr>
    <w:rPr>
      <w:b/>
      <w:color w:val="000000"/>
      <w:spacing w:val="-20"/>
      <w:kern w:val="0"/>
      <w:szCs w:val="20"/>
    </w:rPr>
  </w:style>
  <w:style w:type="paragraph" w:styleId="8">
    <w:name w:val="heading 5"/>
    <w:basedOn w:val="1"/>
    <w:next w:val="1"/>
    <w:link w:val="54"/>
    <w:qFormat/>
    <w:uiPriority w:val="99"/>
    <w:pPr>
      <w:tabs>
        <w:tab w:val="left" w:pos="360"/>
      </w:tabs>
      <w:adjustRightInd w:val="0"/>
      <w:spacing w:line="460" w:lineRule="exact"/>
      <w:textAlignment w:val="baseline"/>
      <w:outlineLvl w:val="4"/>
    </w:pPr>
    <w:rPr>
      <w:rFonts w:ascii="宋体" w:hAnsi="宋体"/>
      <w:kern w:val="0"/>
      <w:sz w:val="24"/>
      <w:szCs w:val="20"/>
    </w:rPr>
  </w:style>
  <w:style w:type="paragraph" w:styleId="9">
    <w:name w:val="heading 6"/>
    <w:basedOn w:val="1"/>
    <w:next w:val="1"/>
    <w:link w:val="55"/>
    <w:qFormat/>
    <w:uiPriority w:val="99"/>
    <w:pPr>
      <w:numPr>
        <w:ilvl w:val="5"/>
        <w:numId w:val="1"/>
      </w:numPr>
      <w:adjustRightInd w:val="0"/>
      <w:spacing w:line="460" w:lineRule="exact"/>
      <w:jc w:val="left"/>
      <w:textAlignment w:val="baseline"/>
      <w:outlineLvl w:val="5"/>
    </w:pPr>
    <w:rPr>
      <w:kern w:val="0"/>
      <w:sz w:val="24"/>
      <w:szCs w:val="20"/>
    </w:rPr>
  </w:style>
  <w:style w:type="paragraph" w:styleId="10">
    <w:name w:val="heading 7"/>
    <w:basedOn w:val="1"/>
    <w:next w:val="1"/>
    <w:link w:val="56"/>
    <w:qFormat/>
    <w:uiPriority w:val="99"/>
    <w:pPr>
      <w:numPr>
        <w:ilvl w:val="6"/>
        <w:numId w:val="1"/>
      </w:numPr>
      <w:adjustRightInd w:val="0"/>
      <w:spacing w:line="460" w:lineRule="exact"/>
      <w:jc w:val="left"/>
      <w:textAlignment w:val="baseline"/>
      <w:outlineLvl w:val="6"/>
    </w:pPr>
    <w:rPr>
      <w:kern w:val="0"/>
      <w:sz w:val="24"/>
      <w:szCs w:val="20"/>
    </w:rPr>
  </w:style>
  <w:style w:type="paragraph" w:styleId="11">
    <w:name w:val="heading 8"/>
    <w:basedOn w:val="1"/>
    <w:next w:val="1"/>
    <w:link w:val="57"/>
    <w:qFormat/>
    <w:uiPriority w:val="99"/>
    <w:pPr>
      <w:numPr>
        <w:ilvl w:val="7"/>
        <w:numId w:val="1"/>
      </w:numPr>
      <w:adjustRightInd w:val="0"/>
      <w:spacing w:line="460" w:lineRule="exact"/>
      <w:jc w:val="left"/>
      <w:textAlignment w:val="baseline"/>
      <w:outlineLvl w:val="7"/>
    </w:pPr>
    <w:rPr>
      <w:kern w:val="0"/>
      <w:sz w:val="24"/>
      <w:szCs w:val="20"/>
    </w:rPr>
  </w:style>
  <w:style w:type="paragraph" w:styleId="12">
    <w:name w:val="heading 9"/>
    <w:basedOn w:val="1"/>
    <w:next w:val="1"/>
    <w:link w:val="58"/>
    <w:qFormat/>
    <w:uiPriority w:val="99"/>
    <w:pPr>
      <w:keepNext/>
      <w:keepLines/>
      <w:numPr>
        <w:ilvl w:val="8"/>
        <w:numId w:val="1"/>
      </w:numPr>
      <w:adjustRightInd w:val="0"/>
      <w:spacing w:before="240" w:after="64" w:line="320" w:lineRule="atLeast"/>
      <w:jc w:val="left"/>
      <w:textAlignment w:val="baseline"/>
      <w:outlineLvl w:val="8"/>
    </w:pPr>
    <w:rPr>
      <w:rFonts w:ascii="Arial" w:hAnsi="Arial" w:eastAsia="黑体"/>
      <w:kern w:val="0"/>
      <w:sz w:val="24"/>
      <w:szCs w:val="20"/>
    </w:rPr>
  </w:style>
  <w:style w:type="character" w:default="1" w:styleId="42">
    <w:name w:val="Default Paragraph Font"/>
    <w:semiHidden/>
    <w:uiPriority w:val="99"/>
  </w:style>
  <w:style w:type="table" w:default="1" w:styleId="4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99"/>
    <w:pPr>
      <w:spacing w:line="400" w:lineRule="exact"/>
    </w:pPr>
    <w:rPr>
      <w:sz w:val="24"/>
    </w:rPr>
  </w:style>
  <w:style w:type="paragraph" w:styleId="5">
    <w:name w:val="Normal Indent"/>
    <w:basedOn w:val="1"/>
    <w:link w:val="105"/>
    <w:qFormat/>
    <w:uiPriority w:val="99"/>
    <w:pPr>
      <w:adjustRightInd w:val="0"/>
      <w:spacing w:line="410" w:lineRule="atLeast"/>
      <w:ind w:firstLine="420"/>
      <w:jc w:val="left"/>
      <w:textAlignment w:val="baseline"/>
    </w:pPr>
    <w:rPr>
      <w:rFonts w:ascii="宋体"/>
      <w:kern w:val="0"/>
      <w:sz w:val="24"/>
      <w:szCs w:val="20"/>
    </w:rPr>
  </w:style>
  <w:style w:type="paragraph" w:styleId="13">
    <w:name w:val="annotation subject"/>
    <w:basedOn w:val="14"/>
    <w:next w:val="14"/>
    <w:link w:val="60"/>
    <w:qFormat/>
    <w:uiPriority w:val="99"/>
    <w:rPr>
      <w:b/>
      <w:bCs/>
    </w:rPr>
  </w:style>
  <w:style w:type="paragraph" w:styleId="14">
    <w:name w:val="annotation text"/>
    <w:basedOn w:val="1"/>
    <w:link w:val="59"/>
    <w:qFormat/>
    <w:uiPriority w:val="99"/>
    <w:pPr>
      <w:jc w:val="left"/>
    </w:pPr>
  </w:style>
  <w:style w:type="paragraph" w:styleId="15">
    <w:name w:val="toc 7"/>
    <w:basedOn w:val="1"/>
    <w:next w:val="1"/>
    <w:qFormat/>
    <w:uiPriority w:val="99"/>
    <w:pPr>
      <w:ind w:left="1260"/>
      <w:jc w:val="left"/>
    </w:pPr>
    <w:rPr>
      <w:szCs w:val="21"/>
    </w:rPr>
  </w:style>
  <w:style w:type="paragraph" w:styleId="16">
    <w:name w:val="Body Text First Indent"/>
    <w:basedOn w:val="17"/>
    <w:link w:val="62"/>
    <w:qFormat/>
    <w:uiPriority w:val="99"/>
    <w:pPr>
      <w:ind w:firstLine="420" w:firstLineChars="100"/>
    </w:pPr>
  </w:style>
  <w:style w:type="paragraph" w:styleId="17">
    <w:name w:val="Body Text"/>
    <w:basedOn w:val="1"/>
    <w:link w:val="61"/>
    <w:qFormat/>
    <w:uiPriority w:val="99"/>
    <w:pPr>
      <w:spacing w:after="120"/>
    </w:pPr>
  </w:style>
  <w:style w:type="paragraph" w:styleId="18">
    <w:name w:val="caption"/>
    <w:basedOn w:val="1"/>
    <w:next w:val="1"/>
    <w:qFormat/>
    <w:uiPriority w:val="99"/>
    <w:pPr>
      <w:spacing w:before="152" w:after="160"/>
    </w:pPr>
    <w:rPr>
      <w:rFonts w:ascii="Arial" w:hAnsi="Arial" w:eastAsia="黑体" w:cs="Arial"/>
      <w:sz w:val="20"/>
      <w:szCs w:val="20"/>
    </w:rPr>
  </w:style>
  <w:style w:type="paragraph" w:styleId="19">
    <w:name w:val="Document Map"/>
    <w:basedOn w:val="1"/>
    <w:link w:val="63"/>
    <w:qFormat/>
    <w:uiPriority w:val="99"/>
    <w:pPr>
      <w:shd w:val="clear" w:color="auto" w:fill="000080"/>
    </w:pPr>
  </w:style>
  <w:style w:type="paragraph" w:styleId="20">
    <w:name w:val="Body Text 3"/>
    <w:basedOn w:val="1"/>
    <w:link w:val="64"/>
    <w:qFormat/>
    <w:uiPriority w:val="99"/>
    <w:pPr>
      <w:spacing w:after="120"/>
    </w:pPr>
    <w:rPr>
      <w:sz w:val="16"/>
      <w:szCs w:val="16"/>
    </w:rPr>
  </w:style>
  <w:style w:type="paragraph" w:styleId="21">
    <w:name w:val="Body Text Indent"/>
    <w:basedOn w:val="1"/>
    <w:link w:val="65"/>
    <w:qFormat/>
    <w:uiPriority w:val="99"/>
    <w:pPr>
      <w:adjustRightInd w:val="0"/>
      <w:spacing w:line="360" w:lineRule="auto"/>
      <w:ind w:left="454"/>
      <w:jc w:val="left"/>
      <w:textAlignment w:val="baseline"/>
    </w:pPr>
    <w:rPr>
      <w:rFonts w:ascii="宋体"/>
      <w:kern w:val="0"/>
      <w:sz w:val="24"/>
      <w:szCs w:val="20"/>
    </w:rPr>
  </w:style>
  <w:style w:type="paragraph" w:styleId="22">
    <w:name w:val="toc 5"/>
    <w:basedOn w:val="1"/>
    <w:next w:val="1"/>
    <w:qFormat/>
    <w:uiPriority w:val="99"/>
    <w:pPr>
      <w:ind w:left="840"/>
      <w:jc w:val="left"/>
    </w:pPr>
    <w:rPr>
      <w:szCs w:val="21"/>
    </w:rPr>
  </w:style>
  <w:style w:type="paragraph" w:styleId="23">
    <w:name w:val="toc 3"/>
    <w:basedOn w:val="1"/>
    <w:next w:val="1"/>
    <w:qFormat/>
    <w:uiPriority w:val="99"/>
    <w:pPr>
      <w:ind w:left="420"/>
      <w:jc w:val="left"/>
    </w:pPr>
    <w:rPr>
      <w:i/>
      <w:iCs/>
    </w:rPr>
  </w:style>
  <w:style w:type="paragraph" w:styleId="24">
    <w:name w:val="Plain Text"/>
    <w:basedOn w:val="1"/>
    <w:link w:val="66"/>
    <w:qFormat/>
    <w:uiPriority w:val="99"/>
    <w:rPr>
      <w:rFonts w:ascii="宋体" w:hAnsi="Courier New" w:cs="Courier New"/>
      <w:szCs w:val="21"/>
    </w:rPr>
  </w:style>
  <w:style w:type="paragraph" w:styleId="25">
    <w:name w:val="toc 8"/>
    <w:basedOn w:val="1"/>
    <w:next w:val="1"/>
    <w:qFormat/>
    <w:uiPriority w:val="99"/>
    <w:pPr>
      <w:ind w:left="1470"/>
      <w:jc w:val="left"/>
    </w:pPr>
    <w:rPr>
      <w:szCs w:val="21"/>
    </w:rPr>
  </w:style>
  <w:style w:type="paragraph" w:styleId="26">
    <w:name w:val="Date"/>
    <w:basedOn w:val="1"/>
    <w:next w:val="1"/>
    <w:link w:val="67"/>
    <w:qFormat/>
    <w:uiPriority w:val="99"/>
    <w:pPr>
      <w:adjustRightInd w:val="0"/>
      <w:spacing w:line="410" w:lineRule="atLeast"/>
      <w:textAlignment w:val="baseline"/>
    </w:pPr>
    <w:rPr>
      <w:rFonts w:ascii="宋体"/>
      <w:kern w:val="0"/>
      <w:sz w:val="24"/>
      <w:szCs w:val="20"/>
    </w:rPr>
  </w:style>
  <w:style w:type="paragraph" w:styleId="27">
    <w:name w:val="Body Text Indent 2"/>
    <w:basedOn w:val="1"/>
    <w:link w:val="68"/>
    <w:qFormat/>
    <w:uiPriority w:val="99"/>
    <w:pPr>
      <w:spacing w:beforeLines="100" w:line="360" w:lineRule="auto"/>
      <w:ind w:firstLine="480" w:firstLineChars="200"/>
    </w:pPr>
    <w:rPr>
      <w:rFonts w:hAnsi="宋体"/>
      <w:sz w:val="24"/>
    </w:rPr>
  </w:style>
  <w:style w:type="paragraph" w:styleId="28">
    <w:name w:val="Balloon Text"/>
    <w:basedOn w:val="1"/>
    <w:link w:val="69"/>
    <w:qFormat/>
    <w:uiPriority w:val="99"/>
    <w:rPr>
      <w:sz w:val="18"/>
      <w:szCs w:val="18"/>
    </w:rPr>
  </w:style>
  <w:style w:type="paragraph" w:styleId="29">
    <w:name w:val="footer"/>
    <w:basedOn w:val="1"/>
    <w:link w:val="70"/>
    <w:qFormat/>
    <w:uiPriority w:val="99"/>
    <w:pPr>
      <w:tabs>
        <w:tab w:val="center" w:pos="4819"/>
        <w:tab w:val="right" w:pos="9071"/>
      </w:tabs>
      <w:adjustRightInd w:val="0"/>
      <w:spacing w:line="240" w:lineRule="atLeast"/>
      <w:jc w:val="left"/>
      <w:textAlignment w:val="baseline"/>
    </w:pPr>
    <w:rPr>
      <w:rFonts w:ascii="宋体"/>
      <w:kern w:val="0"/>
      <w:sz w:val="18"/>
      <w:szCs w:val="20"/>
    </w:rPr>
  </w:style>
  <w:style w:type="paragraph" w:styleId="30">
    <w:name w:val="header"/>
    <w:basedOn w:val="1"/>
    <w:link w:val="71"/>
    <w:qFormat/>
    <w:uiPriority w:val="99"/>
    <w:pPr>
      <w:pBdr>
        <w:bottom w:val="single" w:color="auto" w:sz="6" w:space="1"/>
      </w:pBdr>
      <w:tabs>
        <w:tab w:val="center" w:pos="4819"/>
        <w:tab w:val="right" w:pos="9071"/>
      </w:tabs>
      <w:adjustRightInd w:val="0"/>
      <w:spacing w:line="240" w:lineRule="atLeast"/>
      <w:ind w:left="1191" w:hanging="1191"/>
      <w:jc w:val="center"/>
      <w:textAlignment w:val="baseline"/>
    </w:pPr>
    <w:rPr>
      <w:rFonts w:ascii="宋体"/>
      <w:kern w:val="0"/>
      <w:sz w:val="18"/>
      <w:szCs w:val="20"/>
    </w:rPr>
  </w:style>
  <w:style w:type="paragraph" w:styleId="31">
    <w:name w:val="toc 1"/>
    <w:basedOn w:val="1"/>
    <w:next w:val="1"/>
    <w:qFormat/>
    <w:uiPriority w:val="99"/>
    <w:pPr>
      <w:tabs>
        <w:tab w:val="right" w:leader="dot" w:pos="8660"/>
      </w:tabs>
      <w:spacing w:before="120" w:after="120"/>
      <w:jc w:val="left"/>
    </w:pPr>
    <w:rPr>
      <w:rFonts w:hAnsi="宋体"/>
      <w:b/>
      <w:bCs/>
      <w:caps/>
    </w:rPr>
  </w:style>
  <w:style w:type="paragraph" w:styleId="32">
    <w:name w:val="toc 4"/>
    <w:basedOn w:val="1"/>
    <w:next w:val="1"/>
    <w:qFormat/>
    <w:uiPriority w:val="99"/>
    <w:pPr>
      <w:ind w:left="630"/>
      <w:jc w:val="left"/>
    </w:pPr>
    <w:rPr>
      <w:szCs w:val="21"/>
    </w:rPr>
  </w:style>
  <w:style w:type="paragraph" w:styleId="33">
    <w:name w:val="toc 6"/>
    <w:basedOn w:val="1"/>
    <w:next w:val="1"/>
    <w:qFormat/>
    <w:uiPriority w:val="99"/>
    <w:pPr>
      <w:ind w:left="1050"/>
      <w:jc w:val="left"/>
    </w:pPr>
    <w:rPr>
      <w:szCs w:val="21"/>
    </w:rPr>
  </w:style>
  <w:style w:type="paragraph" w:styleId="34">
    <w:name w:val="Body Text Indent 3"/>
    <w:basedOn w:val="1"/>
    <w:link w:val="72"/>
    <w:qFormat/>
    <w:uiPriority w:val="99"/>
    <w:pPr>
      <w:spacing w:beforeLines="100" w:line="360" w:lineRule="auto"/>
      <w:ind w:firstLine="480" w:firstLineChars="200"/>
    </w:pPr>
    <w:rPr>
      <w:rFonts w:hAnsi="宋体"/>
      <w:i/>
      <w:iCs/>
      <w:color w:val="FF0000"/>
      <w:sz w:val="24"/>
    </w:rPr>
  </w:style>
  <w:style w:type="paragraph" w:styleId="35">
    <w:name w:val="toc 2"/>
    <w:basedOn w:val="1"/>
    <w:next w:val="1"/>
    <w:qFormat/>
    <w:uiPriority w:val="99"/>
    <w:pPr>
      <w:ind w:left="210"/>
      <w:jc w:val="left"/>
    </w:pPr>
    <w:rPr>
      <w:smallCaps/>
    </w:rPr>
  </w:style>
  <w:style w:type="paragraph" w:styleId="36">
    <w:name w:val="toc 9"/>
    <w:basedOn w:val="1"/>
    <w:next w:val="1"/>
    <w:qFormat/>
    <w:uiPriority w:val="99"/>
    <w:pPr>
      <w:ind w:left="1680"/>
      <w:jc w:val="left"/>
    </w:pPr>
    <w:rPr>
      <w:szCs w:val="21"/>
    </w:rPr>
  </w:style>
  <w:style w:type="paragraph" w:styleId="37">
    <w:name w:val="Body Text 2"/>
    <w:basedOn w:val="1"/>
    <w:link w:val="73"/>
    <w:qFormat/>
    <w:uiPriority w:val="99"/>
    <w:pPr>
      <w:adjustRightInd w:val="0"/>
      <w:spacing w:line="360" w:lineRule="auto"/>
      <w:jc w:val="left"/>
      <w:textAlignment w:val="baseline"/>
    </w:pPr>
    <w:rPr>
      <w:rFonts w:ascii="宋体" w:hAnsi="宋体"/>
      <w:color w:val="0000FF"/>
      <w:kern w:val="0"/>
      <w:sz w:val="28"/>
      <w:szCs w:val="20"/>
    </w:rPr>
  </w:style>
  <w:style w:type="paragraph" w:styleId="38">
    <w:name w:val="HTML Preformatted"/>
    <w:basedOn w:val="1"/>
    <w:link w:val="7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9">
    <w:name w:val="Normal (Web)"/>
    <w:basedOn w:val="1"/>
    <w:qFormat/>
    <w:uiPriority w:val="99"/>
    <w:pPr>
      <w:widowControl/>
      <w:spacing w:before="100" w:beforeAutospacing="1" w:after="100" w:afterAutospacing="1"/>
      <w:jc w:val="left"/>
    </w:pPr>
    <w:rPr>
      <w:rFonts w:ascii="宋体" w:hAnsi="宋体"/>
      <w:kern w:val="0"/>
      <w:sz w:val="24"/>
    </w:rPr>
  </w:style>
  <w:style w:type="paragraph" w:styleId="40">
    <w:name w:val="index 1"/>
    <w:basedOn w:val="1"/>
    <w:next w:val="1"/>
    <w:qFormat/>
    <w:uiPriority w:val="99"/>
    <w:rPr>
      <w:rFonts w:ascii="Times" w:hAnsi="Times"/>
      <w:sz w:val="24"/>
      <w:szCs w:val="20"/>
    </w:rPr>
  </w:style>
  <w:style w:type="paragraph" w:styleId="41">
    <w:name w:val="Title"/>
    <w:basedOn w:val="1"/>
    <w:next w:val="1"/>
    <w:link w:val="75"/>
    <w:qFormat/>
    <w:uiPriority w:val="99"/>
    <w:pPr>
      <w:adjustRightInd w:val="0"/>
      <w:snapToGrid w:val="0"/>
      <w:spacing w:before="120" w:after="120" w:line="520" w:lineRule="exact"/>
      <w:jc w:val="center"/>
      <w:outlineLvl w:val="0"/>
    </w:pPr>
    <w:rPr>
      <w:rFonts w:ascii="黑体" w:eastAsia="黑体"/>
      <w:kern w:val="0"/>
      <w:sz w:val="28"/>
      <w:szCs w:val="20"/>
    </w:rPr>
  </w:style>
  <w:style w:type="character" w:styleId="43">
    <w:name w:val="page number"/>
    <w:basedOn w:val="42"/>
    <w:qFormat/>
    <w:uiPriority w:val="99"/>
    <w:rPr>
      <w:rFonts w:cs="Times New Roman"/>
    </w:rPr>
  </w:style>
  <w:style w:type="character" w:styleId="44">
    <w:name w:val="FollowedHyperlink"/>
    <w:basedOn w:val="42"/>
    <w:qFormat/>
    <w:uiPriority w:val="99"/>
    <w:rPr>
      <w:rFonts w:cs="Times New Roman"/>
      <w:color w:val="800080"/>
      <w:u w:val="single"/>
    </w:rPr>
  </w:style>
  <w:style w:type="character" w:styleId="45">
    <w:name w:val="Emphasis"/>
    <w:basedOn w:val="42"/>
    <w:qFormat/>
    <w:uiPriority w:val="99"/>
    <w:rPr>
      <w:rFonts w:cs="Times New Roman"/>
      <w:color w:val="CC0000"/>
      <w:sz w:val="24"/>
    </w:rPr>
  </w:style>
  <w:style w:type="character" w:styleId="46">
    <w:name w:val="Hyperlink"/>
    <w:basedOn w:val="42"/>
    <w:qFormat/>
    <w:uiPriority w:val="99"/>
    <w:rPr>
      <w:rFonts w:cs="Times New Roman"/>
      <w:color w:val="0000FF"/>
      <w:u w:val="single"/>
    </w:rPr>
  </w:style>
  <w:style w:type="character" w:styleId="47">
    <w:name w:val="annotation reference"/>
    <w:basedOn w:val="42"/>
    <w:qFormat/>
    <w:uiPriority w:val="99"/>
    <w:rPr>
      <w:rFonts w:cs="Times New Roman"/>
      <w:sz w:val="21"/>
    </w:rPr>
  </w:style>
  <w:style w:type="table" w:styleId="49">
    <w:name w:val="Table Grid"/>
    <w:basedOn w:val="4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0">
    <w:name w:val="Heading 1 Char"/>
    <w:basedOn w:val="42"/>
    <w:link w:val="3"/>
    <w:qFormat/>
    <w:locked/>
    <w:uiPriority w:val="99"/>
    <w:rPr>
      <w:rFonts w:ascii="宋体" w:eastAsia="宋体" w:cs="Times New Roman"/>
      <w:b/>
      <w:kern w:val="44"/>
      <w:sz w:val="24"/>
      <w:lang w:val="en-US" w:eastAsia="zh-CN"/>
    </w:rPr>
  </w:style>
  <w:style w:type="character" w:customStyle="1" w:styleId="51">
    <w:name w:val="Heading 2 Char"/>
    <w:basedOn w:val="42"/>
    <w:link w:val="4"/>
    <w:qFormat/>
    <w:locked/>
    <w:uiPriority w:val="99"/>
    <w:rPr>
      <w:rFonts w:ascii="宋体" w:hAnsi="Times New Roman" w:eastAsia="宋体" w:cs="Times New Roman"/>
      <w:sz w:val="28"/>
    </w:rPr>
  </w:style>
  <w:style w:type="character" w:customStyle="1" w:styleId="52">
    <w:name w:val="Heading 3 Char"/>
    <w:basedOn w:val="42"/>
    <w:link w:val="6"/>
    <w:qFormat/>
    <w:locked/>
    <w:uiPriority w:val="99"/>
    <w:rPr>
      <w:rFonts w:ascii="宋体" w:cs="Times New Roman"/>
      <w:color w:val="000000"/>
      <w:spacing w:val="-20"/>
      <w:sz w:val="28"/>
    </w:rPr>
  </w:style>
  <w:style w:type="character" w:customStyle="1" w:styleId="53">
    <w:name w:val="Heading 4 Char"/>
    <w:basedOn w:val="42"/>
    <w:link w:val="7"/>
    <w:qFormat/>
    <w:locked/>
    <w:uiPriority w:val="99"/>
    <w:rPr>
      <w:rFonts w:cs="Times New Roman"/>
      <w:b/>
      <w:color w:val="000000"/>
      <w:spacing w:val="-20"/>
      <w:sz w:val="21"/>
    </w:rPr>
  </w:style>
  <w:style w:type="character" w:customStyle="1" w:styleId="54">
    <w:name w:val="Heading 5 Char"/>
    <w:basedOn w:val="42"/>
    <w:link w:val="8"/>
    <w:qFormat/>
    <w:locked/>
    <w:uiPriority w:val="99"/>
    <w:rPr>
      <w:rFonts w:ascii="宋体" w:eastAsia="宋体" w:cs="Times New Roman"/>
      <w:sz w:val="24"/>
    </w:rPr>
  </w:style>
  <w:style w:type="character" w:customStyle="1" w:styleId="55">
    <w:name w:val="Heading 6 Char"/>
    <w:basedOn w:val="42"/>
    <w:link w:val="9"/>
    <w:qFormat/>
    <w:locked/>
    <w:uiPriority w:val="99"/>
    <w:rPr>
      <w:rFonts w:cs="Times New Roman"/>
      <w:sz w:val="24"/>
    </w:rPr>
  </w:style>
  <w:style w:type="character" w:customStyle="1" w:styleId="56">
    <w:name w:val="Heading 7 Char"/>
    <w:basedOn w:val="42"/>
    <w:link w:val="10"/>
    <w:qFormat/>
    <w:locked/>
    <w:uiPriority w:val="99"/>
    <w:rPr>
      <w:rFonts w:cs="Times New Roman"/>
      <w:sz w:val="24"/>
    </w:rPr>
  </w:style>
  <w:style w:type="character" w:customStyle="1" w:styleId="57">
    <w:name w:val="Heading 8 Char"/>
    <w:basedOn w:val="42"/>
    <w:link w:val="11"/>
    <w:qFormat/>
    <w:locked/>
    <w:uiPriority w:val="99"/>
    <w:rPr>
      <w:rFonts w:cs="Times New Roman"/>
      <w:sz w:val="24"/>
    </w:rPr>
  </w:style>
  <w:style w:type="character" w:customStyle="1" w:styleId="58">
    <w:name w:val="Heading 9 Char"/>
    <w:basedOn w:val="42"/>
    <w:link w:val="12"/>
    <w:qFormat/>
    <w:locked/>
    <w:uiPriority w:val="99"/>
    <w:rPr>
      <w:rFonts w:ascii="Arial" w:hAnsi="Arial" w:eastAsia="黑体" w:cs="Times New Roman"/>
      <w:sz w:val="24"/>
    </w:rPr>
  </w:style>
  <w:style w:type="character" w:customStyle="1" w:styleId="59">
    <w:name w:val="Comment Text Char"/>
    <w:basedOn w:val="42"/>
    <w:link w:val="14"/>
    <w:semiHidden/>
    <w:qFormat/>
    <w:locked/>
    <w:uiPriority w:val="99"/>
    <w:rPr>
      <w:rFonts w:cs="Times New Roman"/>
      <w:kern w:val="2"/>
      <w:sz w:val="24"/>
    </w:rPr>
  </w:style>
  <w:style w:type="character" w:customStyle="1" w:styleId="60">
    <w:name w:val="Comment Subject Char"/>
    <w:basedOn w:val="59"/>
    <w:link w:val="13"/>
    <w:qFormat/>
    <w:locked/>
    <w:uiPriority w:val="99"/>
    <w:rPr>
      <w:b/>
    </w:rPr>
  </w:style>
  <w:style w:type="character" w:customStyle="1" w:styleId="61">
    <w:name w:val="Body Text Char"/>
    <w:basedOn w:val="42"/>
    <w:link w:val="17"/>
    <w:qFormat/>
    <w:locked/>
    <w:uiPriority w:val="99"/>
    <w:rPr>
      <w:rFonts w:cs="Times New Roman"/>
      <w:kern w:val="2"/>
      <w:sz w:val="24"/>
    </w:rPr>
  </w:style>
  <w:style w:type="character" w:customStyle="1" w:styleId="62">
    <w:name w:val="Body Text First Indent Char"/>
    <w:basedOn w:val="61"/>
    <w:link w:val="16"/>
    <w:qFormat/>
    <w:locked/>
    <w:uiPriority w:val="99"/>
    <w:rPr>
      <w:szCs w:val="24"/>
    </w:rPr>
  </w:style>
  <w:style w:type="character" w:customStyle="1" w:styleId="63">
    <w:name w:val="Document Map Char"/>
    <w:basedOn w:val="42"/>
    <w:link w:val="19"/>
    <w:qFormat/>
    <w:locked/>
    <w:uiPriority w:val="99"/>
    <w:rPr>
      <w:rFonts w:cs="Times New Roman"/>
      <w:kern w:val="2"/>
      <w:sz w:val="24"/>
      <w:shd w:val="clear" w:color="auto" w:fill="000080"/>
    </w:rPr>
  </w:style>
  <w:style w:type="character" w:customStyle="1" w:styleId="64">
    <w:name w:val="Body Text 3 Char"/>
    <w:basedOn w:val="42"/>
    <w:link w:val="20"/>
    <w:qFormat/>
    <w:locked/>
    <w:uiPriority w:val="99"/>
    <w:rPr>
      <w:rFonts w:cs="Times New Roman"/>
      <w:kern w:val="2"/>
      <w:sz w:val="16"/>
    </w:rPr>
  </w:style>
  <w:style w:type="character" w:customStyle="1" w:styleId="65">
    <w:name w:val="Body Text Indent Char"/>
    <w:basedOn w:val="42"/>
    <w:link w:val="21"/>
    <w:qFormat/>
    <w:locked/>
    <w:uiPriority w:val="99"/>
    <w:rPr>
      <w:rFonts w:ascii="宋体" w:cs="Times New Roman"/>
      <w:sz w:val="24"/>
    </w:rPr>
  </w:style>
  <w:style w:type="character" w:customStyle="1" w:styleId="66">
    <w:name w:val="Plain Text Char"/>
    <w:basedOn w:val="42"/>
    <w:link w:val="24"/>
    <w:qFormat/>
    <w:locked/>
    <w:uiPriority w:val="99"/>
    <w:rPr>
      <w:rFonts w:ascii="宋体" w:hAnsi="Courier New" w:eastAsia="宋体" w:cs="Times New Roman"/>
      <w:kern w:val="2"/>
      <w:sz w:val="21"/>
      <w:lang w:val="en-US" w:eastAsia="zh-CN"/>
    </w:rPr>
  </w:style>
  <w:style w:type="character" w:customStyle="1" w:styleId="67">
    <w:name w:val="Date Char"/>
    <w:basedOn w:val="42"/>
    <w:link w:val="26"/>
    <w:qFormat/>
    <w:locked/>
    <w:uiPriority w:val="99"/>
    <w:rPr>
      <w:rFonts w:ascii="宋体" w:cs="Times New Roman"/>
      <w:sz w:val="24"/>
    </w:rPr>
  </w:style>
  <w:style w:type="character" w:customStyle="1" w:styleId="68">
    <w:name w:val="Body Text Indent 2 Char"/>
    <w:basedOn w:val="42"/>
    <w:link w:val="27"/>
    <w:qFormat/>
    <w:locked/>
    <w:uiPriority w:val="99"/>
    <w:rPr>
      <w:rFonts w:hAnsi="宋体" w:cs="Times New Roman"/>
      <w:kern w:val="2"/>
      <w:sz w:val="24"/>
    </w:rPr>
  </w:style>
  <w:style w:type="character" w:customStyle="1" w:styleId="69">
    <w:name w:val="Balloon Text Char"/>
    <w:basedOn w:val="42"/>
    <w:link w:val="28"/>
    <w:qFormat/>
    <w:locked/>
    <w:uiPriority w:val="99"/>
    <w:rPr>
      <w:rFonts w:cs="Times New Roman"/>
      <w:kern w:val="2"/>
      <w:sz w:val="18"/>
    </w:rPr>
  </w:style>
  <w:style w:type="character" w:customStyle="1" w:styleId="70">
    <w:name w:val="Footer Char"/>
    <w:basedOn w:val="42"/>
    <w:link w:val="29"/>
    <w:qFormat/>
    <w:locked/>
    <w:uiPriority w:val="99"/>
    <w:rPr>
      <w:rFonts w:ascii="宋体" w:cs="Times New Roman"/>
      <w:sz w:val="18"/>
    </w:rPr>
  </w:style>
  <w:style w:type="character" w:customStyle="1" w:styleId="71">
    <w:name w:val="Header Char"/>
    <w:basedOn w:val="42"/>
    <w:link w:val="30"/>
    <w:qFormat/>
    <w:locked/>
    <w:uiPriority w:val="99"/>
    <w:rPr>
      <w:rFonts w:ascii="宋体" w:eastAsia="宋体" w:cs="Times New Roman"/>
      <w:sz w:val="18"/>
      <w:lang w:val="en-US" w:eastAsia="zh-CN"/>
    </w:rPr>
  </w:style>
  <w:style w:type="character" w:customStyle="1" w:styleId="72">
    <w:name w:val="Body Text Indent 3 Char"/>
    <w:basedOn w:val="42"/>
    <w:link w:val="34"/>
    <w:qFormat/>
    <w:locked/>
    <w:uiPriority w:val="99"/>
    <w:rPr>
      <w:rFonts w:hAnsi="宋体" w:cs="Times New Roman"/>
      <w:i/>
      <w:color w:val="FF0000"/>
      <w:kern w:val="2"/>
      <w:sz w:val="24"/>
    </w:rPr>
  </w:style>
  <w:style w:type="character" w:customStyle="1" w:styleId="73">
    <w:name w:val="Body Text 2 Char"/>
    <w:basedOn w:val="42"/>
    <w:link w:val="37"/>
    <w:qFormat/>
    <w:locked/>
    <w:uiPriority w:val="99"/>
    <w:rPr>
      <w:rFonts w:ascii="宋体" w:eastAsia="宋体" w:cs="Times New Roman"/>
      <w:color w:val="0000FF"/>
      <w:sz w:val="28"/>
    </w:rPr>
  </w:style>
  <w:style w:type="character" w:customStyle="1" w:styleId="74">
    <w:name w:val="HTML Preformatted Char"/>
    <w:basedOn w:val="42"/>
    <w:link w:val="38"/>
    <w:qFormat/>
    <w:locked/>
    <w:uiPriority w:val="99"/>
    <w:rPr>
      <w:rFonts w:ascii="Arial" w:hAnsi="Arial" w:cs="Times New Roman"/>
      <w:sz w:val="24"/>
    </w:rPr>
  </w:style>
  <w:style w:type="character" w:customStyle="1" w:styleId="75">
    <w:name w:val="Title Char"/>
    <w:basedOn w:val="42"/>
    <w:link w:val="41"/>
    <w:qFormat/>
    <w:locked/>
    <w:uiPriority w:val="99"/>
    <w:rPr>
      <w:rFonts w:ascii="黑体" w:eastAsia="黑体" w:cs="Times New Roman"/>
      <w:snapToGrid w:val="0"/>
      <w:sz w:val="28"/>
    </w:rPr>
  </w:style>
  <w:style w:type="paragraph" w:customStyle="1" w:styleId="76">
    <w:name w:val="节标题"/>
    <w:basedOn w:val="1"/>
    <w:next w:val="1"/>
    <w:qFormat/>
    <w:uiPriority w:val="99"/>
    <w:pPr>
      <w:widowControl/>
      <w:spacing w:line="578" w:lineRule="atLeast"/>
      <w:jc w:val="center"/>
      <w:textAlignment w:val="baseline"/>
    </w:pPr>
    <w:rPr>
      <w:rFonts w:ascii="Calibri" w:hAnsi="Calibri" w:cs="Calibri"/>
      <w:color w:val="000000"/>
      <w:kern w:val="0"/>
      <w:sz w:val="28"/>
      <w:szCs w:val="28"/>
      <w:u w:color="000000"/>
    </w:rPr>
  </w:style>
  <w:style w:type="paragraph" w:customStyle="1" w:styleId="77">
    <w:name w:val="标书5-编号"/>
    <w:basedOn w:val="78"/>
    <w:qFormat/>
    <w:uiPriority w:val="99"/>
    <w:pPr>
      <w:numPr>
        <w:ilvl w:val="0"/>
        <w:numId w:val="2"/>
      </w:numPr>
      <w:tabs>
        <w:tab w:val="left" w:pos="1020"/>
        <w:tab w:val="left" w:pos="1050"/>
      </w:tabs>
      <w:ind w:left="1020" w:hanging="480"/>
      <w:outlineLvl w:val="4"/>
    </w:pPr>
  </w:style>
  <w:style w:type="paragraph" w:customStyle="1" w:styleId="78">
    <w:name w:val="标书6-正文"/>
    <w:basedOn w:val="1"/>
    <w:link w:val="106"/>
    <w:qFormat/>
    <w:uiPriority w:val="99"/>
    <w:pPr>
      <w:tabs>
        <w:tab w:val="left" w:pos="420"/>
      </w:tabs>
      <w:spacing w:line="360" w:lineRule="auto"/>
      <w:ind w:firstLine="482"/>
    </w:pPr>
    <w:rPr>
      <w:kern w:val="0"/>
      <w:sz w:val="24"/>
      <w:szCs w:val="20"/>
    </w:rPr>
  </w:style>
  <w:style w:type="paragraph" w:customStyle="1" w:styleId="79">
    <w:name w:val="Char Char Char Char Char Char Char Char Char"/>
    <w:basedOn w:val="1"/>
    <w:qFormat/>
    <w:uiPriority w:val="99"/>
    <w:pPr>
      <w:spacing w:line="360" w:lineRule="auto"/>
      <w:ind w:firstLine="200" w:firstLineChars="200"/>
    </w:pPr>
    <w:rPr>
      <w:rFonts w:ascii="宋体" w:hAnsi="宋体" w:cs="宋体"/>
      <w:sz w:val="24"/>
    </w:rPr>
  </w:style>
  <w:style w:type="paragraph" w:customStyle="1" w:styleId="80">
    <w:name w:val="Char Char Char Char Char Char"/>
    <w:basedOn w:val="1"/>
    <w:qFormat/>
    <w:uiPriority w:val="99"/>
    <w:pPr>
      <w:adjustRightInd w:val="0"/>
      <w:spacing w:line="360" w:lineRule="atLeast"/>
      <w:jc w:val="left"/>
      <w:textAlignment w:val="baseline"/>
    </w:pPr>
    <w:rPr>
      <w:kern w:val="0"/>
      <w:sz w:val="24"/>
    </w:rPr>
  </w:style>
  <w:style w:type="paragraph" w:customStyle="1" w:styleId="81">
    <w:name w:val="默认段落字体 Para Char Char Char Char"/>
    <w:basedOn w:val="1"/>
    <w:qFormat/>
    <w:uiPriority w:val="99"/>
  </w:style>
  <w:style w:type="paragraph" w:customStyle="1" w:styleId="82">
    <w:name w:val="标书4-四级标题"/>
    <w:basedOn w:val="83"/>
    <w:next w:val="78"/>
    <w:qFormat/>
    <w:uiPriority w:val="99"/>
    <w:pPr>
      <w:tabs>
        <w:tab w:val="left" w:pos="1620"/>
        <w:tab w:val="left" w:pos="2098"/>
      </w:tabs>
      <w:outlineLvl w:val="3"/>
    </w:pPr>
  </w:style>
  <w:style w:type="paragraph" w:customStyle="1" w:styleId="83">
    <w:name w:val="标书3-三级标题"/>
    <w:basedOn w:val="1"/>
    <w:next w:val="78"/>
    <w:qFormat/>
    <w:uiPriority w:val="99"/>
    <w:pPr>
      <w:tabs>
        <w:tab w:val="left" w:pos="2098"/>
      </w:tabs>
      <w:spacing w:line="360" w:lineRule="auto"/>
      <w:outlineLvl w:val="2"/>
    </w:pPr>
    <w:rPr>
      <w:kern w:val="0"/>
      <w:sz w:val="24"/>
      <w:szCs w:val="20"/>
    </w:rPr>
  </w:style>
  <w:style w:type="paragraph" w:customStyle="1" w:styleId="84">
    <w:name w:val="样式1"/>
    <w:basedOn w:val="1"/>
    <w:qFormat/>
    <w:uiPriority w:val="99"/>
    <w:pPr>
      <w:adjustRightInd w:val="0"/>
      <w:spacing w:line="420" w:lineRule="auto"/>
      <w:jc w:val="center"/>
      <w:textAlignment w:val="baseline"/>
    </w:pPr>
    <w:rPr>
      <w:rFonts w:ascii="宋体"/>
      <w:kern w:val="0"/>
      <w:sz w:val="24"/>
      <w:szCs w:val="20"/>
    </w:rPr>
  </w:style>
  <w:style w:type="paragraph" w:customStyle="1" w:styleId="85">
    <w:name w:val="标书7-表名"/>
    <w:next w:val="1"/>
    <w:qFormat/>
    <w:uiPriority w:val="99"/>
    <w:pPr>
      <w:spacing w:before="120" w:line="360" w:lineRule="auto"/>
      <w:jc w:val="center"/>
    </w:pPr>
    <w:rPr>
      <w:rFonts w:ascii="黑体" w:hAnsi="Times New Roman" w:eastAsia="黑体" w:cs="Times New Roman"/>
      <w:spacing w:val="60"/>
      <w:kern w:val="0"/>
      <w:sz w:val="24"/>
      <w:szCs w:val="20"/>
      <w:lang w:val="en-US" w:eastAsia="zh-CN" w:bidi="ar-SA"/>
    </w:rPr>
  </w:style>
  <w:style w:type="paragraph" w:customStyle="1" w:styleId="86">
    <w:name w:val="msolistparagraph"/>
    <w:basedOn w:val="1"/>
    <w:qFormat/>
    <w:uiPriority w:val="99"/>
    <w:pPr>
      <w:ind w:firstLine="420" w:firstLineChars="200"/>
    </w:pPr>
    <w:rPr>
      <w:rFonts w:ascii="Calibri" w:hAnsi="Calibri"/>
      <w:sz w:val="24"/>
      <w:szCs w:val="22"/>
    </w:rPr>
  </w:style>
  <w:style w:type="paragraph" w:customStyle="1" w:styleId="87">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88">
    <w:name w:val="Char"/>
    <w:basedOn w:val="1"/>
    <w:qFormat/>
    <w:uiPriority w:val="99"/>
    <w:rPr>
      <w:kern w:val="0"/>
      <w:sz w:val="20"/>
      <w:szCs w:val="20"/>
    </w:rPr>
  </w:style>
  <w:style w:type="paragraph" w:customStyle="1" w:styleId="89">
    <w:name w:val="Char3"/>
    <w:basedOn w:val="1"/>
    <w:qFormat/>
    <w:uiPriority w:val="99"/>
  </w:style>
  <w:style w:type="paragraph" w:customStyle="1" w:styleId="90">
    <w:name w:val="标书2-二级标题"/>
    <w:basedOn w:val="7"/>
    <w:next w:val="78"/>
    <w:qFormat/>
    <w:uiPriority w:val="99"/>
    <w:pPr>
      <w:keepNext w:val="0"/>
      <w:numPr>
        <w:ilvl w:val="0"/>
        <w:numId w:val="0"/>
      </w:numPr>
      <w:tabs>
        <w:tab w:val="left" w:pos="630"/>
        <w:tab w:val="left" w:pos="840"/>
        <w:tab w:val="clear" w:pos="600"/>
      </w:tabs>
      <w:adjustRightInd/>
      <w:spacing w:line="360" w:lineRule="auto"/>
      <w:jc w:val="both"/>
      <w:textAlignment w:val="auto"/>
      <w:outlineLvl w:val="1"/>
    </w:pPr>
    <w:rPr>
      <w:color w:val="auto"/>
      <w:spacing w:val="0"/>
      <w:sz w:val="24"/>
    </w:rPr>
  </w:style>
  <w:style w:type="paragraph" w:customStyle="1" w:styleId="91">
    <w:name w:val="正文文本 31"/>
    <w:basedOn w:val="1"/>
    <w:qFormat/>
    <w:uiPriority w:val="99"/>
    <w:pPr>
      <w:adjustRightInd w:val="0"/>
      <w:spacing w:line="360" w:lineRule="auto"/>
      <w:jc w:val="center"/>
      <w:textAlignment w:val="baseline"/>
    </w:pPr>
    <w:rPr>
      <w:rFonts w:ascii="宋体"/>
      <w:b/>
      <w:color w:val="FF0000"/>
      <w:kern w:val="0"/>
      <w:sz w:val="24"/>
      <w:szCs w:val="20"/>
      <w:u w:val="single"/>
    </w:rPr>
  </w:style>
  <w:style w:type="paragraph" w:customStyle="1" w:styleId="92">
    <w:name w:val="Char Char Char Char Char Char Char Char Char1"/>
    <w:basedOn w:val="1"/>
    <w:qFormat/>
    <w:uiPriority w:val="99"/>
    <w:pPr>
      <w:spacing w:line="360" w:lineRule="auto"/>
      <w:ind w:firstLine="200" w:firstLineChars="200"/>
    </w:pPr>
    <w:rPr>
      <w:rFonts w:ascii="宋体" w:hAnsi="宋体" w:cs="宋体"/>
      <w:sz w:val="24"/>
    </w:rPr>
  </w:style>
  <w:style w:type="paragraph" w:customStyle="1" w:styleId="93">
    <w:name w:val="Char31"/>
    <w:basedOn w:val="1"/>
    <w:qFormat/>
    <w:uiPriority w:val="99"/>
  </w:style>
  <w:style w:type="paragraph" w:customStyle="1" w:styleId="94">
    <w:name w:val="Char1"/>
    <w:basedOn w:val="1"/>
    <w:qFormat/>
    <w:uiPriority w:val="99"/>
  </w:style>
  <w:style w:type="paragraph" w:customStyle="1" w:styleId="95">
    <w:name w:val="标书8-表号"/>
    <w:next w:val="96"/>
    <w:qFormat/>
    <w:uiPriority w:val="99"/>
    <w:pPr>
      <w:widowControl w:val="0"/>
      <w:spacing w:line="360" w:lineRule="auto"/>
      <w:ind w:firstLine="510"/>
      <w:jc w:val="both"/>
    </w:pPr>
    <w:rPr>
      <w:rFonts w:ascii="Times New Roman" w:hAnsi="Times New Roman" w:eastAsia="宋体" w:cs="Times New Roman"/>
      <w:kern w:val="0"/>
      <w:sz w:val="20"/>
      <w:szCs w:val="20"/>
      <w:lang w:val="en-US" w:eastAsia="zh-CN" w:bidi="ar-SA"/>
    </w:rPr>
  </w:style>
  <w:style w:type="paragraph" w:customStyle="1" w:styleId="96">
    <w:name w:val="标书9-表格文字"/>
    <w:next w:val="1"/>
    <w:qFormat/>
    <w:uiPriority w:val="99"/>
    <w:pPr>
      <w:widowControl w:val="0"/>
      <w:spacing w:before="100" w:afterLines="40"/>
      <w:jc w:val="center"/>
    </w:pPr>
    <w:rPr>
      <w:rFonts w:ascii="Times New Roman" w:hAnsi="Times New Roman" w:eastAsia="宋体" w:cs="Times New Roman"/>
      <w:kern w:val="0"/>
      <w:sz w:val="20"/>
      <w:szCs w:val="20"/>
      <w:lang w:val="en-US" w:eastAsia="zh-CN" w:bidi="ar-SA"/>
    </w:rPr>
  </w:style>
  <w:style w:type="paragraph" w:customStyle="1" w:styleId="97">
    <w:name w:val="标准"/>
    <w:basedOn w:val="1"/>
    <w:qFormat/>
    <w:uiPriority w:val="99"/>
    <w:pPr>
      <w:adjustRightInd w:val="0"/>
      <w:spacing w:line="312" w:lineRule="atLeast"/>
      <w:textAlignment w:val="baseline"/>
    </w:pPr>
    <w:rPr>
      <w:kern w:val="0"/>
      <w:sz w:val="24"/>
      <w:szCs w:val="20"/>
    </w:rPr>
  </w:style>
  <w:style w:type="paragraph" w:customStyle="1" w:styleId="98">
    <w:name w:val="_Style 38"/>
    <w:basedOn w:val="1"/>
    <w:qFormat/>
    <w:uiPriority w:val="99"/>
  </w:style>
  <w:style w:type="paragraph" w:customStyle="1" w:styleId="99">
    <w:name w:val="样式2"/>
    <w:basedOn w:val="1"/>
    <w:qFormat/>
    <w:uiPriority w:val="99"/>
    <w:pPr>
      <w:adjustRightInd w:val="0"/>
      <w:spacing w:line="410" w:lineRule="atLeast"/>
      <w:jc w:val="left"/>
      <w:textAlignment w:val="baseline"/>
    </w:pPr>
    <w:rPr>
      <w:kern w:val="0"/>
      <w:sz w:val="24"/>
      <w:szCs w:val="20"/>
    </w:rPr>
  </w:style>
  <w:style w:type="paragraph" w:customStyle="1" w:styleId="100">
    <w:name w:val="Char Char Char Char"/>
    <w:basedOn w:val="1"/>
    <w:qFormat/>
    <w:uiPriority w:val="99"/>
    <w:pPr>
      <w:adjustRightInd w:val="0"/>
      <w:spacing w:line="360" w:lineRule="auto"/>
    </w:pPr>
    <w:rPr>
      <w:kern w:val="0"/>
      <w:sz w:val="24"/>
      <w:szCs w:val="20"/>
    </w:rPr>
  </w:style>
  <w:style w:type="paragraph" w:customStyle="1" w:styleId="101">
    <w:name w:val="标书1-一级标题"/>
    <w:basedOn w:val="3"/>
    <w:next w:val="78"/>
    <w:qFormat/>
    <w:uiPriority w:val="99"/>
    <w:pPr>
      <w:keepNext w:val="0"/>
      <w:keepLines w:val="0"/>
      <w:numPr>
        <w:ilvl w:val="0"/>
        <w:numId w:val="3"/>
      </w:numPr>
      <w:adjustRightInd/>
      <w:spacing w:beforeLines="50" w:after="240" w:line="360" w:lineRule="auto"/>
      <w:jc w:val="center"/>
      <w:textAlignment w:val="auto"/>
    </w:pPr>
    <w:rPr>
      <w:rFonts w:ascii="黑体" w:eastAsia="黑体"/>
      <w:b w:val="0"/>
      <w:sz w:val="32"/>
      <w:szCs w:val="20"/>
    </w:rPr>
  </w:style>
  <w:style w:type="paragraph" w:customStyle="1" w:styleId="102">
    <w:name w:val="正文1"/>
    <w:basedOn w:val="1"/>
    <w:qFormat/>
    <w:uiPriority w:val="99"/>
    <w:pPr>
      <w:adjustRightInd w:val="0"/>
      <w:spacing w:line="360" w:lineRule="atLeast"/>
      <w:jc w:val="left"/>
      <w:textAlignment w:val="baseline"/>
    </w:pPr>
    <w:rPr>
      <w:rFonts w:ascii="宋体"/>
      <w:kern w:val="0"/>
      <w:sz w:val="24"/>
      <w:szCs w:val="20"/>
    </w:rPr>
  </w:style>
  <w:style w:type="character" w:customStyle="1" w:styleId="103">
    <w:name w:val="样式 正文0 + 黑色 Char"/>
    <w:qFormat/>
    <w:uiPriority w:val="99"/>
    <w:rPr>
      <w:rFonts w:eastAsia="宋体"/>
      <w:color w:val="000000"/>
      <w:kern w:val="2"/>
      <w:sz w:val="24"/>
      <w:lang w:val="en-US" w:eastAsia="zh-CN"/>
    </w:rPr>
  </w:style>
  <w:style w:type="character" w:customStyle="1" w:styleId="104">
    <w:name w:val="章标题 1 Char"/>
    <w:qFormat/>
    <w:uiPriority w:val="99"/>
    <w:rPr>
      <w:rFonts w:ascii="宋体" w:eastAsia="宋体"/>
      <w:b/>
      <w:kern w:val="44"/>
      <w:sz w:val="24"/>
      <w:lang w:val="en-US" w:eastAsia="zh-CN"/>
    </w:rPr>
  </w:style>
  <w:style w:type="character" w:customStyle="1" w:styleId="105">
    <w:name w:val="Normal Indent Char"/>
    <w:link w:val="5"/>
    <w:qFormat/>
    <w:locked/>
    <w:uiPriority w:val="99"/>
    <w:rPr>
      <w:rFonts w:ascii="宋体"/>
      <w:sz w:val="24"/>
    </w:rPr>
  </w:style>
  <w:style w:type="character" w:customStyle="1" w:styleId="106">
    <w:name w:val="标书6-正文 Char Char"/>
    <w:link w:val="78"/>
    <w:qFormat/>
    <w:locked/>
    <w:uiPriority w:val="99"/>
    <w:rPr>
      <w:sz w:val="24"/>
    </w:rPr>
  </w:style>
  <w:style w:type="character" w:customStyle="1" w:styleId="107">
    <w:name w:val="样式A Char"/>
    <w:link w:val="108"/>
    <w:qFormat/>
    <w:locked/>
    <w:uiPriority w:val="99"/>
    <w:rPr>
      <w:rFonts w:eastAsia="幼圆"/>
      <w:sz w:val="26"/>
    </w:rPr>
  </w:style>
  <w:style w:type="paragraph" w:customStyle="1" w:styleId="108">
    <w:name w:val="样式A"/>
    <w:basedOn w:val="1"/>
    <w:link w:val="107"/>
    <w:qFormat/>
    <w:uiPriority w:val="99"/>
    <w:pPr>
      <w:topLinePunct/>
      <w:adjustRightInd w:val="0"/>
      <w:spacing w:line="530" w:lineRule="exact"/>
      <w:ind w:firstLine="200" w:firstLineChars="200"/>
      <w:textAlignment w:val="baseline"/>
    </w:pPr>
    <w:rPr>
      <w:rFonts w:eastAsia="幼圆"/>
      <w:kern w:val="0"/>
      <w:sz w:val="26"/>
      <w:szCs w:val="20"/>
    </w:rPr>
  </w:style>
  <w:style w:type="paragraph" w:customStyle="1" w:styleId="109">
    <w:name w:val="页眉1"/>
    <w:basedOn w:val="1"/>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110">
    <w:name w:val="页脚1"/>
    <w:basedOn w:val="1"/>
    <w:qFormat/>
    <w:uiPriority w:val="99"/>
    <w:pPr>
      <w:tabs>
        <w:tab w:val="center" w:pos="4153"/>
        <w:tab w:val="right" w:pos="8306"/>
      </w:tabs>
      <w:snapToGrid w:val="0"/>
      <w:jc w:val="left"/>
    </w:pPr>
    <w:rPr>
      <w:kern w:val="0"/>
      <w:sz w:val="18"/>
      <w:szCs w:val="18"/>
    </w:rPr>
  </w:style>
  <w:style w:type="character" w:customStyle="1" w:styleId="111">
    <w:name w:val="Footer1 Char Char"/>
    <w:basedOn w:val="42"/>
    <w:qFormat/>
    <w:uiPriority w:val="99"/>
    <w:rPr>
      <w:rFonts w:ascii="宋体" w:eastAsia="宋体" w:cs="Times New Roman"/>
      <w:kern w:val="2"/>
      <w:sz w:val="18"/>
      <w:lang w:val="en-US" w:eastAsia="zh-CN" w:bidi="ar-SA"/>
    </w:rPr>
  </w:style>
  <w:style w:type="paragraph" w:customStyle="1" w:styleId="112">
    <w:name w:val="样式 标题 1章节标题 + 三号"/>
    <w:basedOn w:val="3"/>
    <w:qFormat/>
    <w:uiPriority w:val="99"/>
    <w:pPr>
      <w:tabs>
        <w:tab w:val="left" w:pos="0"/>
      </w:tabs>
      <w:spacing w:before="340" w:after="330" w:line="578" w:lineRule="atLeast"/>
      <w:ind w:left="420" w:hanging="420"/>
      <w:jc w:val="left"/>
    </w:pPr>
    <w:rPr>
      <w:rFonts w:ascii="Times New Roman"/>
      <w:bCs/>
      <w:sz w:val="32"/>
      <w:szCs w:val="44"/>
    </w:rPr>
  </w:style>
  <w:style w:type="paragraph" w:customStyle="1" w:styleId="113">
    <w:name w:val="列出段落1"/>
    <w:basedOn w:val="1"/>
    <w:qFormat/>
    <w:uiPriority w:val="99"/>
    <w:pPr>
      <w:ind w:firstLine="420" w:firstLineChars="200"/>
    </w:pPr>
  </w:style>
  <w:style w:type="paragraph" w:customStyle="1" w:styleId="114">
    <w:name w:val="列出段落2"/>
    <w:basedOn w:val="1"/>
    <w:qFormat/>
    <w:uiPriority w:val="99"/>
    <w:pPr>
      <w:ind w:firstLine="420" w:firstLineChars="200"/>
    </w:pPr>
  </w:style>
  <w:style w:type="paragraph" w:customStyle="1" w:styleId="115">
    <w:name w:val="正文文本 21"/>
    <w:basedOn w:val="1"/>
    <w:qFormat/>
    <w:uiPriority w:val="99"/>
    <w:pPr>
      <w:autoSpaceDE w:val="0"/>
      <w:autoSpaceDN w:val="0"/>
      <w:adjustRightInd w:val="0"/>
      <w:jc w:val="left"/>
      <w:textAlignment w:val="baseline"/>
    </w:pPr>
    <w:rPr>
      <w:rFonts w:ascii="宋体"/>
      <w:kern w:val="0"/>
      <w:sz w:val="28"/>
      <w:szCs w:val="20"/>
    </w:rPr>
  </w:style>
  <w:style w:type="paragraph" w:customStyle="1" w:styleId="116">
    <w:name w:val="样式 正文缩进正文（首行缩进两字） Char Char正文不缩进段1Body Text(ch)缩进ALT+Z四号..."/>
    <w:basedOn w:val="1"/>
    <w:next w:val="1"/>
    <w:qFormat/>
    <w:uiPriority w:val="99"/>
    <w:pPr>
      <w:spacing w:line="360" w:lineRule="auto"/>
      <w:ind w:firstLine="480"/>
    </w:pPr>
    <w:rPr>
      <w:rFonts w:cs="宋体"/>
      <w:sz w:val="24"/>
    </w:rPr>
  </w:style>
  <w:style w:type="character" w:customStyle="1" w:styleId="117">
    <w:name w:val="标题 5 Char"/>
    <w:basedOn w:val="42"/>
    <w:semiHidden/>
    <w:qFormat/>
    <w:uiPriority w:val="99"/>
    <w:rPr>
      <w:rFonts w:ascii="Times New Roman" w:hAnsi="Times New Roman" w:cs="Times New Roman"/>
      <w:b/>
      <w:bCs/>
      <w:kern w:val="2"/>
      <w:sz w:val="28"/>
      <w:szCs w:val="28"/>
    </w:rPr>
  </w:style>
  <w:style w:type="character" w:customStyle="1" w:styleId="118">
    <w:name w:val="font41"/>
    <w:basedOn w:val="42"/>
    <w:qFormat/>
    <w:uiPriority w:val="99"/>
    <w:rPr>
      <w:rFonts w:ascii="宋体" w:hAnsi="宋体" w:eastAsia="宋体" w:cs="宋体"/>
      <w:b/>
      <w:color w:val="000000"/>
      <w:sz w:val="28"/>
      <w:szCs w:val="28"/>
      <w:u w:val="none"/>
    </w:rPr>
  </w:style>
  <w:style w:type="character" w:customStyle="1" w:styleId="119">
    <w:name w:val="font111"/>
    <w:qFormat/>
    <w:uiPriority w:val="99"/>
    <w:rPr>
      <w:rFonts w:ascii="宋体" w:hAnsi="宋体" w:eastAsia="宋体"/>
      <w:color w:val="FF0000"/>
      <w:sz w:val="24"/>
      <w:u w:val="none"/>
    </w:rPr>
  </w:style>
  <w:style w:type="character" w:customStyle="1" w:styleId="120">
    <w:name w:val="xdrichtextbox1"/>
    <w:qFormat/>
    <w:uiPriority w:val="99"/>
    <w:rPr>
      <w:color w:val="auto"/>
      <w:sz w:val="20"/>
      <w:u w:val="none"/>
      <w:bdr w:val="single" w:color="DCDCDC" w:sz="8" w:space="0"/>
      <w:shd w:val="clear" w:color="auto" w:fill="FFFFFF"/>
      <w:vertAlign w:val="baseline"/>
    </w:rPr>
  </w:style>
  <w:style w:type="character" w:customStyle="1" w:styleId="121">
    <w:name w:val="font31"/>
    <w:qFormat/>
    <w:uiPriority w:val="99"/>
    <w:rPr>
      <w:rFonts w:ascii="宋体" w:hAnsi="宋体" w:eastAsia="宋体"/>
      <w:color w:val="000000"/>
      <w:sz w:val="24"/>
      <w:u w:val="none"/>
    </w:rPr>
  </w:style>
  <w:style w:type="character" w:customStyle="1" w:styleId="122">
    <w:name w:val="正文文本缩进 3 Char1"/>
    <w:qFormat/>
    <w:uiPriority w:val="99"/>
    <w:rPr>
      <w:rFonts w:ascii="宋体" w:hAnsi="宋体" w:eastAsia="宋体"/>
      <w:sz w:val="28"/>
    </w:rPr>
  </w:style>
  <w:style w:type="character" w:customStyle="1" w:styleId="123">
    <w:name w:val="font01"/>
    <w:qFormat/>
    <w:uiPriority w:val="99"/>
    <w:rPr>
      <w:rFonts w:ascii="宋体" w:hAnsi="宋体" w:eastAsia="宋体"/>
      <w:color w:val="000000"/>
      <w:sz w:val="24"/>
      <w:u w:val="single"/>
    </w:rPr>
  </w:style>
  <w:style w:type="character" w:customStyle="1" w:styleId="124">
    <w:name w:val="标题 8 Char1"/>
    <w:qFormat/>
    <w:uiPriority w:val="99"/>
    <w:rPr>
      <w:rFonts w:ascii="宋体" w:hAnsi="宋体" w:eastAsia="宋体"/>
      <w:sz w:val="24"/>
      <w:lang w:val="en-US" w:eastAsia="zh-CN"/>
    </w:rPr>
  </w:style>
  <w:style w:type="character" w:customStyle="1" w:styleId="125">
    <w:name w:val="font51"/>
    <w:qFormat/>
    <w:uiPriority w:val="99"/>
    <w:rPr>
      <w:rFonts w:ascii="宋体" w:hAnsi="宋体" w:eastAsia="宋体"/>
      <w:b/>
      <w:color w:val="000000"/>
      <w:sz w:val="30"/>
      <w:u w:val="none"/>
    </w:rPr>
  </w:style>
  <w:style w:type="character" w:customStyle="1" w:styleId="126">
    <w:name w:val="标题 4 Char1"/>
    <w:qFormat/>
    <w:uiPriority w:val="99"/>
    <w:rPr>
      <w:rFonts w:ascii="宋体" w:hAnsi="宋体" w:eastAsia="宋体"/>
      <w:sz w:val="24"/>
      <w:lang w:val="en-US" w:eastAsia="zh-CN"/>
    </w:rPr>
  </w:style>
  <w:style w:type="character" w:customStyle="1" w:styleId="127">
    <w:name w:val="文档结构图 Char1"/>
    <w:qFormat/>
    <w:uiPriority w:val="99"/>
    <w:rPr>
      <w:rFonts w:ascii="宋体" w:hAnsi="宋体" w:eastAsia="宋体"/>
      <w:kern w:val="2"/>
      <w:sz w:val="18"/>
    </w:rPr>
  </w:style>
  <w:style w:type="character" w:customStyle="1" w:styleId="128">
    <w:name w:val="正文文本缩进 Char1"/>
    <w:qFormat/>
    <w:uiPriority w:val="99"/>
    <w:rPr>
      <w:kern w:val="2"/>
      <w:sz w:val="28"/>
    </w:rPr>
  </w:style>
  <w:style w:type="character" w:customStyle="1" w:styleId="129">
    <w:name w:val="正文文本 2 Char1"/>
    <w:qFormat/>
    <w:uiPriority w:val="99"/>
    <w:rPr>
      <w:rFonts w:ascii="仿宋_GB2312" w:hAnsi="宋体" w:eastAsia="仿宋_GB2312"/>
      <w:color w:val="0000FF"/>
      <w:kern w:val="2"/>
      <w:sz w:val="24"/>
    </w:rPr>
  </w:style>
  <w:style w:type="character" w:customStyle="1" w:styleId="130">
    <w:name w:val="font61"/>
    <w:basedOn w:val="42"/>
    <w:qFormat/>
    <w:uiPriority w:val="99"/>
    <w:rPr>
      <w:rFonts w:ascii="宋体" w:hAnsi="宋体" w:eastAsia="宋体" w:cs="宋体"/>
      <w:b/>
      <w:color w:val="000000"/>
      <w:sz w:val="30"/>
      <w:szCs w:val="30"/>
      <w:u w:val="none"/>
    </w:rPr>
  </w:style>
  <w:style w:type="character" w:customStyle="1" w:styleId="131">
    <w:name w:val="标题 2 Char2"/>
    <w:qFormat/>
    <w:uiPriority w:val="99"/>
    <w:rPr>
      <w:rFonts w:ascii="Arial" w:hAnsi="Arial" w:eastAsia="黑体"/>
      <w:b/>
      <w:sz w:val="24"/>
    </w:rPr>
  </w:style>
  <w:style w:type="character" w:customStyle="1" w:styleId="132">
    <w:name w:val="标题 2 Char1"/>
    <w:semiHidden/>
    <w:qFormat/>
    <w:locked/>
    <w:uiPriority w:val="99"/>
    <w:rPr>
      <w:rFonts w:ascii="Cambria" w:hAnsi="Cambria" w:eastAsia="宋体"/>
      <w:b/>
      <w:sz w:val="32"/>
    </w:rPr>
  </w:style>
  <w:style w:type="character" w:customStyle="1" w:styleId="133">
    <w:name w:val="标题 7 Char1"/>
    <w:qFormat/>
    <w:uiPriority w:val="99"/>
    <w:rPr>
      <w:rFonts w:ascii="宋体" w:hAnsi="宋体" w:eastAsia="宋体"/>
      <w:sz w:val="24"/>
      <w:lang w:val="en-US" w:eastAsia="zh-CN"/>
    </w:rPr>
  </w:style>
  <w:style w:type="character" w:customStyle="1" w:styleId="134">
    <w:name w:val="批注主题 Char1"/>
    <w:qFormat/>
    <w:uiPriority w:val="99"/>
    <w:rPr>
      <w:b/>
      <w:kern w:val="2"/>
      <w:sz w:val="24"/>
    </w:rPr>
  </w:style>
  <w:style w:type="character" w:customStyle="1" w:styleId="135">
    <w:name w:val="正文缩进 Char2"/>
    <w:qFormat/>
    <w:locked/>
    <w:uiPriority w:val="99"/>
    <w:rPr>
      <w:rFonts w:ascii="宋体"/>
      <w:sz w:val="24"/>
    </w:rPr>
  </w:style>
  <w:style w:type="character" w:customStyle="1" w:styleId="136">
    <w:name w:val="topstoryhead"/>
    <w:basedOn w:val="42"/>
    <w:qFormat/>
    <w:uiPriority w:val="99"/>
    <w:rPr>
      <w:rFonts w:cs="Times New Roman"/>
    </w:rPr>
  </w:style>
  <w:style w:type="character" w:customStyle="1" w:styleId="137">
    <w:name w:val="页眉 Char1"/>
    <w:qFormat/>
    <w:uiPriority w:val="99"/>
    <w:rPr>
      <w:kern w:val="2"/>
      <w:sz w:val="18"/>
    </w:rPr>
  </w:style>
  <w:style w:type="character" w:customStyle="1" w:styleId="138">
    <w:name w:val="正文文本 3 Char1"/>
    <w:qFormat/>
    <w:uiPriority w:val="99"/>
    <w:rPr>
      <w:kern w:val="2"/>
      <w:sz w:val="16"/>
    </w:rPr>
  </w:style>
  <w:style w:type="character" w:customStyle="1" w:styleId="139">
    <w:name w:val="正文文本 Char1"/>
    <w:qFormat/>
    <w:uiPriority w:val="99"/>
    <w:rPr>
      <w:rFonts w:ascii="宋体" w:hAnsi="宋体" w:eastAsia="宋体"/>
      <w:kern w:val="2"/>
      <w:sz w:val="24"/>
      <w:lang w:val="en-US" w:eastAsia="zh-CN"/>
    </w:rPr>
  </w:style>
  <w:style w:type="character" w:customStyle="1" w:styleId="140">
    <w:name w:val="font81"/>
    <w:qFormat/>
    <w:uiPriority w:val="99"/>
    <w:rPr>
      <w:rFonts w:ascii="宋体" w:hAnsi="宋体" w:eastAsia="宋体"/>
      <w:color w:val="000000"/>
      <w:sz w:val="24"/>
      <w:u w:val="none"/>
    </w:rPr>
  </w:style>
  <w:style w:type="character" w:customStyle="1" w:styleId="141">
    <w:name w:val="标题 9 Char1"/>
    <w:qFormat/>
    <w:uiPriority w:val="99"/>
    <w:rPr>
      <w:rFonts w:ascii="Arial" w:hAnsi="Arial" w:eastAsia="黑体"/>
      <w:sz w:val="24"/>
      <w:lang w:val="en-US" w:eastAsia="zh-CN"/>
    </w:rPr>
  </w:style>
  <w:style w:type="character" w:customStyle="1" w:styleId="142">
    <w:name w:val="页脚 Char1"/>
    <w:qFormat/>
    <w:uiPriority w:val="99"/>
    <w:rPr>
      <w:kern w:val="2"/>
      <w:sz w:val="18"/>
    </w:rPr>
  </w:style>
  <w:style w:type="character" w:customStyle="1" w:styleId="143">
    <w:name w:val="font71"/>
    <w:qFormat/>
    <w:uiPriority w:val="99"/>
    <w:rPr>
      <w:rFonts w:ascii="宋体" w:hAnsi="宋体" w:eastAsia="宋体"/>
      <w:color w:val="000000"/>
      <w:sz w:val="24"/>
      <w:u w:val="single"/>
    </w:rPr>
  </w:style>
  <w:style w:type="character" w:customStyle="1" w:styleId="144">
    <w:name w:val="正文缩进 Char1"/>
    <w:qFormat/>
    <w:uiPriority w:val="99"/>
    <w:rPr>
      <w:rFonts w:ascii="宋体"/>
      <w:sz w:val="24"/>
    </w:rPr>
  </w:style>
  <w:style w:type="character" w:customStyle="1" w:styleId="145">
    <w:name w:val="正文文本缩进 2 Char1"/>
    <w:qFormat/>
    <w:uiPriority w:val="99"/>
    <w:rPr>
      <w:sz w:val="24"/>
    </w:rPr>
  </w:style>
  <w:style w:type="character" w:customStyle="1" w:styleId="146">
    <w:name w:val="font91"/>
    <w:qFormat/>
    <w:uiPriority w:val="99"/>
    <w:rPr>
      <w:rFonts w:ascii="宋体" w:hAnsi="宋体" w:eastAsia="宋体"/>
      <w:color w:val="000000"/>
      <w:sz w:val="24"/>
      <w:u w:val="none"/>
    </w:rPr>
  </w:style>
  <w:style w:type="character" w:customStyle="1" w:styleId="147">
    <w:name w:val="批注文字 Char1"/>
    <w:qFormat/>
    <w:uiPriority w:val="99"/>
    <w:rPr>
      <w:rFonts w:ascii="宋体" w:hAnsi="宋体" w:eastAsia="宋体"/>
      <w:kern w:val="2"/>
      <w:sz w:val="24"/>
      <w:lang w:val="en-US" w:eastAsia="zh-CN"/>
    </w:rPr>
  </w:style>
  <w:style w:type="character" w:customStyle="1" w:styleId="148">
    <w:name w:val="标题 3 Char1"/>
    <w:qFormat/>
    <w:uiPriority w:val="99"/>
    <w:rPr>
      <w:rFonts w:ascii="宋体" w:hAnsi="宋体" w:eastAsia="宋体"/>
      <w:kern w:val="2"/>
      <w:sz w:val="28"/>
      <w:lang w:val="en-US" w:eastAsia="zh-CN"/>
    </w:rPr>
  </w:style>
  <w:style w:type="character" w:customStyle="1" w:styleId="149">
    <w:name w:val="批注框文本 Char1"/>
    <w:qFormat/>
    <w:uiPriority w:val="99"/>
    <w:rPr>
      <w:rFonts w:ascii="宋体" w:hAnsi="宋体" w:eastAsia="宋体"/>
      <w:sz w:val="18"/>
    </w:rPr>
  </w:style>
  <w:style w:type="character" w:customStyle="1" w:styleId="150">
    <w:name w:val="正文首行缩进 Char1"/>
    <w:qFormat/>
    <w:uiPriority w:val="99"/>
    <w:rPr>
      <w:rFonts w:ascii="宋体" w:hAnsi="宋体" w:eastAsia="宋体"/>
      <w:kern w:val="2"/>
      <w:sz w:val="24"/>
      <w:lang w:val="en-US" w:eastAsia="zh-CN"/>
    </w:rPr>
  </w:style>
  <w:style w:type="character" w:customStyle="1" w:styleId="151">
    <w:name w:val="标题 1 Char1"/>
    <w:qFormat/>
    <w:uiPriority w:val="99"/>
    <w:rPr>
      <w:rFonts w:ascii="宋体" w:hAnsi="宋体" w:eastAsia="宋体"/>
      <w:b/>
      <w:kern w:val="44"/>
      <w:sz w:val="44"/>
    </w:rPr>
  </w:style>
  <w:style w:type="character" w:customStyle="1" w:styleId="152">
    <w:name w:val="标题 6 Char1"/>
    <w:qFormat/>
    <w:uiPriority w:val="99"/>
    <w:rPr>
      <w:rFonts w:ascii="宋体" w:hAnsi="宋体" w:eastAsia="宋体"/>
      <w:sz w:val="24"/>
      <w:lang w:val="en-US" w:eastAsia="zh-CN"/>
    </w:rPr>
  </w:style>
  <w:style w:type="character" w:customStyle="1" w:styleId="153">
    <w:name w:val="日期 Char1"/>
    <w:qFormat/>
    <w:uiPriority w:val="99"/>
    <w:rPr>
      <w:rFonts w:ascii="宋体" w:hAnsi="宋体" w:eastAsia="宋体"/>
      <w:sz w:val="28"/>
    </w:rPr>
  </w:style>
  <w:style w:type="character" w:customStyle="1" w:styleId="154">
    <w:name w:val="纯文本 Char1"/>
    <w:qFormat/>
    <w:uiPriority w:val="99"/>
    <w:rPr>
      <w:rFonts w:ascii="宋体" w:hAnsi="Courier New" w:eastAsia="宋体"/>
      <w:kern w:val="2"/>
      <w:sz w:val="21"/>
    </w:rPr>
  </w:style>
  <w:style w:type="paragraph" w:customStyle="1" w:styleId="155">
    <w:name w:val="xl1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0"/>
      <w:szCs w:val="20"/>
    </w:rPr>
  </w:style>
  <w:style w:type="paragraph" w:customStyle="1" w:styleId="156">
    <w:name w:val="标题1"/>
    <w:basedOn w:val="3"/>
    <w:qFormat/>
    <w:uiPriority w:val="99"/>
    <w:pPr>
      <w:spacing w:after="240" w:line="360" w:lineRule="auto"/>
      <w:jc w:val="center"/>
    </w:pPr>
    <w:rPr>
      <w:rFonts w:hAnsi="宋体"/>
      <w:b w:val="0"/>
      <w:color w:val="000000"/>
      <w:kern w:val="2"/>
      <w:sz w:val="28"/>
      <w:szCs w:val="28"/>
      <w:shd w:val="clear" w:color="auto" w:fill="FFFFFF"/>
    </w:rPr>
  </w:style>
  <w:style w:type="paragraph" w:customStyle="1" w:styleId="157">
    <w:name w:val="TOC 标题1"/>
    <w:basedOn w:val="3"/>
    <w:next w:val="1"/>
    <w:qFormat/>
    <w:uiPriority w:val="99"/>
    <w:pPr>
      <w:widowControl/>
      <w:adjustRightInd/>
      <w:spacing w:before="480" w:after="0" w:line="276" w:lineRule="auto"/>
      <w:jc w:val="left"/>
      <w:textAlignment w:val="auto"/>
      <w:outlineLvl w:val="9"/>
    </w:pPr>
    <w:rPr>
      <w:rFonts w:ascii="Cambria" w:hAnsi="Cambria"/>
      <w:color w:val="365F91"/>
      <w:kern w:val="0"/>
      <w:sz w:val="28"/>
      <w:szCs w:val="28"/>
    </w:rPr>
  </w:style>
  <w:style w:type="paragraph" w:customStyle="1" w:styleId="158">
    <w:name w:val="font1"/>
    <w:basedOn w:val="1"/>
    <w:qFormat/>
    <w:uiPriority w:val="99"/>
    <w:pPr>
      <w:widowControl/>
      <w:spacing w:before="100" w:beforeAutospacing="1" w:after="100" w:afterAutospacing="1"/>
      <w:jc w:val="left"/>
    </w:pPr>
    <w:rPr>
      <w:rFonts w:ascii="宋体" w:hAnsi="宋体"/>
      <w:kern w:val="0"/>
      <w:sz w:val="24"/>
    </w:rPr>
  </w:style>
  <w:style w:type="paragraph" w:customStyle="1" w:styleId="159">
    <w:name w:val="xl6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color w:val="000000"/>
      <w:kern w:val="0"/>
      <w:sz w:val="20"/>
      <w:szCs w:val="20"/>
    </w:rPr>
  </w:style>
  <w:style w:type="paragraph" w:customStyle="1" w:styleId="160">
    <w:name w:val="font21"/>
    <w:basedOn w:val="1"/>
    <w:qFormat/>
    <w:uiPriority w:val="99"/>
    <w:pPr>
      <w:widowControl/>
      <w:spacing w:before="100" w:beforeAutospacing="1" w:after="100" w:afterAutospacing="1"/>
      <w:jc w:val="left"/>
    </w:pPr>
    <w:rPr>
      <w:rFonts w:ascii="宋体" w:hAnsi="宋体" w:cs="Arial Unicode MS"/>
      <w:kern w:val="0"/>
      <w:sz w:val="20"/>
      <w:szCs w:val="20"/>
    </w:rPr>
  </w:style>
  <w:style w:type="paragraph" w:customStyle="1" w:styleId="161">
    <w:name w:val="xl1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color w:val="FF0000"/>
      <w:kern w:val="0"/>
      <w:sz w:val="20"/>
      <w:szCs w:val="20"/>
    </w:rPr>
  </w:style>
  <w:style w:type="paragraph" w:customStyle="1" w:styleId="162">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color w:val="000000"/>
      <w:kern w:val="0"/>
      <w:sz w:val="20"/>
      <w:szCs w:val="20"/>
    </w:rPr>
  </w:style>
  <w:style w:type="paragraph" w:customStyle="1" w:styleId="163">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99CC"/>
      <w:spacing w:before="100" w:beforeAutospacing="1" w:after="100" w:afterAutospacing="1"/>
      <w:jc w:val="left"/>
    </w:pPr>
    <w:rPr>
      <w:rFonts w:ascii="Arial Unicode MS" w:hAnsi="Arial Unicode MS" w:cs="Arial Unicode MS"/>
      <w:kern w:val="0"/>
      <w:sz w:val="20"/>
      <w:szCs w:val="20"/>
    </w:rPr>
  </w:style>
  <w:style w:type="paragraph" w:customStyle="1" w:styleId="164">
    <w:name w:val="xl128"/>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pPr>
    <w:rPr>
      <w:rFonts w:ascii="Arial Unicode MS" w:hAnsi="Arial Unicode MS" w:cs="Arial Unicode MS"/>
      <w:kern w:val="0"/>
      <w:sz w:val="20"/>
      <w:szCs w:val="20"/>
    </w:rPr>
  </w:style>
  <w:style w:type="paragraph" w:customStyle="1" w:styleId="165">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0"/>
      <w:szCs w:val="20"/>
    </w:rPr>
  </w:style>
  <w:style w:type="paragraph" w:customStyle="1" w:styleId="166">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0"/>
      <w:szCs w:val="20"/>
    </w:rPr>
  </w:style>
  <w:style w:type="paragraph" w:customStyle="1" w:styleId="167">
    <w:name w:val="font0"/>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168">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color w:val="000000"/>
      <w:kern w:val="0"/>
      <w:sz w:val="20"/>
      <w:szCs w:val="20"/>
    </w:rPr>
  </w:style>
  <w:style w:type="paragraph" w:customStyle="1" w:styleId="169">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0"/>
      <w:szCs w:val="20"/>
    </w:rPr>
  </w:style>
  <w:style w:type="paragraph" w:customStyle="1" w:styleId="170">
    <w:name w:val="xl4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171">
    <w:name w:val="xl6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0"/>
      <w:szCs w:val="20"/>
    </w:rPr>
  </w:style>
  <w:style w:type="paragraph" w:customStyle="1" w:styleId="172">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color w:val="FF0000"/>
      <w:kern w:val="0"/>
      <w:sz w:val="20"/>
      <w:szCs w:val="20"/>
    </w:rPr>
  </w:style>
  <w:style w:type="paragraph" w:customStyle="1" w:styleId="173">
    <w:name w:val="xl5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color w:val="000000"/>
      <w:kern w:val="0"/>
      <w:sz w:val="20"/>
      <w:szCs w:val="20"/>
    </w:rPr>
  </w:style>
  <w:style w:type="paragraph" w:customStyle="1" w:styleId="174">
    <w:name w:val="xl1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175">
    <w:name w:val="xl149"/>
    <w:basedOn w:val="1"/>
    <w:qFormat/>
    <w:uiPriority w:val="99"/>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jc w:val="left"/>
    </w:pPr>
    <w:rPr>
      <w:rFonts w:ascii="Arial Unicode MS" w:hAnsi="Arial Unicode MS" w:cs="Arial Unicode MS"/>
      <w:color w:val="000000"/>
      <w:kern w:val="0"/>
      <w:sz w:val="20"/>
      <w:szCs w:val="20"/>
    </w:rPr>
  </w:style>
  <w:style w:type="paragraph" w:customStyle="1" w:styleId="176">
    <w:name w:val="font12"/>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177">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0"/>
      <w:szCs w:val="20"/>
    </w:rPr>
  </w:style>
  <w:style w:type="paragraph" w:customStyle="1" w:styleId="178">
    <w:name w:val="xl4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79">
    <w:name w:val="font8"/>
    <w:basedOn w:val="1"/>
    <w:qFormat/>
    <w:uiPriority w:val="99"/>
    <w:pPr>
      <w:widowControl/>
      <w:spacing w:before="100" w:beforeAutospacing="1" w:after="100" w:afterAutospacing="1"/>
      <w:jc w:val="left"/>
    </w:pPr>
    <w:rPr>
      <w:color w:val="FF0000"/>
      <w:kern w:val="0"/>
      <w:sz w:val="24"/>
    </w:rPr>
  </w:style>
  <w:style w:type="paragraph" w:customStyle="1" w:styleId="180">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color w:val="000000"/>
      <w:kern w:val="0"/>
      <w:sz w:val="20"/>
      <w:szCs w:val="20"/>
    </w:rPr>
  </w:style>
  <w:style w:type="paragraph" w:customStyle="1" w:styleId="181">
    <w:name w:val="xl26"/>
    <w:basedOn w:val="1"/>
    <w:qFormat/>
    <w:uiPriority w:val="99"/>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24"/>
    </w:rPr>
  </w:style>
  <w:style w:type="paragraph" w:customStyle="1" w:styleId="182">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183">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color w:val="000000"/>
      <w:kern w:val="0"/>
      <w:sz w:val="20"/>
      <w:szCs w:val="20"/>
    </w:rPr>
  </w:style>
  <w:style w:type="paragraph" w:customStyle="1" w:styleId="184">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color w:val="FF0000"/>
      <w:kern w:val="0"/>
      <w:sz w:val="20"/>
      <w:szCs w:val="20"/>
    </w:rPr>
  </w:style>
  <w:style w:type="paragraph" w:customStyle="1" w:styleId="185">
    <w:name w:val="xl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86">
    <w:name w:val="font20"/>
    <w:basedOn w:val="1"/>
    <w:qFormat/>
    <w:uiPriority w:val="99"/>
    <w:pPr>
      <w:widowControl/>
      <w:spacing w:before="100" w:beforeAutospacing="1" w:after="100" w:afterAutospacing="1"/>
      <w:jc w:val="left"/>
    </w:pPr>
    <w:rPr>
      <w:rFonts w:ascii="宋体" w:hAnsi="宋体" w:cs="Arial Unicode MS"/>
      <w:color w:val="000000"/>
      <w:kern w:val="0"/>
      <w:sz w:val="20"/>
      <w:szCs w:val="20"/>
    </w:rPr>
  </w:style>
  <w:style w:type="paragraph" w:customStyle="1" w:styleId="187">
    <w:name w:val="xl1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188">
    <w:name w:val="xl151"/>
    <w:basedOn w:val="1"/>
    <w:qFormat/>
    <w:uiPriority w:val="99"/>
    <w:pPr>
      <w:widowControl/>
      <w:spacing w:before="100" w:beforeAutospacing="1" w:after="100" w:afterAutospacing="1"/>
      <w:jc w:val="left"/>
    </w:pPr>
    <w:rPr>
      <w:rFonts w:ascii="Arial Unicode MS" w:hAnsi="Arial Unicode MS" w:cs="Arial Unicode MS"/>
      <w:kern w:val="0"/>
      <w:sz w:val="20"/>
      <w:szCs w:val="20"/>
    </w:rPr>
  </w:style>
  <w:style w:type="paragraph" w:customStyle="1" w:styleId="189">
    <w:name w:val="样式6 正文"/>
    <w:qFormat/>
    <w:uiPriority w:val="99"/>
    <w:pPr>
      <w:widowControl w:val="0"/>
      <w:tabs>
        <w:tab w:val="left" w:pos="420"/>
      </w:tabs>
      <w:spacing w:line="360" w:lineRule="auto"/>
      <w:ind w:firstLine="482"/>
      <w:jc w:val="both"/>
    </w:pPr>
    <w:rPr>
      <w:rFonts w:ascii="Times New Roman" w:hAnsi="Times New Roman" w:eastAsia="宋体" w:cs="Times New Roman"/>
      <w:kern w:val="0"/>
      <w:sz w:val="24"/>
      <w:szCs w:val="22"/>
      <w:lang w:val="en-US" w:eastAsia="zh-CN" w:bidi="ar-SA"/>
    </w:rPr>
  </w:style>
  <w:style w:type="paragraph" w:customStyle="1" w:styleId="190">
    <w:name w:val="font19"/>
    <w:basedOn w:val="1"/>
    <w:qFormat/>
    <w:uiPriority w:val="99"/>
    <w:pPr>
      <w:widowControl/>
      <w:spacing w:before="100" w:beforeAutospacing="1" w:after="100" w:afterAutospacing="1"/>
      <w:jc w:val="left"/>
    </w:pPr>
    <w:rPr>
      <w:rFonts w:ascii="宋体" w:hAnsi="宋体" w:cs="Arial Unicode MS"/>
      <w:color w:val="FF0000"/>
      <w:kern w:val="0"/>
      <w:sz w:val="20"/>
      <w:szCs w:val="20"/>
    </w:rPr>
  </w:style>
  <w:style w:type="paragraph" w:customStyle="1" w:styleId="191">
    <w:name w:val="font14"/>
    <w:basedOn w:val="1"/>
    <w:qFormat/>
    <w:uiPriority w:val="99"/>
    <w:pPr>
      <w:widowControl/>
      <w:spacing w:before="100" w:beforeAutospacing="1" w:after="100" w:afterAutospacing="1"/>
      <w:jc w:val="left"/>
    </w:pPr>
    <w:rPr>
      <w:kern w:val="0"/>
      <w:sz w:val="24"/>
    </w:rPr>
  </w:style>
  <w:style w:type="paragraph" w:customStyle="1" w:styleId="192">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4"/>
    </w:rPr>
  </w:style>
  <w:style w:type="paragraph" w:customStyle="1" w:styleId="193">
    <w:name w:val="xl5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194">
    <w:name w:val="xl13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0"/>
      <w:szCs w:val="20"/>
    </w:rPr>
  </w:style>
  <w:style w:type="paragraph" w:customStyle="1" w:styleId="195">
    <w:name w:val="xl11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color w:val="FF0000"/>
      <w:kern w:val="0"/>
      <w:sz w:val="20"/>
      <w:szCs w:val="20"/>
    </w:rPr>
  </w:style>
  <w:style w:type="paragraph" w:customStyle="1" w:styleId="196">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197">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color w:val="000000"/>
      <w:kern w:val="0"/>
      <w:sz w:val="20"/>
      <w:szCs w:val="20"/>
    </w:rPr>
  </w:style>
  <w:style w:type="paragraph" w:customStyle="1" w:styleId="198">
    <w:name w:val="xl5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0"/>
      <w:szCs w:val="20"/>
    </w:rPr>
  </w:style>
  <w:style w:type="paragraph" w:customStyle="1" w:styleId="199">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color w:val="000000"/>
      <w:kern w:val="0"/>
      <w:sz w:val="20"/>
      <w:szCs w:val="20"/>
    </w:rPr>
  </w:style>
  <w:style w:type="paragraph" w:customStyle="1" w:styleId="200">
    <w:name w:val="xl4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FF0000"/>
      <w:kern w:val="0"/>
      <w:sz w:val="20"/>
      <w:szCs w:val="20"/>
    </w:rPr>
  </w:style>
  <w:style w:type="paragraph" w:customStyle="1" w:styleId="201">
    <w:name w:val="xl65"/>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202">
    <w:name w:val="xl67"/>
    <w:basedOn w:val="1"/>
    <w:qFormat/>
    <w:uiPriority w:val="99"/>
    <w:pPr>
      <w:widowControl/>
      <w:pBdr>
        <w:top w:val="single" w:color="auto" w:sz="4" w:space="0"/>
        <w:left w:val="single" w:color="auto" w:sz="4" w:space="0"/>
        <w:bottom w:val="single" w:color="auto" w:sz="4" w:space="0"/>
        <w:right w:val="single" w:color="auto" w:sz="4" w:space="0"/>
      </w:pBdr>
      <w:shd w:val="clear" w:color="auto" w:fill="FF99CC"/>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203">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color w:val="000000"/>
      <w:kern w:val="0"/>
      <w:sz w:val="20"/>
      <w:szCs w:val="20"/>
    </w:rPr>
  </w:style>
  <w:style w:type="paragraph" w:customStyle="1" w:styleId="204">
    <w:name w:val="xl1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color w:val="FF0000"/>
      <w:kern w:val="0"/>
      <w:sz w:val="20"/>
      <w:szCs w:val="20"/>
    </w:rPr>
  </w:style>
  <w:style w:type="paragraph" w:customStyle="1" w:styleId="205">
    <w:name w:val="xl138"/>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rFonts w:ascii="Arial Unicode MS" w:hAnsi="Arial Unicode MS" w:cs="Arial Unicode MS"/>
      <w:color w:val="000000"/>
      <w:kern w:val="0"/>
      <w:sz w:val="20"/>
      <w:szCs w:val="20"/>
    </w:rPr>
  </w:style>
  <w:style w:type="paragraph" w:customStyle="1" w:styleId="206">
    <w:name w:val="xl66"/>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center"/>
    </w:pPr>
    <w:rPr>
      <w:rFonts w:ascii="Arial Unicode MS" w:hAnsi="Arial Unicode MS" w:cs="Arial Unicode MS"/>
      <w:color w:val="000000"/>
      <w:kern w:val="0"/>
      <w:sz w:val="20"/>
      <w:szCs w:val="20"/>
    </w:rPr>
  </w:style>
  <w:style w:type="paragraph" w:customStyle="1" w:styleId="20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color w:val="000000"/>
      <w:kern w:val="0"/>
      <w:sz w:val="20"/>
      <w:szCs w:val="20"/>
    </w:rPr>
  </w:style>
  <w:style w:type="paragraph" w:customStyle="1" w:styleId="208">
    <w:name w:val="xl10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color w:val="000000"/>
      <w:kern w:val="0"/>
      <w:sz w:val="20"/>
      <w:szCs w:val="20"/>
    </w:rPr>
  </w:style>
  <w:style w:type="paragraph" w:customStyle="1" w:styleId="209">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color w:val="FF0000"/>
      <w:kern w:val="0"/>
      <w:sz w:val="20"/>
      <w:szCs w:val="20"/>
    </w:rPr>
  </w:style>
  <w:style w:type="paragraph" w:customStyle="1" w:styleId="210">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11">
    <w:name w:val="xl79"/>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rFonts w:ascii="Arial Unicode MS" w:hAnsi="Arial Unicode MS" w:cs="Arial Unicode MS"/>
      <w:kern w:val="0"/>
      <w:sz w:val="20"/>
      <w:szCs w:val="20"/>
    </w:rPr>
  </w:style>
  <w:style w:type="paragraph" w:customStyle="1" w:styleId="212">
    <w:name w:val="xl9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color w:val="000000"/>
      <w:kern w:val="0"/>
      <w:sz w:val="20"/>
      <w:szCs w:val="20"/>
    </w:rPr>
  </w:style>
  <w:style w:type="paragraph" w:customStyle="1" w:styleId="213">
    <w:name w:val="_Style 23"/>
    <w:basedOn w:val="1"/>
    <w:qFormat/>
    <w:uiPriority w:val="99"/>
    <w:pPr>
      <w:spacing w:beforeLines="50" w:afterLines="50" w:line="480" w:lineRule="exact"/>
      <w:ind w:firstLine="200" w:firstLineChars="200"/>
      <w:jc w:val="left"/>
    </w:pPr>
    <w:rPr>
      <w:szCs w:val="20"/>
    </w:rPr>
  </w:style>
  <w:style w:type="paragraph" w:customStyle="1" w:styleId="214">
    <w:name w:val="xl14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0"/>
      <w:szCs w:val="20"/>
    </w:rPr>
  </w:style>
  <w:style w:type="paragraph" w:customStyle="1" w:styleId="215">
    <w:name w:val="xl12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216">
    <w:name w:val="xl1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color w:val="000000"/>
      <w:kern w:val="0"/>
      <w:sz w:val="20"/>
      <w:szCs w:val="20"/>
    </w:rPr>
  </w:style>
  <w:style w:type="paragraph" w:customStyle="1" w:styleId="217">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218">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color w:val="000000"/>
      <w:kern w:val="0"/>
      <w:sz w:val="20"/>
      <w:szCs w:val="20"/>
    </w:rPr>
  </w:style>
  <w:style w:type="paragraph" w:customStyle="1" w:styleId="219">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0"/>
      <w:szCs w:val="20"/>
    </w:rPr>
  </w:style>
  <w:style w:type="paragraph" w:customStyle="1" w:styleId="220">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221">
    <w:name w:val="xl102"/>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rFonts w:ascii="Arial Unicode MS" w:hAnsi="Arial Unicode MS" w:cs="Arial Unicode MS"/>
      <w:color w:val="000000"/>
      <w:kern w:val="0"/>
      <w:sz w:val="20"/>
      <w:szCs w:val="20"/>
    </w:rPr>
  </w:style>
  <w:style w:type="paragraph" w:customStyle="1" w:styleId="222">
    <w:name w:val="文件正文"/>
    <w:qFormat/>
    <w:uiPriority w:val="99"/>
    <w:pPr>
      <w:widowControl w:val="0"/>
      <w:autoSpaceDE w:val="0"/>
      <w:autoSpaceDN w:val="0"/>
      <w:adjustRightInd w:val="0"/>
      <w:spacing w:line="360" w:lineRule="auto"/>
    </w:pPr>
    <w:rPr>
      <w:rFonts w:ascii="宋体" w:hAnsi="Times New Roman" w:eastAsia="宋体" w:cs="Times New Roman"/>
      <w:color w:val="000000"/>
      <w:spacing w:val="20"/>
      <w:kern w:val="0"/>
      <w:sz w:val="24"/>
      <w:szCs w:val="20"/>
      <w:lang w:val="en-US" w:eastAsia="zh-CN" w:bidi="ar-SA"/>
    </w:rPr>
  </w:style>
  <w:style w:type="paragraph" w:customStyle="1" w:styleId="223">
    <w:name w:val="xl90"/>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rFonts w:ascii="Arial Unicode MS" w:hAnsi="Arial Unicode MS" w:cs="Arial Unicode MS"/>
      <w:color w:val="FF0000"/>
      <w:kern w:val="0"/>
      <w:sz w:val="20"/>
      <w:szCs w:val="20"/>
    </w:rPr>
  </w:style>
  <w:style w:type="paragraph" w:customStyle="1" w:styleId="224">
    <w:name w:val="xl134"/>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rFonts w:ascii="Arial Unicode MS" w:hAnsi="Arial Unicode MS" w:cs="Arial Unicode MS"/>
      <w:color w:val="000000"/>
      <w:kern w:val="0"/>
      <w:sz w:val="20"/>
      <w:szCs w:val="20"/>
    </w:rPr>
  </w:style>
  <w:style w:type="paragraph" w:customStyle="1" w:styleId="225">
    <w:name w:val="纯文本1"/>
    <w:basedOn w:val="1"/>
    <w:qFormat/>
    <w:uiPriority w:val="99"/>
    <w:pPr>
      <w:adjustRightInd w:val="0"/>
      <w:spacing w:after="120" w:line="400" w:lineRule="exact"/>
      <w:ind w:firstLine="567"/>
      <w:textAlignment w:val="baseline"/>
    </w:pPr>
    <w:rPr>
      <w:rFonts w:ascii="宋体"/>
      <w:kern w:val="0"/>
      <w:sz w:val="28"/>
      <w:szCs w:val="20"/>
    </w:rPr>
  </w:style>
  <w:style w:type="paragraph" w:customStyle="1" w:styleId="226">
    <w:name w:val="xl12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color w:val="FF0000"/>
      <w:kern w:val="0"/>
      <w:sz w:val="20"/>
      <w:szCs w:val="20"/>
    </w:rPr>
  </w:style>
  <w:style w:type="paragraph" w:customStyle="1" w:styleId="227">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color w:val="000000"/>
      <w:kern w:val="0"/>
      <w:sz w:val="20"/>
      <w:szCs w:val="20"/>
    </w:rPr>
  </w:style>
  <w:style w:type="paragraph" w:customStyle="1" w:styleId="228">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color w:val="000000"/>
      <w:kern w:val="0"/>
      <w:sz w:val="20"/>
      <w:szCs w:val="20"/>
    </w:rPr>
  </w:style>
  <w:style w:type="paragraph" w:customStyle="1" w:styleId="229">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230">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0"/>
      <w:szCs w:val="20"/>
    </w:rPr>
  </w:style>
  <w:style w:type="paragraph" w:customStyle="1" w:styleId="231">
    <w:name w:val="xl7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color w:val="000000"/>
      <w:kern w:val="0"/>
      <w:sz w:val="20"/>
      <w:szCs w:val="20"/>
    </w:rPr>
  </w:style>
  <w:style w:type="paragraph" w:customStyle="1" w:styleId="232">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color w:val="FF0000"/>
      <w:kern w:val="0"/>
      <w:sz w:val="20"/>
      <w:szCs w:val="20"/>
    </w:rPr>
  </w:style>
  <w:style w:type="paragraph" w:customStyle="1" w:styleId="233">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rFonts w:ascii="Arial Unicode MS" w:hAnsi="Arial Unicode MS" w:cs="Arial Unicode MS"/>
      <w:kern w:val="0"/>
      <w:sz w:val="20"/>
      <w:szCs w:val="20"/>
    </w:rPr>
  </w:style>
  <w:style w:type="paragraph" w:customStyle="1" w:styleId="234">
    <w:name w:val="xl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color w:val="000000"/>
      <w:kern w:val="0"/>
      <w:sz w:val="20"/>
      <w:szCs w:val="20"/>
    </w:rPr>
  </w:style>
  <w:style w:type="paragraph" w:customStyle="1" w:styleId="235">
    <w:name w:val="xl3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236">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237">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rFonts w:ascii="Arial Unicode MS" w:hAnsi="Arial Unicode MS" w:cs="Arial Unicode MS"/>
      <w:color w:val="000000"/>
      <w:kern w:val="0"/>
      <w:sz w:val="20"/>
      <w:szCs w:val="20"/>
    </w:rPr>
  </w:style>
  <w:style w:type="paragraph" w:customStyle="1" w:styleId="238">
    <w:name w:val="xl15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color w:val="000000"/>
      <w:kern w:val="0"/>
      <w:sz w:val="20"/>
      <w:szCs w:val="20"/>
    </w:rPr>
  </w:style>
  <w:style w:type="paragraph" w:customStyle="1" w:styleId="239">
    <w:name w:val="xl70"/>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rFonts w:ascii="Arial Unicode MS" w:hAnsi="Arial Unicode MS" w:cs="Arial Unicode MS"/>
      <w:color w:val="000000"/>
      <w:kern w:val="0"/>
      <w:sz w:val="20"/>
      <w:szCs w:val="20"/>
    </w:rPr>
  </w:style>
  <w:style w:type="paragraph" w:customStyle="1" w:styleId="240">
    <w:name w:val="xl11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0"/>
      <w:szCs w:val="20"/>
    </w:rPr>
  </w:style>
  <w:style w:type="paragraph" w:customStyle="1" w:styleId="241">
    <w:name w:val="xl83"/>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pPr>
    <w:rPr>
      <w:rFonts w:ascii="Arial Unicode MS" w:hAnsi="Arial Unicode MS" w:cs="Arial Unicode MS"/>
      <w:color w:val="000000"/>
      <w:kern w:val="0"/>
      <w:sz w:val="20"/>
      <w:szCs w:val="20"/>
    </w:rPr>
  </w:style>
  <w:style w:type="paragraph" w:customStyle="1" w:styleId="242">
    <w:name w:val="xl5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0"/>
      <w:szCs w:val="20"/>
    </w:rPr>
  </w:style>
  <w:style w:type="paragraph" w:customStyle="1" w:styleId="243">
    <w:name w:val="xl29"/>
    <w:basedOn w:val="1"/>
    <w:qFormat/>
    <w:uiPriority w:val="99"/>
    <w:pPr>
      <w:widowControl/>
      <w:spacing w:before="100" w:beforeAutospacing="1" w:after="100" w:afterAutospacing="1"/>
      <w:jc w:val="left"/>
    </w:pPr>
    <w:rPr>
      <w:rFonts w:ascii="Arial Unicode MS" w:hAnsi="Arial Unicode MS" w:cs="Arial Unicode MS"/>
      <w:kern w:val="0"/>
      <w:sz w:val="20"/>
      <w:szCs w:val="20"/>
    </w:rPr>
  </w:style>
  <w:style w:type="paragraph" w:customStyle="1" w:styleId="2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color w:val="FF0000"/>
      <w:kern w:val="0"/>
      <w:sz w:val="20"/>
      <w:szCs w:val="20"/>
    </w:rPr>
  </w:style>
  <w:style w:type="paragraph" w:customStyle="1" w:styleId="245">
    <w:name w:val="xl10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color w:val="000000"/>
      <w:kern w:val="0"/>
      <w:sz w:val="20"/>
      <w:szCs w:val="20"/>
    </w:rPr>
  </w:style>
  <w:style w:type="paragraph" w:customStyle="1" w:styleId="246">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color w:val="FF0000"/>
      <w:kern w:val="0"/>
      <w:sz w:val="20"/>
      <w:szCs w:val="20"/>
    </w:rPr>
  </w:style>
  <w:style w:type="paragraph" w:customStyle="1" w:styleId="247">
    <w:name w:val="xl103"/>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center"/>
    </w:pPr>
    <w:rPr>
      <w:rFonts w:ascii="Arial Unicode MS" w:hAnsi="Arial Unicode MS" w:cs="Arial Unicode MS"/>
      <w:color w:val="000000"/>
      <w:kern w:val="0"/>
      <w:sz w:val="20"/>
      <w:szCs w:val="20"/>
    </w:rPr>
  </w:style>
  <w:style w:type="paragraph" w:customStyle="1" w:styleId="248">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0"/>
      <w:szCs w:val="20"/>
    </w:rPr>
  </w:style>
  <w:style w:type="paragraph" w:customStyle="1" w:styleId="249">
    <w:name w:val="xl5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0"/>
      <w:szCs w:val="20"/>
    </w:rPr>
  </w:style>
  <w:style w:type="paragraph" w:customStyle="1" w:styleId="250">
    <w:name w:val="font17"/>
    <w:basedOn w:val="1"/>
    <w:qFormat/>
    <w:uiPriority w:val="99"/>
    <w:pPr>
      <w:widowControl/>
      <w:spacing w:before="100" w:beforeAutospacing="1" w:after="100" w:afterAutospacing="1"/>
      <w:jc w:val="left"/>
    </w:pPr>
    <w:rPr>
      <w:color w:val="0000FF"/>
      <w:kern w:val="0"/>
      <w:sz w:val="18"/>
      <w:szCs w:val="18"/>
      <w:u w:val="single"/>
    </w:rPr>
  </w:style>
  <w:style w:type="paragraph" w:customStyle="1" w:styleId="251">
    <w:name w:val="font15"/>
    <w:basedOn w:val="1"/>
    <w:qFormat/>
    <w:uiPriority w:val="99"/>
    <w:pPr>
      <w:widowControl/>
      <w:spacing w:before="100" w:beforeAutospacing="1" w:after="100" w:afterAutospacing="1"/>
      <w:jc w:val="left"/>
    </w:pPr>
    <w:rPr>
      <w:kern w:val="0"/>
      <w:sz w:val="22"/>
      <w:szCs w:val="22"/>
    </w:rPr>
  </w:style>
  <w:style w:type="paragraph" w:customStyle="1" w:styleId="252">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253">
    <w:name w:val="xl51"/>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254">
    <w:name w:val="xl6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255">
    <w:name w:val="xl6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0"/>
      <w:szCs w:val="20"/>
    </w:rPr>
  </w:style>
  <w:style w:type="paragraph" w:customStyle="1" w:styleId="256">
    <w:name w:val="xl145"/>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rFonts w:ascii="Arial Unicode MS" w:hAnsi="Arial Unicode MS" w:cs="Arial Unicode MS"/>
      <w:color w:val="000000"/>
      <w:kern w:val="0"/>
      <w:sz w:val="20"/>
      <w:szCs w:val="20"/>
    </w:rPr>
  </w:style>
  <w:style w:type="paragraph" w:customStyle="1" w:styleId="257">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0"/>
      <w:szCs w:val="20"/>
    </w:rPr>
  </w:style>
  <w:style w:type="paragraph" w:customStyle="1" w:styleId="258">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259">
    <w:name w:val="xl6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0"/>
      <w:szCs w:val="20"/>
    </w:rPr>
  </w:style>
  <w:style w:type="paragraph" w:customStyle="1" w:styleId="260">
    <w:name w:val="xl2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24"/>
    </w:rPr>
  </w:style>
  <w:style w:type="paragraph" w:customStyle="1" w:styleId="261">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262">
    <w:name w:val="font10"/>
    <w:basedOn w:val="1"/>
    <w:qFormat/>
    <w:uiPriority w:val="99"/>
    <w:pPr>
      <w:widowControl/>
      <w:spacing w:before="100" w:beforeAutospacing="1" w:after="100" w:afterAutospacing="1"/>
      <w:jc w:val="left"/>
    </w:pPr>
    <w:rPr>
      <w:rFonts w:ascii="Arial" w:hAnsi="Arial" w:cs="Arial"/>
      <w:kern w:val="0"/>
      <w:sz w:val="20"/>
      <w:szCs w:val="20"/>
    </w:rPr>
  </w:style>
  <w:style w:type="paragraph" w:customStyle="1" w:styleId="263">
    <w:name w:val="xl104"/>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center"/>
    </w:pPr>
    <w:rPr>
      <w:rFonts w:ascii="Arial Unicode MS" w:hAnsi="Arial Unicode MS" w:cs="Arial Unicode MS"/>
      <w:color w:val="000000"/>
      <w:kern w:val="0"/>
      <w:sz w:val="20"/>
      <w:szCs w:val="20"/>
    </w:rPr>
  </w:style>
  <w:style w:type="paragraph" w:customStyle="1" w:styleId="264">
    <w:name w:val="xl135"/>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rFonts w:ascii="Arial Unicode MS" w:hAnsi="Arial Unicode MS" w:cs="Arial Unicode MS"/>
      <w:kern w:val="0"/>
      <w:sz w:val="20"/>
      <w:szCs w:val="20"/>
    </w:rPr>
  </w:style>
  <w:style w:type="paragraph" w:customStyle="1" w:styleId="265">
    <w:name w:val="xl136"/>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pPr>
    <w:rPr>
      <w:rFonts w:ascii="Arial Unicode MS" w:hAnsi="Arial Unicode MS" w:cs="Arial Unicode MS"/>
      <w:color w:val="FF0000"/>
      <w:kern w:val="0"/>
      <w:sz w:val="20"/>
      <w:szCs w:val="20"/>
    </w:rPr>
  </w:style>
  <w:style w:type="paragraph" w:customStyle="1" w:styleId="266">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267">
    <w:name w:val="font18"/>
    <w:basedOn w:val="1"/>
    <w:qFormat/>
    <w:uiPriority w:val="99"/>
    <w:pPr>
      <w:widowControl/>
      <w:spacing w:before="100" w:beforeAutospacing="1" w:after="100" w:afterAutospacing="1"/>
      <w:jc w:val="left"/>
    </w:pPr>
    <w:rPr>
      <w:rFonts w:ascii="宋体" w:hAnsi="宋体" w:cs="Arial Unicode MS"/>
      <w:i/>
      <w:iCs/>
      <w:color w:val="FF0000"/>
      <w:kern w:val="0"/>
      <w:sz w:val="24"/>
    </w:rPr>
  </w:style>
  <w:style w:type="paragraph" w:customStyle="1" w:styleId="268">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269">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color w:val="000000"/>
      <w:kern w:val="0"/>
      <w:sz w:val="20"/>
      <w:szCs w:val="20"/>
    </w:rPr>
  </w:style>
  <w:style w:type="paragraph" w:customStyle="1" w:styleId="270">
    <w:name w:val="xl14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color w:val="FF0000"/>
      <w:kern w:val="0"/>
      <w:sz w:val="20"/>
      <w:szCs w:val="20"/>
    </w:rPr>
  </w:style>
  <w:style w:type="paragraph" w:customStyle="1" w:styleId="271">
    <w:name w:val="xl14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color w:val="000000"/>
      <w:kern w:val="0"/>
      <w:sz w:val="20"/>
      <w:szCs w:val="20"/>
    </w:rPr>
  </w:style>
  <w:style w:type="paragraph" w:customStyle="1" w:styleId="272">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color w:val="000000"/>
      <w:kern w:val="0"/>
      <w:sz w:val="20"/>
      <w:szCs w:val="20"/>
    </w:rPr>
  </w:style>
  <w:style w:type="paragraph" w:customStyle="1" w:styleId="273">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0"/>
      <w:szCs w:val="20"/>
    </w:rPr>
  </w:style>
  <w:style w:type="paragraph" w:customStyle="1" w:styleId="274">
    <w:name w:val="xl1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275">
    <w:name w:val="font13"/>
    <w:basedOn w:val="1"/>
    <w:qFormat/>
    <w:uiPriority w:val="99"/>
    <w:pPr>
      <w:widowControl/>
      <w:spacing w:before="100" w:beforeAutospacing="1" w:after="100" w:afterAutospacing="1"/>
      <w:jc w:val="left"/>
    </w:pPr>
    <w:rPr>
      <w:rFonts w:ascii="宋体" w:hAnsi="宋体" w:cs="Arial Unicode MS"/>
      <w:color w:val="FF0000"/>
      <w:kern w:val="0"/>
      <w:sz w:val="20"/>
      <w:szCs w:val="20"/>
    </w:rPr>
  </w:style>
  <w:style w:type="paragraph" w:customStyle="1" w:styleId="276">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color w:val="000000"/>
      <w:kern w:val="0"/>
      <w:sz w:val="20"/>
      <w:szCs w:val="20"/>
    </w:rPr>
  </w:style>
  <w:style w:type="paragraph" w:customStyle="1" w:styleId="277">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278">
    <w:name w:val="xl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color w:val="FF0000"/>
      <w:kern w:val="0"/>
      <w:sz w:val="20"/>
      <w:szCs w:val="20"/>
    </w:rPr>
  </w:style>
  <w:style w:type="paragraph" w:customStyle="1" w:styleId="279">
    <w:name w:val="正文缩进1"/>
    <w:basedOn w:val="1"/>
    <w:qFormat/>
    <w:uiPriority w:val="99"/>
    <w:pPr>
      <w:widowControl/>
      <w:spacing w:line="360" w:lineRule="auto"/>
      <w:ind w:firstLine="420"/>
      <w:jc w:val="left"/>
    </w:pPr>
    <w:rPr>
      <w:rFonts w:ascii="宋体" w:hAnsi="宋体"/>
      <w:kern w:val="0"/>
      <w:sz w:val="20"/>
      <w:szCs w:val="20"/>
    </w:rPr>
  </w:style>
  <w:style w:type="paragraph" w:customStyle="1" w:styleId="280">
    <w:name w:val="xl4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281">
    <w:name w:val="font16"/>
    <w:basedOn w:val="1"/>
    <w:qFormat/>
    <w:uiPriority w:val="99"/>
    <w:pPr>
      <w:widowControl/>
      <w:spacing w:before="100" w:beforeAutospacing="1" w:after="100" w:afterAutospacing="1"/>
      <w:jc w:val="left"/>
    </w:pPr>
    <w:rPr>
      <w:kern w:val="0"/>
      <w:sz w:val="24"/>
    </w:rPr>
  </w:style>
  <w:style w:type="paragraph" w:customStyle="1" w:styleId="282">
    <w:name w:val="xl141"/>
    <w:basedOn w:val="1"/>
    <w:qFormat/>
    <w:uiPriority w:val="99"/>
    <w:pPr>
      <w:widowControl/>
      <w:pBdr>
        <w:top w:val="single" w:color="auto" w:sz="4" w:space="0"/>
        <w:left w:val="single" w:color="auto" w:sz="4" w:space="0"/>
        <w:bottom w:val="single" w:color="auto" w:sz="4" w:space="0"/>
        <w:right w:val="single" w:color="auto" w:sz="4" w:space="0"/>
      </w:pBdr>
      <w:shd w:val="clear" w:color="auto" w:fill="FF99CC"/>
      <w:spacing w:before="100" w:beforeAutospacing="1" w:after="100" w:afterAutospacing="1"/>
      <w:jc w:val="left"/>
    </w:pPr>
    <w:rPr>
      <w:rFonts w:ascii="Arial Unicode MS" w:hAnsi="Arial Unicode MS" w:cs="Arial Unicode MS"/>
      <w:color w:val="000000"/>
      <w:kern w:val="0"/>
      <w:sz w:val="20"/>
      <w:szCs w:val="20"/>
    </w:rPr>
  </w:style>
  <w:style w:type="paragraph" w:customStyle="1" w:styleId="283">
    <w:name w:val="xl143"/>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center"/>
    </w:pPr>
    <w:rPr>
      <w:rFonts w:ascii="Arial Unicode MS" w:hAnsi="Arial Unicode MS" w:cs="Arial Unicode MS"/>
      <w:color w:val="FF0000"/>
      <w:kern w:val="0"/>
      <w:sz w:val="20"/>
      <w:szCs w:val="20"/>
    </w:rPr>
  </w:style>
  <w:style w:type="paragraph" w:customStyle="1" w:styleId="284">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285">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286">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color w:val="FF0000"/>
      <w:kern w:val="0"/>
      <w:sz w:val="20"/>
      <w:szCs w:val="20"/>
    </w:rPr>
  </w:style>
  <w:style w:type="paragraph" w:customStyle="1" w:styleId="287">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288">
    <w:name w:val="xl4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color w:val="FF0000"/>
      <w:kern w:val="0"/>
      <w:sz w:val="20"/>
      <w:szCs w:val="20"/>
    </w:rPr>
  </w:style>
  <w:style w:type="paragraph" w:customStyle="1" w:styleId="289">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0"/>
      <w:szCs w:val="20"/>
    </w:rPr>
  </w:style>
  <w:style w:type="paragraph" w:customStyle="1" w:styleId="290">
    <w:name w:val="北海分级目录"/>
    <w:basedOn w:val="1"/>
    <w:qFormat/>
    <w:uiPriority w:val="99"/>
    <w:pPr>
      <w:spacing w:line="360" w:lineRule="auto"/>
      <w:ind w:left="360"/>
    </w:pPr>
    <w:rPr>
      <w:rFonts w:ascii="仿宋_GB2312" w:hAnsi="Arial" w:eastAsia="仿宋_GB2312" w:cs="Arial"/>
    </w:rPr>
  </w:style>
  <w:style w:type="paragraph" w:customStyle="1" w:styleId="291">
    <w:name w:val="xl1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color w:val="000000"/>
      <w:kern w:val="0"/>
      <w:sz w:val="20"/>
      <w:szCs w:val="20"/>
    </w:rPr>
  </w:style>
  <w:style w:type="paragraph" w:customStyle="1" w:styleId="292">
    <w:name w:val="xl11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293">
    <w:name w:val="xl142"/>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rFonts w:ascii="Arial Unicode MS" w:hAnsi="Arial Unicode MS" w:cs="Arial Unicode MS"/>
      <w:color w:val="FF0000"/>
      <w:kern w:val="0"/>
      <w:sz w:val="20"/>
      <w:szCs w:val="20"/>
    </w:rPr>
  </w:style>
  <w:style w:type="paragraph" w:customStyle="1" w:styleId="294">
    <w:name w:val="xl132"/>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rFonts w:ascii="Arial Unicode MS" w:hAnsi="Arial Unicode MS" w:cs="Arial Unicode MS"/>
      <w:kern w:val="0"/>
      <w:sz w:val="20"/>
      <w:szCs w:val="20"/>
    </w:rPr>
  </w:style>
  <w:style w:type="paragraph" w:customStyle="1" w:styleId="295">
    <w:name w:val="font7"/>
    <w:basedOn w:val="1"/>
    <w:qFormat/>
    <w:uiPriority w:val="99"/>
    <w:pPr>
      <w:widowControl/>
      <w:spacing w:before="100" w:beforeAutospacing="1" w:after="100" w:afterAutospacing="1"/>
      <w:jc w:val="left"/>
    </w:pPr>
    <w:rPr>
      <w:rFonts w:ascii="宋体" w:hAnsi="宋体" w:cs="Arial Unicode MS"/>
      <w:b/>
      <w:bCs/>
      <w:color w:val="000000"/>
      <w:kern w:val="0"/>
      <w:sz w:val="24"/>
    </w:rPr>
  </w:style>
  <w:style w:type="paragraph" w:customStyle="1" w:styleId="296">
    <w:name w:val="xl1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297">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298">
    <w:name w:val="xl91"/>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rFonts w:ascii="Arial Unicode MS" w:hAnsi="Arial Unicode MS" w:cs="Arial Unicode MS"/>
      <w:kern w:val="0"/>
      <w:sz w:val="20"/>
      <w:szCs w:val="20"/>
    </w:rPr>
  </w:style>
  <w:style w:type="paragraph" w:customStyle="1" w:styleId="299">
    <w:name w:val="xl148"/>
    <w:basedOn w:val="1"/>
    <w:qFormat/>
    <w:uiPriority w:val="99"/>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jc w:val="left"/>
    </w:pPr>
    <w:rPr>
      <w:rFonts w:ascii="Arial Unicode MS" w:hAnsi="Arial Unicode MS" w:cs="Arial Unicode MS"/>
      <w:kern w:val="0"/>
      <w:sz w:val="20"/>
      <w:szCs w:val="20"/>
    </w:rPr>
  </w:style>
  <w:style w:type="paragraph" w:customStyle="1" w:styleId="300">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301">
    <w:name w:val="xl93"/>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rFonts w:ascii="Arial Unicode MS" w:hAnsi="Arial Unicode MS" w:cs="Arial Unicode MS"/>
      <w:kern w:val="0"/>
      <w:sz w:val="20"/>
      <w:szCs w:val="20"/>
    </w:rPr>
  </w:style>
  <w:style w:type="paragraph" w:customStyle="1" w:styleId="302">
    <w:name w:val="xl1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color w:val="FF0000"/>
      <w:kern w:val="0"/>
      <w:sz w:val="20"/>
      <w:szCs w:val="20"/>
    </w:rPr>
  </w:style>
  <w:style w:type="paragraph" w:customStyle="1" w:styleId="303">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color w:val="000000"/>
      <w:kern w:val="0"/>
      <w:sz w:val="20"/>
      <w:szCs w:val="20"/>
    </w:rPr>
  </w:style>
  <w:style w:type="paragraph" w:customStyle="1" w:styleId="304">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0"/>
      <w:szCs w:val="20"/>
    </w:rPr>
  </w:style>
  <w:style w:type="paragraph" w:customStyle="1" w:styleId="305">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color w:val="FF0000"/>
      <w:kern w:val="0"/>
      <w:sz w:val="20"/>
      <w:szCs w:val="20"/>
    </w:rPr>
  </w:style>
  <w:style w:type="paragraph" w:customStyle="1" w:styleId="306">
    <w:name w:val="修订1"/>
    <w:qFormat/>
    <w:uiPriority w:val="99"/>
    <w:rPr>
      <w:rFonts w:ascii="Times New Roman" w:hAnsi="Times New Roman" w:eastAsia="宋体" w:cs="Times New Roman"/>
      <w:kern w:val="2"/>
      <w:sz w:val="21"/>
      <w:szCs w:val="24"/>
      <w:lang w:val="en-US" w:eastAsia="zh-CN" w:bidi="ar-SA"/>
    </w:rPr>
  </w:style>
  <w:style w:type="paragraph" w:customStyle="1" w:styleId="307">
    <w:name w:val="font9"/>
    <w:basedOn w:val="1"/>
    <w:qFormat/>
    <w:uiPriority w:val="99"/>
    <w:pPr>
      <w:widowControl/>
      <w:spacing w:before="100" w:beforeAutospacing="1" w:after="100" w:afterAutospacing="1"/>
      <w:jc w:val="left"/>
    </w:pPr>
    <w:rPr>
      <w:rFonts w:ascii="宋体" w:hAnsi="宋体" w:cs="Arial Unicode MS"/>
      <w:kern w:val="0"/>
      <w:sz w:val="20"/>
      <w:szCs w:val="20"/>
    </w:rPr>
  </w:style>
  <w:style w:type="paragraph" w:customStyle="1" w:styleId="30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309">
    <w:name w:val="font11"/>
    <w:basedOn w:val="1"/>
    <w:qFormat/>
    <w:uiPriority w:val="99"/>
    <w:pPr>
      <w:widowControl/>
      <w:spacing w:before="100" w:beforeAutospacing="1" w:after="100" w:afterAutospacing="1"/>
      <w:jc w:val="left"/>
    </w:pPr>
    <w:rPr>
      <w:rFonts w:ascii="宋体" w:hAnsi="宋体" w:cs="Arial Unicode MS"/>
      <w:kern w:val="0"/>
      <w:sz w:val="20"/>
      <w:szCs w:val="20"/>
    </w:rPr>
  </w:style>
  <w:style w:type="paragraph" w:customStyle="1" w:styleId="310">
    <w:name w:val="样式 标题 3 + 小三 段前: 0.5 行 段后: 0.5 行"/>
    <w:basedOn w:val="6"/>
    <w:qFormat/>
    <w:uiPriority w:val="99"/>
    <w:pPr>
      <w:keepLines/>
      <w:numPr>
        <w:ilvl w:val="0"/>
        <w:numId w:val="0"/>
      </w:numPr>
      <w:tabs>
        <w:tab w:val="left" w:pos="1050"/>
        <w:tab w:val="clear" w:pos="0"/>
        <w:tab w:val="clear" w:pos="600"/>
      </w:tabs>
      <w:adjustRightInd/>
      <w:snapToGrid w:val="0"/>
      <w:spacing w:before="100" w:after="100"/>
      <w:ind w:left="1050" w:hanging="480"/>
      <w:textAlignment w:val="auto"/>
    </w:pPr>
    <w:rPr>
      <w:rFonts w:hAnsi="宋体" w:eastAsia="黑体" w:cs="宋体"/>
      <w:bCs/>
      <w:color w:val="auto"/>
      <w:spacing w:val="0"/>
    </w:rPr>
  </w:style>
  <w:style w:type="paragraph" w:customStyle="1" w:styleId="311">
    <w:name w:val="font6"/>
    <w:basedOn w:val="1"/>
    <w:qFormat/>
    <w:uiPriority w:val="99"/>
    <w:pPr>
      <w:widowControl/>
      <w:spacing w:before="100" w:beforeAutospacing="1" w:after="100" w:afterAutospacing="1"/>
      <w:jc w:val="left"/>
    </w:pPr>
    <w:rPr>
      <w:rFonts w:ascii="Arial" w:hAnsi="Arial" w:cs="Arial"/>
      <w:kern w:val="0"/>
      <w:sz w:val="20"/>
      <w:szCs w:val="20"/>
    </w:rPr>
  </w:style>
  <w:style w:type="paragraph" w:customStyle="1" w:styleId="312">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313">
    <w:name w:val="列出段落3"/>
    <w:basedOn w:val="1"/>
    <w:qFormat/>
    <w:uiPriority w:val="99"/>
    <w:pPr>
      <w:ind w:left="142" w:firstLine="564"/>
    </w:pPr>
    <w:rPr>
      <w:rFonts w:ascii="宋体" w:hAnsi="宋体" w:cs="宋体"/>
      <w:lang w:val="zh-CN"/>
    </w:rPr>
  </w:style>
  <w:style w:type="paragraph" w:customStyle="1" w:styleId="314">
    <w:name w:val="Table Paragraph"/>
    <w:basedOn w:val="1"/>
    <w:qFormat/>
    <w:uiPriority w:val="99"/>
    <w:pPr>
      <w:jc w:val="center"/>
    </w:pPr>
    <w:rPr>
      <w:rFonts w:ascii="宋体" w:hAnsi="宋体" w:cs="宋体"/>
      <w:lang w:val="zh-CN"/>
    </w:rPr>
  </w:style>
  <w:style w:type="paragraph" w:customStyle="1" w:styleId="315">
    <w:name w:val="二"/>
    <w:basedOn w:val="316"/>
    <w:qFormat/>
    <w:uiPriority w:val="99"/>
    <w:pPr>
      <w:tabs>
        <w:tab w:val="left" w:pos="0"/>
      </w:tabs>
      <w:outlineLvl w:val="2"/>
    </w:pPr>
    <w:rPr>
      <w:bCs w:val="0"/>
      <w:sz w:val="21"/>
    </w:rPr>
  </w:style>
  <w:style w:type="paragraph" w:customStyle="1" w:styleId="316">
    <w:name w:val="一"/>
    <w:basedOn w:val="1"/>
    <w:qFormat/>
    <w:uiPriority w:val="99"/>
    <w:pPr>
      <w:adjustRightInd w:val="0"/>
      <w:spacing w:line="300" w:lineRule="auto"/>
      <w:textAlignment w:val="baseline"/>
      <w:outlineLvl w:val="1"/>
    </w:pPr>
    <w:rPr>
      <w:rFonts w:ascii="宋体" w:hAnsi="宋体"/>
      <w:b/>
      <w:bCs/>
      <w:kern w:val="0"/>
      <w:sz w:val="3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footer" Target="footer9.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89</Pages>
  <Words>5473</Words>
  <Characters>31198</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2019-07-30T08:53:00Z</dcterms:created>
  <dc:creator>陈　飞</dc:creator>
  <cp:lastModifiedBy>Administrator</cp:lastModifiedBy>
  <cp:lastPrinted>2018-05-22T03:52:00Z</cp:lastPrinted>
  <dcterms:modified xsi:type="dcterms:W3CDTF">2020-03-19T02:34:37Z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